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F694" w14:textId="77777777" w:rsidR="00C639E8" w:rsidRPr="00547FBA" w:rsidRDefault="00C639E8" w:rsidP="006E535E">
      <w:pPr>
        <w:jc w:val="center"/>
        <w:outlineLvl w:val="0"/>
        <w:rPr>
          <w:rFonts w:ascii="Helvetica" w:hAnsi="Helvetica"/>
          <w:sz w:val="22"/>
          <w:szCs w:val="22"/>
        </w:rPr>
      </w:pPr>
      <w:r w:rsidRPr="00547FBA">
        <w:rPr>
          <w:rFonts w:ascii="Helvetica" w:eastAsia="Garamond" w:hAnsi="Helvetica" w:cs="Garamond"/>
          <w:b/>
          <w:bCs/>
          <w:sz w:val="22"/>
          <w:szCs w:val="22"/>
        </w:rPr>
        <w:t>Nisha D. Botchwey, PhD, MCRP, MPH</w:t>
      </w:r>
    </w:p>
    <w:p w14:paraId="646356EB" w14:textId="77777777" w:rsidR="00C639E8" w:rsidRPr="00547FBA" w:rsidRDefault="00C639E8" w:rsidP="006E535E">
      <w:pPr>
        <w:jc w:val="center"/>
        <w:outlineLvl w:val="0"/>
        <w:rPr>
          <w:rFonts w:ascii="Helvetica" w:hAnsi="Helvetica"/>
          <w:sz w:val="22"/>
          <w:szCs w:val="22"/>
        </w:rPr>
      </w:pPr>
      <w:r w:rsidRPr="00547FBA">
        <w:rPr>
          <w:rFonts w:ascii="Helvetica" w:eastAsia="Garamond" w:hAnsi="Helvetica" w:cs="Garamond"/>
          <w:b/>
          <w:bCs/>
          <w:sz w:val="22"/>
          <w:szCs w:val="22"/>
        </w:rPr>
        <w:t>Associate Professor</w:t>
      </w:r>
    </w:p>
    <w:p w14:paraId="520A5654" w14:textId="77777777" w:rsidR="00C639E8" w:rsidRPr="00547FBA" w:rsidRDefault="00C639E8" w:rsidP="006E535E">
      <w:pPr>
        <w:jc w:val="center"/>
        <w:outlineLvl w:val="0"/>
        <w:rPr>
          <w:rFonts w:ascii="Helvetica" w:eastAsia="Garamond" w:hAnsi="Helvetica" w:cs="Garamond"/>
          <w:b/>
          <w:bCs/>
          <w:sz w:val="22"/>
          <w:szCs w:val="22"/>
        </w:rPr>
      </w:pPr>
      <w:r w:rsidRPr="00547FBA">
        <w:rPr>
          <w:rFonts w:ascii="Helvetica" w:eastAsia="Garamond" w:hAnsi="Helvetica" w:cs="Garamond"/>
          <w:b/>
          <w:bCs/>
          <w:sz w:val="22"/>
          <w:szCs w:val="22"/>
        </w:rPr>
        <w:t>School of City and Regional Planning</w:t>
      </w:r>
    </w:p>
    <w:p w14:paraId="7AF0AAA6" w14:textId="77777777" w:rsidR="006956AC" w:rsidRPr="00547FBA" w:rsidRDefault="006956AC" w:rsidP="006956AC">
      <w:pPr>
        <w:jc w:val="center"/>
        <w:rPr>
          <w:rFonts w:ascii="Helvetica" w:hAnsi="Helvetica" w:cs="Times New Roman"/>
          <w:b/>
          <w:sz w:val="22"/>
          <w:szCs w:val="22"/>
        </w:rPr>
      </w:pPr>
    </w:p>
    <w:p w14:paraId="7DCF916B" w14:textId="77777777" w:rsidR="006956AC" w:rsidRPr="00547FBA" w:rsidRDefault="006956AC" w:rsidP="006956AC">
      <w:pPr>
        <w:jc w:val="center"/>
        <w:rPr>
          <w:rFonts w:ascii="Helvetica" w:hAnsi="Helvetica" w:cs="Times New Roman"/>
          <w:b/>
          <w:sz w:val="22"/>
          <w:szCs w:val="22"/>
        </w:rPr>
      </w:pPr>
    </w:p>
    <w:p w14:paraId="1F0AC476" w14:textId="77777777" w:rsidR="006956AC" w:rsidRPr="00547FBA" w:rsidRDefault="006956AC">
      <w:pPr>
        <w:pStyle w:val="TOC1"/>
        <w:tabs>
          <w:tab w:val="left" w:pos="373"/>
          <w:tab w:val="right" w:leader="dot" w:pos="10070"/>
        </w:tabs>
        <w:rPr>
          <w:rFonts w:ascii="Helvetica" w:hAnsi="Helvetica" w:cs="Times New Roman"/>
          <w:b w:val="0"/>
          <w:noProof/>
          <w:sz w:val="22"/>
          <w:szCs w:val="22"/>
          <w:lang w:eastAsia="ja-JP"/>
        </w:rPr>
      </w:pPr>
      <w:r w:rsidRPr="00547FBA">
        <w:rPr>
          <w:rFonts w:ascii="Helvetica" w:hAnsi="Helvetica" w:cs="Times New Roman"/>
          <w:b w:val="0"/>
          <w:sz w:val="22"/>
          <w:szCs w:val="22"/>
        </w:rPr>
        <w:fldChar w:fldCharType="begin"/>
      </w:r>
      <w:r w:rsidRPr="00547FBA">
        <w:rPr>
          <w:rFonts w:ascii="Helvetica" w:hAnsi="Helvetica" w:cs="Times New Roman"/>
          <w:b w:val="0"/>
          <w:sz w:val="22"/>
          <w:szCs w:val="22"/>
        </w:rPr>
        <w:instrText xml:space="preserve"> TOC \o "1-1" \t "TOC Heading,1" </w:instrText>
      </w:r>
      <w:r w:rsidRPr="00547FBA">
        <w:rPr>
          <w:rFonts w:ascii="Helvetica" w:hAnsi="Helvetica" w:cs="Times New Roman"/>
          <w:b w:val="0"/>
          <w:sz w:val="22"/>
          <w:szCs w:val="22"/>
        </w:rPr>
        <w:fldChar w:fldCharType="separate"/>
      </w:r>
      <w:r w:rsidRPr="00547FBA">
        <w:rPr>
          <w:rFonts w:ascii="Helvetica" w:hAnsi="Helvetica" w:cs="Times New Roman"/>
          <w:noProof/>
          <w:sz w:val="22"/>
          <w:szCs w:val="22"/>
        </w:rPr>
        <w:t>I.</w:t>
      </w:r>
      <w:r w:rsidRPr="00547FBA">
        <w:rPr>
          <w:rFonts w:ascii="Helvetica" w:hAnsi="Helvetica" w:cs="Times New Roman"/>
          <w:b w:val="0"/>
          <w:noProof/>
          <w:sz w:val="22"/>
          <w:szCs w:val="22"/>
          <w:lang w:eastAsia="ja-JP"/>
        </w:rPr>
        <w:tab/>
      </w:r>
      <w:r w:rsidR="004C041C" w:rsidRPr="00547FBA">
        <w:rPr>
          <w:rFonts w:ascii="Helvetica" w:hAnsi="Helvetica" w:cs="Times New Roman"/>
          <w:b w:val="0"/>
          <w:noProof/>
          <w:sz w:val="22"/>
          <w:szCs w:val="22"/>
          <w:lang w:eastAsia="ja-JP"/>
        </w:rPr>
        <w:t xml:space="preserve">  </w:t>
      </w:r>
      <w:r w:rsidRPr="00547FBA">
        <w:rPr>
          <w:rFonts w:ascii="Helvetica" w:hAnsi="Helvetica" w:cs="Times New Roman"/>
          <w:noProof/>
          <w:sz w:val="22"/>
          <w:szCs w:val="22"/>
        </w:rPr>
        <w:t>Earned Degrees</w:t>
      </w:r>
      <w:r w:rsidRPr="00547FBA">
        <w:rPr>
          <w:rFonts w:ascii="Helvetica" w:hAnsi="Helvetica" w:cs="Times New Roman"/>
          <w:noProof/>
          <w:sz w:val="22"/>
          <w:szCs w:val="22"/>
        </w:rPr>
        <w:tab/>
      </w:r>
      <w:r w:rsidRPr="00547FBA">
        <w:rPr>
          <w:rFonts w:ascii="Helvetica" w:hAnsi="Helvetica" w:cs="Times New Roman"/>
          <w:noProof/>
          <w:sz w:val="22"/>
          <w:szCs w:val="22"/>
        </w:rPr>
        <w:fldChar w:fldCharType="begin"/>
      </w:r>
      <w:r w:rsidRPr="00547FBA">
        <w:rPr>
          <w:rFonts w:ascii="Helvetica" w:hAnsi="Helvetica" w:cs="Times New Roman"/>
          <w:noProof/>
          <w:sz w:val="22"/>
          <w:szCs w:val="22"/>
        </w:rPr>
        <w:instrText xml:space="preserve"> PAGEREF _Toc255572495 \h </w:instrText>
      </w:r>
      <w:r w:rsidRPr="00547FBA">
        <w:rPr>
          <w:rFonts w:ascii="Helvetica" w:hAnsi="Helvetica" w:cs="Times New Roman"/>
          <w:noProof/>
          <w:sz w:val="22"/>
          <w:szCs w:val="22"/>
        </w:rPr>
      </w:r>
      <w:r w:rsidRPr="00547FBA">
        <w:rPr>
          <w:rFonts w:ascii="Helvetica" w:hAnsi="Helvetica" w:cs="Times New Roman"/>
          <w:noProof/>
          <w:sz w:val="22"/>
          <w:szCs w:val="22"/>
        </w:rPr>
        <w:fldChar w:fldCharType="separate"/>
      </w:r>
      <w:r w:rsidR="006505B3">
        <w:rPr>
          <w:rFonts w:ascii="Helvetica" w:hAnsi="Helvetica" w:cs="Times New Roman"/>
          <w:noProof/>
          <w:sz w:val="22"/>
          <w:szCs w:val="22"/>
        </w:rPr>
        <w:t>1</w:t>
      </w:r>
      <w:r w:rsidRPr="00547FBA">
        <w:rPr>
          <w:rFonts w:ascii="Helvetica" w:hAnsi="Helvetica" w:cs="Times New Roman"/>
          <w:noProof/>
          <w:sz w:val="22"/>
          <w:szCs w:val="22"/>
        </w:rPr>
        <w:fldChar w:fldCharType="end"/>
      </w:r>
    </w:p>
    <w:p w14:paraId="7B1FAFD1" w14:textId="77777777" w:rsidR="006956AC" w:rsidRPr="00547FBA" w:rsidRDefault="006956AC">
      <w:pPr>
        <w:pStyle w:val="TOC1"/>
        <w:tabs>
          <w:tab w:val="left" w:pos="440"/>
          <w:tab w:val="right" w:leader="dot" w:pos="10070"/>
        </w:tabs>
        <w:rPr>
          <w:rFonts w:ascii="Helvetica" w:hAnsi="Helvetica" w:cs="Times New Roman"/>
          <w:b w:val="0"/>
          <w:noProof/>
          <w:sz w:val="22"/>
          <w:szCs w:val="22"/>
          <w:lang w:eastAsia="ja-JP"/>
        </w:rPr>
      </w:pPr>
      <w:r w:rsidRPr="00547FBA">
        <w:rPr>
          <w:rFonts w:ascii="Helvetica" w:hAnsi="Helvetica" w:cs="Times New Roman"/>
          <w:noProof/>
          <w:sz w:val="22"/>
          <w:szCs w:val="22"/>
        </w:rPr>
        <w:t>II.</w:t>
      </w:r>
      <w:r w:rsidRPr="00547FBA">
        <w:rPr>
          <w:rFonts w:ascii="Helvetica" w:hAnsi="Helvetica" w:cs="Times New Roman"/>
          <w:b w:val="0"/>
          <w:noProof/>
          <w:sz w:val="22"/>
          <w:szCs w:val="22"/>
          <w:lang w:eastAsia="ja-JP"/>
        </w:rPr>
        <w:tab/>
      </w:r>
      <w:r w:rsidR="004C041C" w:rsidRPr="00547FBA">
        <w:rPr>
          <w:rFonts w:ascii="Helvetica" w:hAnsi="Helvetica" w:cs="Times New Roman"/>
          <w:b w:val="0"/>
          <w:noProof/>
          <w:sz w:val="22"/>
          <w:szCs w:val="22"/>
          <w:lang w:eastAsia="ja-JP"/>
        </w:rPr>
        <w:t xml:space="preserve"> </w:t>
      </w:r>
      <w:r w:rsidRPr="00547FBA">
        <w:rPr>
          <w:rFonts w:ascii="Helvetica" w:hAnsi="Helvetica" w:cs="Times New Roman"/>
          <w:noProof/>
          <w:sz w:val="22"/>
          <w:szCs w:val="22"/>
        </w:rPr>
        <w:t>Employment History</w:t>
      </w:r>
      <w:r w:rsidRPr="00547FBA">
        <w:rPr>
          <w:rFonts w:ascii="Helvetica" w:hAnsi="Helvetica" w:cs="Times New Roman"/>
          <w:noProof/>
          <w:sz w:val="22"/>
          <w:szCs w:val="22"/>
        </w:rPr>
        <w:tab/>
      </w:r>
      <w:r w:rsidRPr="00547FBA">
        <w:rPr>
          <w:rFonts w:ascii="Helvetica" w:hAnsi="Helvetica" w:cs="Times New Roman"/>
          <w:noProof/>
          <w:sz w:val="22"/>
          <w:szCs w:val="22"/>
        </w:rPr>
        <w:fldChar w:fldCharType="begin"/>
      </w:r>
      <w:r w:rsidRPr="00547FBA">
        <w:rPr>
          <w:rFonts w:ascii="Helvetica" w:hAnsi="Helvetica" w:cs="Times New Roman"/>
          <w:noProof/>
          <w:sz w:val="22"/>
          <w:szCs w:val="22"/>
        </w:rPr>
        <w:instrText xml:space="preserve"> PAGEREF _Toc255572496 \h </w:instrText>
      </w:r>
      <w:r w:rsidRPr="00547FBA">
        <w:rPr>
          <w:rFonts w:ascii="Helvetica" w:hAnsi="Helvetica" w:cs="Times New Roman"/>
          <w:noProof/>
          <w:sz w:val="22"/>
          <w:szCs w:val="22"/>
        </w:rPr>
      </w:r>
      <w:r w:rsidRPr="00547FBA">
        <w:rPr>
          <w:rFonts w:ascii="Helvetica" w:hAnsi="Helvetica" w:cs="Times New Roman"/>
          <w:noProof/>
          <w:sz w:val="22"/>
          <w:szCs w:val="22"/>
        </w:rPr>
        <w:fldChar w:fldCharType="separate"/>
      </w:r>
      <w:r w:rsidR="006505B3">
        <w:rPr>
          <w:rFonts w:ascii="Helvetica" w:hAnsi="Helvetica" w:cs="Times New Roman"/>
          <w:noProof/>
          <w:sz w:val="22"/>
          <w:szCs w:val="22"/>
        </w:rPr>
        <w:t>1</w:t>
      </w:r>
      <w:r w:rsidRPr="00547FBA">
        <w:rPr>
          <w:rFonts w:ascii="Helvetica" w:hAnsi="Helvetica" w:cs="Times New Roman"/>
          <w:noProof/>
          <w:sz w:val="22"/>
          <w:szCs w:val="22"/>
        </w:rPr>
        <w:fldChar w:fldCharType="end"/>
      </w:r>
    </w:p>
    <w:p w14:paraId="09A8D3AC" w14:textId="77777777" w:rsidR="006956AC" w:rsidRPr="00547FBA" w:rsidRDefault="006956AC">
      <w:pPr>
        <w:pStyle w:val="TOC1"/>
        <w:tabs>
          <w:tab w:val="left" w:pos="506"/>
          <w:tab w:val="right" w:leader="dot" w:pos="10070"/>
        </w:tabs>
        <w:rPr>
          <w:rFonts w:ascii="Helvetica" w:hAnsi="Helvetica" w:cs="Times New Roman"/>
          <w:b w:val="0"/>
          <w:noProof/>
          <w:sz w:val="22"/>
          <w:szCs w:val="22"/>
          <w:lang w:eastAsia="ja-JP"/>
        </w:rPr>
      </w:pPr>
      <w:r w:rsidRPr="00547FBA">
        <w:rPr>
          <w:rFonts w:ascii="Helvetica" w:hAnsi="Helvetica" w:cs="Times New Roman"/>
          <w:noProof/>
          <w:sz w:val="22"/>
          <w:szCs w:val="22"/>
        </w:rPr>
        <w:t>III.</w:t>
      </w:r>
      <w:r w:rsidRPr="00547FBA">
        <w:rPr>
          <w:rFonts w:ascii="Helvetica" w:hAnsi="Helvetica" w:cs="Times New Roman"/>
          <w:b w:val="0"/>
          <w:noProof/>
          <w:sz w:val="22"/>
          <w:szCs w:val="22"/>
          <w:lang w:eastAsia="ja-JP"/>
        </w:rPr>
        <w:tab/>
      </w:r>
      <w:r w:rsidRPr="00547FBA">
        <w:rPr>
          <w:rFonts w:ascii="Helvetica" w:hAnsi="Helvetica" w:cs="Times New Roman"/>
          <w:noProof/>
          <w:sz w:val="22"/>
          <w:szCs w:val="22"/>
        </w:rPr>
        <w:t>Honors and Awards</w:t>
      </w:r>
      <w:r w:rsidRPr="00547FBA">
        <w:rPr>
          <w:rFonts w:ascii="Helvetica" w:hAnsi="Helvetica" w:cs="Times New Roman"/>
          <w:noProof/>
          <w:sz w:val="22"/>
          <w:szCs w:val="22"/>
        </w:rPr>
        <w:tab/>
      </w:r>
      <w:r w:rsidRPr="00547FBA">
        <w:rPr>
          <w:rFonts w:ascii="Helvetica" w:hAnsi="Helvetica" w:cs="Times New Roman"/>
          <w:noProof/>
          <w:sz w:val="22"/>
          <w:szCs w:val="22"/>
        </w:rPr>
        <w:fldChar w:fldCharType="begin"/>
      </w:r>
      <w:r w:rsidRPr="00547FBA">
        <w:rPr>
          <w:rFonts w:ascii="Helvetica" w:hAnsi="Helvetica" w:cs="Times New Roman"/>
          <w:noProof/>
          <w:sz w:val="22"/>
          <w:szCs w:val="22"/>
        </w:rPr>
        <w:instrText xml:space="preserve"> PAGEREF _Toc255572497 \h </w:instrText>
      </w:r>
      <w:r w:rsidRPr="00547FBA">
        <w:rPr>
          <w:rFonts w:ascii="Helvetica" w:hAnsi="Helvetica" w:cs="Times New Roman"/>
          <w:noProof/>
          <w:sz w:val="22"/>
          <w:szCs w:val="22"/>
        </w:rPr>
      </w:r>
      <w:r w:rsidRPr="00547FBA">
        <w:rPr>
          <w:rFonts w:ascii="Helvetica" w:hAnsi="Helvetica" w:cs="Times New Roman"/>
          <w:noProof/>
          <w:sz w:val="22"/>
          <w:szCs w:val="22"/>
        </w:rPr>
        <w:fldChar w:fldCharType="separate"/>
      </w:r>
      <w:r w:rsidR="006505B3">
        <w:rPr>
          <w:rFonts w:ascii="Helvetica" w:hAnsi="Helvetica" w:cs="Times New Roman"/>
          <w:noProof/>
          <w:sz w:val="22"/>
          <w:szCs w:val="22"/>
        </w:rPr>
        <w:t>2</w:t>
      </w:r>
      <w:r w:rsidRPr="00547FBA">
        <w:rPr>
          <w:rFonts w:ascii="Helvetica" w:hAnsi="Helvetica" w:cs="Times New Roman"/>
          <w:noProof/>
          <w:sz w:val="22"/>
          <w:szCs w:val="22"/>
        </w:rPr>
        <w:fldChar w:fldCharType="end"/>
      </w:r>
    </w:p>
    <w:p w14:paraId="2CCD32F2" w14:textId="77777777" w:rsidR="006956AC" w:rsidRPr="00547FBA" w:rsidRDefault="006956AC">
      <w:pPr>
        <w:pStyle w:val="TOC1"/>
        <w:tabs>
          <w:tab w:val="left" w:pos="533"/>
          <w:tab w:val="right" w:leader="dot" w:pos="10070"/>
        </w:tabs>
        <w:rPr>
          <w:rFonts w:ascii="Helvetica" w:hAnsi="Helvetica" w:cs="Times New Roman"/>
          <w:b w:val="0"/>
          <w:noProof/>
          <w:sz w:val="22"/>
          <w:szCs w:val="22"/>
          <w:lang w:eastAsia="ja-JP"/>
        </w:rPr>
      </w:pPr>
      <w:r w:rsidRPr="00547FBA">
        <w:rPr>
          <w:rFonts w:ascii="Helvetica" w:hAnsi="Helvetica" w:cs="Times New Roman"/>
          <w:noProof/>
          <w:sz w:val="22"/>
          <w:szCs w:val="22"/>
        </w:rPr>
        <w:t>IV.</w:t>
      </w:r>
      <w:r w:rsidRPr="00547FBA">
        <w:rPr>
          <w:rFonts w:ascii="Helvetica" w:hAnsi="Helvetica" w:cs="Times New Roman"/>
          <w:b w:val="0"/>
          <w:noProof/>
          <w:sz w:val="22"/>
          <w:szCs w:val="22"/>
          <w:lang w:eastAsia="ja-JP"/>
        </w:rPr>
        <w:tab/>
      </w:r>
      <w:r w:rsidRPr="00547FBA">
        <w:rPr>
          <w:rFonts w:ascii="Helvetica" w:hAnsi="Helvetica" w:cs="Times New Roman"/>
          <w:noProof/>
          <w:sz w:val="22"/>
          <w:szCs w:val="22"/>
        </w:rPr>
        <w:t>Research, Scholarship, and Creative Activities</w:t>
      </w:r>
      <w:r w:rsidRPr="00547FBA">
        <w:rPr>
          <w:rFonts w:ascii="Helvetica" w:hAnsi="Helvetica" w:cs="Times New Roman"/>
          <w:noProof/>
          <w:sz w:val="22"/>
          <w:szCs w:val="22"/>
        </w:rPr>
        <w:tab/>
      </w:r>
      <w:r w:rsidRPr="00547FBA">
        <w:rPr>
          <w:rFonts w:ascii="Helvetica" w:hAnsi="Helvetica" w:cs="Times New Roman"/>
          <w:noProof/>
          <w:sz w:val="22"/>
          <w:szCs w:val="22"/>
        </w:rPr>
        <w:fldChar w:fldCharType="begin"/>
      </w:r>
      <w:r w:rsidRPr="00547FBA">
        <w:rPr>
          <w:rFonts w:ascii="Helvetica" w:hAnsi="Helvetica" w:cs="Times New Roman"/>
          <w:noProof/>
          <w:sz w:val="22"/>
          <w:szCs w:val="22"/>
        </w:rPr>
        <w:instrText xml:space="preserve"> PAGEREF _Toc255572498 \h </w:instrText>
      </w:r>
      <w:r w:rsidRPr="00547FBA">
        <w:rPr>
          <w:rFonts w:ascii="Helvetica" w:hAnsi="Helvetica" w:cs="Times New Roman"/>
          <w:noProof/>
          <w:sz w:val="22"/>
          <w:szCs w:val="22"/>
        </w:rPr>
      </w:r>
      <w:r w:rsidRPr="00547FBA">
        <w:rPr>
          <w:rFonts w:ascii="Helvetica" w:hAnsi="Helvetica" w:cs="Times New Roman"/>
          <w:noProof/>
          <w:sz w:val="22"/>
          <w:szCs w:val="22"/>
        </w:rPr>
        <w:fldChar w:fldCharType="separate"/>
      </w:r>
      <w:r w:rsidR="006505B3">
        <w:rPr>
          <w:rFonts w:ascii="Helvetica" w:hAnsi="Helvetica" w:cs="Times New Roman"/>
          <w:noProof/>
          <w:sz w:val="22"/>
          <w:szCs w:val="22"/>
        </w:rPr>
        <w:t>3</w:t>
      </w:r>
      <w:r w:rsidRPr="00547FBA">
        <w:rPr>
          <w:rFonts w:ascii="Helvetica" w:hAnsi="Helvetica" w:cs="Times New Roman"/>
          <w:noProof/>
          <w:sz w:val="22"/>
          <w:szCs w:val="22"/>
        </w:rPr>
        <w:fldChar w:fldCharType="end"/>
      </w:r>
    </w:p>
    <w:p w14:paraId="57283000" w14:textId="149C010E" w:rsidR="006956AC" w:rsidRPr="00547FBA" w:rsidRDefault="006956AC">
      <w:pPr>
        <w:pStyle w:val="TOC1"/>
        <w:tabs>
          <w:tab w:val="left" w:pos="467"/>
          <w:tab w:val="right" w:leader="dot" w:pos="10070"/>
        </w:tabs>
        <w:rPr>
          <w:rFonts w:ascii="Helvetica" w:hAnsi="Helvetica" w:cs="Times New Roman"/>
          <w:b w:val="0"/>
          <w:noProof/>
          <w:sz w:val="22"/>
          <w:szCs w:val="22"/>
          <w:lang w:eastAsia="ja-JP"/>
        </w:rPr>
      </w:pPr>
      <w:r w:rsidRPr="00547FBA">
        <w:rPr>
          <w:rFonts w:ascii="Helvetica" w:hAnsi="Helvetica" w:cs="Times New Roman"/>
          <w:noProof/>
          <w:sz w:val="22"/>
          <w:szCs w:val="22"/>
        </w:rPr>
        <w:t>V.</w:t>
      </w:r>
      <w:r w:rsidRPr="00547FBA">
        <w:rPr>
          <w:rFonts w:ascii="Helvetica" w:hAnsi="Helvetica" w:cs="Times New Roman"/>
          <w:b w:val="0"/>
          <w:noProof/>
          <w:sz w:val="22"/>
          <w:szCs w:val="22"/>
          <w:lang w:eastAsia="ja-JP"/>
        </w:rPr>
        <w:tab/>
      </w:r>
      <w:r w:rsidR="004C041C" w:rsidRPr="00547FBA">
        <w:rPr>
          <w:rFonts w:ascii="Helvetica" w:hAnsi="Helvetica" w:cs="Times New Roman"/>
          <w:b w:val="0"/>
          <w:noProof/>
          <w:sz w:val="22"/>
          <w:szCs w:val="22"/>
          <w:lang w:eastAsia="ja-JP"/>
        </w:rPr>
        <w:t xml:space="preserve"> </w:t>
      </w:r>
      <w:r w:rsidR="00513AC0" w:rsidRPr="003B23C3">
        <w:rPr>
          <w:rFonts w:ascii="Helvetica" w:hAnsi="Helvetica" w:cs="Times New Roman"/>
          <w:noProof/>
          <w:color w:val="000000" w:themeColor="text1"/>
          <w:sz w:val="22"/>
          <w:szCs w:val="22"/>
        </w:rPr>
        <w:t>Education</w:t>
      </w:r>
      <w:r w:rsidRPr="00547FBA">
        <w:rPr>
          <w:rFonts w:ascii="Helvetica" w:hAnsi="Helvetica" w:cs="Times New Roman"/>
          <w:noProof/>
          <w:sz w:val="22"/>
          <w:szCs w:val="22"/>
        </w:rPr>
        <w:tab/>
      </w:r>
      <w:r w:rsidRPr="00547FBA">
        <w:rPr>
          <w:rFonts w:ascii="Helvetica" w:hAnsi="Helvetica" w:cs="Times New Roman"/>
          <w:noProof/>
          <w:sz w:val="22"/>
          <w:szCs w:val="22"/>
        </w:rPr>
        <w:fldChar w:fldCharType="begin"/>
      </w:r>
      <w:r w:rsidRPr="00547FBA">
        <w:rPr>
          <w:rFonts w:ascii="Helvetica" w:hAnsi="Helvetica" w:cs="Times New Roman"/>
          <w:noProof/>
          <w:sz w:val="22"/>
          <w:szCs w:val="22"/>
        </w:rPr>
        <w:instrText xml:space="preserve"> PAGEREF _Toc255572499 \h </w:instrText>
      </w:r>
      <w:r w:rsidRPr="00547FBA">
        <w:rPr>
          <w:rFonts w:ascii="Helvetica" w:hAnsi="Helvetica" w:cs="Times New Roman"/>
          <w:noProof/>
          <w:sz w:val="22"/>
          <w:szCs w:val="22"/>
        </w:rPr>
      </w:r>
      <w:r w:rsidRPr="00547FBA">
        <w:rPr>
          <w:rFonts w:ascii="Helvetica" w:hAnsi="Helvetica" w:cs="Times New Roman"/>
          <w:noProof/>
          <w:sz w:val="22"/>
          <w:szCs w:val="22"/>
        </w:rPr>
        <w:fldChar w:fldCharType="separate"/>
      </w:r>
      <w:r w:rsidR="006505B3">
        <w:rPr>
          <w:rFonts w:ascii="Helvetica" w:hAnsi="Helvetica" w:cs="Times New Roman"/>
          <w:noProof/>
          <w:sz w:val="22"/>
          <w:szCs w:val="22"/>
        </w:rPr>
        <w:t>37</w:t>
      </w:r>
      <w:r w:rsidRPr="00547FBA">
        <w:rPr>
          <w:rFonts w:ascii="Helvetica" w:hAnsi="Helvetica" w:cs="Times New Roman"/>
          <w:noProof/>
          <w:sz w:val="22"/>
          <w:szCs w:val="22"/>
        </w:rPr>
        <w:fldChar w:fldCharType="end"/>
      </w:r>
    </w:p>
    <w:p w14:paraId="3BC651C8" w14:textId="72EFA463" w:rsidR="006956AC" w:rsidRPr="00547FBA" w:rsidRDefault="006956AC">
      <w:pPr>
        <w:pStyle w:val="TOC1"/>
        <w:tabs>
          <w:tab w:val="left" w:pos="533"/>
          <w:tab w:val="right" w:leader="dot" w:pos="10070"/>
        </w:tabs>
        <w:rPr>
          <w:rFonts w:ascii="Helvetica" w:hAnsi="Helvetica" w:cs="Times New Roman"/>
          <w:b w:val="0"/>
          <w:noProof/>
          <w:sz w:val="22"/>
          <w:szCs w:val="22"/>
          <w:lang w:eastAsia="ja-JP"/>
        </w:rPr>
      </w:pPr>
      <w:r w:rsidRPr="00547FBA">
        <w:rPr>
          <w:rFonts w:ascii="Helvetica" w:hAnsi="Helvetica" w:cs="Times New Roman"/>
          <w:noProof/>
          <w:sz w:val="22"/>
          <w:szCs w:val="22"/>
        </w:rPr>
        <w:t>VI.</w:t>
      </w:r>
      <w:r w:rsidRPr="00547FBA">
        <w:rPr>
          <w:rFonts w:ascii="Helvetica" w:hAnsi="Helvetica" w:cs="Times New Roman"/>
          <w:b w:val="0"/>
          <w:noProof/>
          <w:sz w:val="22"/>
          <w:szCs w:val="22"/>
          <w:lang w:eastAsia="ja-JP"/>
        </w:rPr>
        <w:tab/>
      </w:r>
      <w:r w:rsidRPr="00547FBA">
        <w:rPr>
          <w:rFonts w:ascii="Helvetica" w:hAnsi="Helvetica" w:cs="Times New Roman"/>
          <w:noProof/>
          <w:sz w:val="22"/>
          <w:szCs w:val="22"/>
        </w:rPr>
        <w:t>Service</w:t>
      </w:r>
      <w:r w:rsidRPr="00547FBA">
        <w:rPr>
          <w:rFonts w:ascii="Helvetica" w:hAnsi="Helvetica" w:cs="Times New Roman"/>
          <w:noProof/>
          <w:sz w:val="22"/>
          <w:szCs w:val="22"/>
        </w:rPr>
        <w:tab/>
      </w:r>
      <w:r w:rsidRPr="00547FBA">
        <w:rPr>
          <w:rFonts w:ascii="Helvetica" w:hAnsi="Helvetica" w:cs="Times New Roman"/>
          <w:noProof/>
          <w:sz w:val="22"/>
          <w:szCs w:val="22"/>
        </w:rPr>
        <w:fldChar w:fldCharType="begin"/>
      </w:r>
      <w:r w:rsidRPr="00547FBA">
        <w:rPr>
          <w:rFonts w:ascii="Helvetica" w:hAnsi="Helvetica" w:cs="Times New Roman"/>
          <w:noProof/>
          <w:sz w:val="22"/>
          <w:szCs w:val="22"/>
        </w:rPr>
        <w:instrText xml:space="preserve"> PAGEREF _Toc255572500 \h </w:instrText>
      </w:r>
      <w:r w:rsidRPr="00547FBA">
        <w:rPr>
          <w:rFonts w:ascii="Helvetica" w:hAnsi="Helvetica" w:cs="Times New Roman"/>
          <w:noProof/>
          <w:sz w:val="22"/>
          <w:szCs w:val="22"/>
        </w:rPr>
      </w:r>
      <w:r w:rsidRPr="00547FBA">
        <w:rPr>
          <w:rFonts w:ascii="Helvetica" w:hAnsi="Helvetica" w:cs="Times New Roman"/>
          <w:noProof/>
          <w:sz w:val="22"/>
          <w:szCs w:val="22"/>
        </w:rPr>
        <w:fldChar w:fldCharType="separate"/>
      </w:r>
      <w:r w:rsidR="006505B3">
        <w:rPr>
          <w:rFonts w:ascii="Helvetica" w:hAnsi="Helvetica" w:cs="Times New Roman"/>
          <w:noProof/>
          <w:sz w:val="22"/>
          <w:szCs w:val="22"/>
        </w:rPr>
        <w:t>42</w:t>
      </w:r>
      <w:r w:rsidRPr="00547FBA">
        <w:rPr>
          <w:rFonts w:ascii="Helvetica" w:hAnsi="Helvetica" w:cs="Times New Roman"/>
          <w:noProof/>
          <w:sz w:val="22"/>
          <w:szCs w:val="22"/>
        </w:rPr>
        <w:fldChar w:fldCharType="end"/>
      </w:r>
    </w:p>
    <w:p w14:paraId="423C4112" w14:textId="77777777" w:rsidR="006956AC" w:rsidRPr="00547FBA" w:rsidRDefault="006956AC" w:rsidP="006956AC">
      <w:pPr>
        <w:jc w:val="both"/>
        <w:rPr>
          <w:rFonts w:ascii="Helvetica" w:hAnsi="Helvetica" w:cs="Times New Roman"/>
          <w:b/>
          <w:sz w:val="22"/>
          <w:szCs w:val="22"/>
        </w:rPr>
        <w:sectPr w:rsidR="006956AC" w:rsidRPr="00547FBA" w:rsidSect="00765433">
          <w:footerReference w:type="even" r:id="rId8"/>
          <w:footerReference w:type="default" r:id="rId9"/>
          <w:footerReference w:type="first" r:id="rId10"/>
          <w:pgSz w:w="12240" w:h="15840"/>
          <w:pgMar w:top="1080" w:right="1080" w:bottom="1080" w:left="1080" w:header="720" w:footer="720" w:gutter="0"/>
          <w:cols w:space="720"/>
          <w:titlePg/>
          <w:docGrid w:linePitch="360"/>
        </w:sectPr>
      </w:pPr>
      <w:r w:rsidRPr="00547FBA">
        <w:rPr>
          <w:rFonts w:ascii="Helvetica" w:hAnsi="Helvetica" w:cs="Times New Roman"/>
          <w:b/>
          <w:sz w:val="22"/>
          <w:szCs w:val="22"/>
        </w:rPr>
        <w:fldChar w:fldCharType="end"/>
      </w:r>
    </w:p>
    <w:p w14:paraId="1C991A18" w14:textId="77777777" w:rsidR="006956AC" w:rsidRPr="00547FBA" w:rsidRDefault="006956AC" w:rsidP="006956AC">
      <w:pPr>
        <w:jc w:val="both"/>
        <w:rPr>
          <w:rFonts w:ascii="Helvetica" w:hAnsi="Helvetica" w:cs="Times New Roman"/>
          <w:b/>
          <w:sz w:val="22"/>
          <w:szCs w:val="22"/>
        </w:rPr>
        <w:sectPr w:rsidR="006956AC" w:rsidRPr="00547FBA" w:rsidSect="006956AC">
          <w:type w:val="continuous"/>
          <w:pgSz w:w="12240" w:h="15840"/>
          <w:pgMar w:top="1080" w:right="1080" w:bottom="1080" w:left="1080" w:header="720" w:footer="720" w:gutter="0"/>
          <w:cols w:space="720"/>
          <w:docGrid w:linePitch="360"/>
        </w:sectPr>
      </w:pPr>
    </w:p>
    <w:p w14:paraId="0C11741D" w14:textId="77777777" w:rsidR="00CA4FA8" w:rsidRPr="00547FBA" w:rsidRDefault="00CA4FA8" w:rsidP="006E535E">
      <w:pPr>
        <w:jc w:val="center"/>
        <w:outlineLvl w:val="0"/>
        <w:rPr>
          <w:rFonts w:ascii="Helvetica" w:hAnsi="Helvetica"/>
          <w:sz w:val="22"/>
          <w:szCs w:val="22"/>
        </w:rPr>
      </w:pPr>
      <w:r w:rsidRPr="00547FBA">
        <w:rPr>
          <w:rFonts w:ascii="Helvetica" w:eastAsia="Garamond" w:hAnsi="Helvetica" w:cs="Garamond"/>
          <w:b/>
          <w:bCs/>
          <w:sz w:val="22"/>
          <w:szCs w:val="22"/>
        </w:rPr>
        <w:t>Nisha D. Botchwey, PhD, MCRP, MPH</w:t>
      </w:r>
    </w:p>
    <w:p w14:paraId="14A02453" w14:textId="77777777" w:rsidR="00CA4FA8" w:rsidRPr="00547FBA" w:rsidRDefault="00CA4FA8" w:rsidP="00CA4FA8">
      <w:pPr>
        <w:jc w:val="center"/>
        <w:rPr>
          <w:rFonts w:ascii="Helvetica" w:hAnsi="Helvetica"/>
          <w:sz w:val="22"/>
          <w:szCs w:val="22"/>
        </w:rPr>
      </w:pPr>
      <w:r w:rsidRPr="00547FBA">
        <w:rPr>
          <w:rFonts w:ascii="Helvetica" w:eastAsia="Garamond" w:hAnsi="Helvetica" w:cs="Garamond"/>
          <w:b/>
          <w:bCs/>
          <w:sz w:val="22"/>
          <w:szCs w:val="22"/>
        </w:rPr>
        <w:t>Associate Professor</w:t>
      </w:r>
    </w:p>
    <w:p w14:paraId="5E9E48EF" w14:textId="77777777" w:rsidR="00CA4FA8" w:rsidRPr="00547FBA" w:rsidRDefault="00CA4FA8" w:rsidP="00CA4FA8">
      <w:pPr>
        <w:jc w:val="center"/>
        <w:rPr>
          <w:rFonts w:ascii="Helvetica" w:eastAsia="Garamond" w:hAnsi="Helvetica" w:cs="Garamond"/>
          <w:b/>
          <w:bCs/>
          <w:sz w:val="22"/>
          <w:szCs w:val="22"/>
        </w:rPr>
      </w:pPr>
      <w:r w:rsidRPr="00547FBA">
        <w:rPr>
          <w:rFonts w:ascii="Helvetica" w:eastAsia="Garamond" w:hAnsi="Helvetica" w:cs="Garamond"/>
          <w:b/>
          <w:bCs/>
          <w:sz w:val="22"/>
          <w:szCs w:val="22"/>
        </w:rPr>
        <w:t>School of City and Regional Planning</w:t>
      </w:r>
    </w:p>
    <w:p w14:paraId="13A1E922" w14:textId="2386F92A" w:rsidR="00503404" w:rsidRPr="00547FBA" w:rsidRDefault="00503404" w:rsidP="00503404">
      <w:pPr>
        <w:jc w:val="center"/>
        <w:rPr>
          <w:rFonts w:ascii="Helvetica" w:hAnsi="Helvetica" w:cs="Times New Roman"/>
          <w:b/>
          <w:sz w:val="22"/>
          <w:szCs w:val="22"/>
        </w:rPr>
      </w:pPr>
    </w:p>
    <w:p w14:paraId="60FB2EE4" w14:textId="77777777" w:rsidR="00BA76A3" w:rsidRPr="00547FBA" w:rsidRDefault="00D821E7" w:rsidP="00D821E7">
      <w:pPr>
        <w:pStyle w:val="TOCHeading"/>
        <w:rPr>
          <w:rStyle w:val="Strong"/>
          <w:rFonts w:ascii="Helvetica" w:hAnsi="Helvetica" w:cs="Times New Roman"/>
          <w:b/>
          <w:color w:val="auto"/>
          <w:sz w:val="22"/>
          <w:szCs w:val="22"/>
        </w:rPr>
      </w:pPr>
      <w:bookmarkStart w:id="0" w:name="_Toc255572495"/>
      <w:r w:rsidRPr="00547FBA">
        <w:rPr>
          <w:rStyle w:val="Strong"/>
          <w:rFonts w:ascii="Helvetica" w:hAnsi="Helvetica" w:cs="Times New Roman"/>
          <w:b/>
          <w:color w:val="auto"/>
          <w:sz w:val="22"/>
          <w:szCs w:val="22"/>
        </w:rPr>
        <w:t>I.</w:t>
      </w:r>
      <w:r w:rsidRPr="00547FBA">
        <w:rPr>
          <w:rStyle w:val="Strong"/>
          <w:rFonts w:ascii="Helvetica" w:hAnsi="Helvetica" w:cs="Times New Roman"/>
          <w:b/>
          <w:color w:val="auto"/>
          <w:sz w:val="22"/>
          <w:szCs w:val="22"/>
        </w:rPr>
        <w:tab/>
      </w:r>
      <w:r w:rsidR="00BA76A3" w:rsidRPr="00547FBA">
        <w:rPr>
          <w:rStyle w:val="Strong"/>
          <w:rFonts w:ascii="Helvetica" w:hAnsi="Helvetica" w:cs="Times New Roman"/>
          <w:b/>
          <w:color w:val="auto"/>
          <w:sz w:val="22"/>
          <w:szCs w:val="22"/>
        </w:rPr>
        <w:t>Earned Degrees</w:t>
      </w:r>
      <w:bookmarkEnd w:id="0"/>
    </w:p>
    <w:p w14:paraId="75F655B3" w14:textId="77777777" w:rsidR="00A40D93" w:rsidRPr="00547FBA" w:rsidRDefault="00A40D93" w:rsidP="00D83895">
      <w:pPr>
        <w:ind w:left="1440" w:hanging="990"/>
        <w:rPr>
          <w:rFonts w:ascii="Helvetica" w:eastAsia="Garamond" w:hAnsi="Helvetica" w:cs="Garamond"/>
          <w:sz w:val="22"/>
          <w:szCs w:val="22"/>
        </w:rPr>
      </w:pPr>
    </w:p>
    <w:p w14:paraId="0388B668" w14:textId="335FA0A8" w:rsidR="000A0F9D" w:rsidRPr="00547FBA" w:rsidRDefault="000A0F9D" w:rsidP="000A0F9D">
      <w:pPr>
        <w:ind w:firstLine="450"/>
        <w:rPr>
          <w:rFonts w:ascii="Helvetica" w:hAnsi="Helvetica"/>
          <w:sz w:val="22"/>
          <w:szCs w:val="22"/>
        </w:rPr>
      </w:pPr>
      <w:r w:rsidRPr="00547FBA">
        <w:rPr>
          <w:rFonts w:ascii="Helvetica" w:eastAsia="Garamond" w:hAnsi="Helvetica" w:cs="Garamond"/>
          <w:sz w:val="22"/>
          <w:szCs w:val="22"/>
        </w:rPr>
        <w:t>University of Virginia</w:t>
      </w:r>
      <w:r>
        <w:rPr>
          <w:rFonts w:ascii="Helvetica" w:eastAsia="Garamond" w:hAnsi="Helvetica" w:cs="Garamond"/>
          <w:sz w:val="22"/>
          <w:szCs w:val="22"/>
        </w:rPr>
        <w:t>,</w:t>
      </w:r>
      <w:r w:rsidRPr="00547FBA">
        <w:rPr>
          <w:rFonts w:ascii="Helvetica" w:eastAsia="Garamond" w:hAnsi="Helvetica" w:cs="Garamond"/>
          <w:sz w:val="22"/>
          <w:szCs w:val="22"/>
        </w:rPr>
        <w:t xml:space="preserve"> Graduate School of Arts and Sciences</w:t>
      </w:r>
    </w:p>
    <w:p w14:paraId="67DFED67" w14:textId="49BFE8D8" w:rsidR="00D83895" w:rsidRPr="00547FBA" w:rsidRDefault="00D83895" w:rsidP="00D83895">
      <w:pPr>
        <w:ind w:left="1440" w:hanging="990"/>
        <w:rPr>
          <w:rFonts w:ascii="Helvetica" w:hAnsi="Helvetica"/>
          <w:sz w:val="22"/>
          <w:szCs w:val="22"/>
        </w:rPr>
      </w:pPr>
      <w:r w:rsidRPr="00547FBA">
        <w:rPr>
          <w:rFonts w:ascii="Helvetica" w:eastAsia="Garamond" w:hAnsi="Helvetica" w:cs="Garamond"/>
          <w:sz w:val="22"/>
          <w:szCs w:val="22"/>
        </w:rPr>
        <w:t>MPH</w:t>
      </w:r>
      <w:r w:rsidRPr="00547FBA">
        <w:rPr>
          <w:rFonts w:ascii="Helvetica" w:eastAsia="Garamond" w:hAnsi="Helvetica" w:cs="Garamond"/>
          <w:sz w:val="22"/>
          <w:szCs w:val="22"/>
        </w:rPr>
        <w:tab/>
      </w:r>
      <w:r w:rsidR="008D43B2">
        <w:rPr>
          <w:rFonts w:ascii="Helvetica" w:eastAsia="Garamond" w:hAnsi="Helvetica" w:cs="Garamond"/>
          <w:sz w:val="22"/>
          <w:szCs w:val="22"/>
        </w:rPr>
        <w:tab/>
      </w:r>
      <w:proofErr w:type="gramStart"/>
      <w:r w:rsidRPr="00547FBA">
        <w:rPr>
          <w:rFonts w:ascii="Helvetica" w:eastAsia="Garamond" w:hAnsi="Helvetica" w:cs="Garamond"/>
          <w:sz w:val="22"/>
          <w:szCs w:val="22"/>
        </w:rPr>
        <w:t>Masters of Public Health</w:t>
      </w:r>
      <w:proofErr w:type="gramEnd"/>
      <w:r w:rsidRPr="00547FBA">
        <w:rPr>
          <w:rFonts w:ascii="Helvetica" w:eastAsia="Garamond" w:hAnsi="Helvetica" w:cs="Garamond"/>
          <w:sz w:val="22"/>
          <w:szCs w:val="22"/>
        </w:rPr>
        <w:t>, 2011</w:t>
      </w:r>
    </w:p>
    <w:p w14:paraId="5BE6252C" w14:textId="77777777" w:rsidR="00D83895" w:rsidRPr="00547FBA" w:rsidRDefault="00D83895" w:rsidP="00D83895">
      <w:pPr>
        <w:rPr>
          <w:rFonts w:ascii="Helvetica" w:hAnsi="Helvetica"/>
          <w:sz w:val="22"/>
          <w:szCs w:val="22"/>
        </w:rPr>
      </w:pPr>
    </w:p>
    <w:p w14:paraId="50CAB2F4" w14:textId="3F0DC5F1" w:rsidR="000A0F9D" w:rsidRPr="00547FBA" w:rsidRDefault="000A0F9D" w:rsidP="000A0F9D">
      <w:pPr>
        <w:ind w:firstLine="432"/>
        <w:outlineLvl w:val="0"/>
        <w:rPr>
          <w:rFonts w:ascii="Helvetica" w:hAnsi="Helvetica"/>
          <w:sz w:val="22"/>
          <w:szCs w:val="22"/>
        </w:rPr>
      </w:pPr>
      <w:r w:rsidRPr="00547FBA">
        <w:rPr>
          <w:rFonts w:ascii="Helvetica" w:eastAsia="Garamond" w:hAnsi="Helvetica" w:cs="Garamond"/>
          <w:sz w:val="22"/>
          <w:szCs w:val="22"/>
        </w:rPr>
        <w:t>University of Pennsylvania</w:t>
      </w:r>
      <w:r>
        <w:rPr>
          <w:rFonts w:ascii="Helvetica" w:eastAsia="Garamond" w:hAnsi="Helvetica" w:cs="Garamond"/>
          <w:sz w:val="22"/>
          <w:szCs w:val="22"/>
        </w:rPr>
        <w:t>, Graduate School of Design</w:t>
      </w:r>
    </w:p>
    <w:p w14:paraId="272CEDD7" w14:textId="42427785" w:rsidR="00D83895" w:rsidRPr="00547FBA" w:rsidRDefault="00D83895" w:rsidP="00D83895">
      <w:pPr>
        <w:ind w:left="1440" w:hanging="990"/>
        <w:rPr>
          <w:rFonts w:ascii="Helvetica" w:hAnsi="Helvetica"/>
          <w:sz w:val="22"/>
          <w:szCs w:val="22"/>
        </w:rPr>
      </w:pPr>
      <w:r w:rsidRPr="00547FBA">
        <w:rPr>
          <w:rFonts w:ascii="Helvetica" w:eastAsia="Garamond" w:hAnsi="Helvetica" w:cs="Garamond"/>
          <w:sz w:val="22"/>
          <w:szCs w:val="22"/>
        </w:rPr>
        <w:t xml:space="preserve">PhD </w:t>
      </w:r>
      <w:r w:rsidRPr="00547FBA">
        <w:rPr>
          <w:rFonts w:ascii="Helvetica" w:eastAsia="Garamond" w:hAnsi="Helvetica" w:cs="Garamond"/>
          <w:sz w:val="22"/>
          <w:szCs w:val="22"/>
        </w:rPr>
        <w:tab/>
      </w:r>
      <w:r w:rsidR="008D43B2">
        <w:rPr>
          <w:rFonts w:ascii="Helvetica" w:eastAsia="Garamond" w:hAnsi="Helvetica" w:cs="Garamond"/>
          <w:sz w:val="22"/>
          <w:szCs w:val="22"/>
        </w:rPr>
        <w:tab/>
      </w:r>
      <w:r w:rsidRPr="00547FBA">
        <w:rPr>
          <w:rFonts w:ascii="Helvetica" w:eastAsia="Garamond" w:hAnsi="Helvetica" w:cs="Garamond"/>
          <w:sz w:val="22"/>
          <w:szCs w:val="22"/>
        </w:rPr>
        <w:t>City and Regional Planning, 2003</w:t>
      </w:r>
    </w:p>
    <w:p w14:paraId="68643978" w14:textId="77777777" w:rsidR="00D83895" w:rsidRPr="00547FBA" w:rsidRDefault="00D83895" w:rsidP="003563D9">
      <w:pPr>
        <w:ind w:left="1712" w:hanging="1280"/>
        <w:rPr>
          <w:rFonts w:ascii="Helvetica" w:eastAsia="Garamond" w:hAnsi="Helvetica" w:cs="Garamond"/>
          <w:sz w:val="22"/>
          <w:szCs w:val="22"/>
        </w:rPr>
      </w:pPr>
      <w:r w:rsidRPr="00784A8F">
        <w:rPr>
          <w:rFonts w:ascii="Helvetica" w:eastAsia="Garamond" w:hAnsi="Helvetica" w:cs="Garamond"/>
          <w:iCs/>
          <w:sz w:val="22"/>
          <w:szCs w:val="22"/>
        </w:rPr>
        <w:t>Dissertation</w:t>
      </w:r>
      <w:r w:rsidRPr="00547FBA">
        <w:rPr>
          <w:rFonts w:ascii="Helvetica" w:eastAsia="Garamond" w:hAnsi="Helvetica" w:cs="Garamond"/>
          <w:sz w:val="22"/>
          <w:szCs w:val="22"/>
        </w:rPr>
        <w:tab/>
        <w:t>Taxonomy of Religious and Secular Nonprofit Organizations: Knowledge Development and Policy Recommendations for Neighborhood Revitalization</w:t>
      </w:r>
    </w:p>
    <w:p w14:paraId="2B4D77E8" w14:textId="2CFC99CC" w:rsidR="00D83895" w:rsidRPr="00547FBA" w:rsidRDefault="00D83895" w:rsidP="003563D9">
      <w:pPr>
        <w:ind w:left="1712" w:hanging="1280"/>
        <w:rPr>
          <w:rFonts w:ascii="Helvetica" w:hAnsi="Helvetica"/>
          <w:sz w:val="22"/>
          <w:szCs w:val="22"/>
        </w:rPr>
      </w:pPr>
      <w:r w:rsidRPr="00784A8F">
        <w:rPr>
          <w:rFonts w:ascii="Helvetica" w:eastAsia="Garamond" w:hAnsi="Helvetica" w:cs="Garamond"/>
          <w:iCs/>
          <w:sz w:val="22"/>
          <w:szCs w:val="22"/>
        </w:rPr>
        <w:t>Advisors</w:t>
      </w:r>
      <w:r w:rsidRPr="00547FBA">
        <w:rPr>
          <w:rFonts w:ascii="Helvetica" w:eastAsia="Garamond" w:hAnsi="Helvetica" w:cs="Garamond"/>
          <w:i/>
          <w:iCs/>
          <w:sz w:val="22"/>
          <w:szCs w:val="22"/>
        </w:rPr>
        <w:tab/>
      </w:r>
      <w:r w:rsidR="008D43B2">
        <w:rPr>
          <w:rFonts w:ascii="Helvetica" w:eastAsia="Garamond" w:hAnsi="Helvetica" w:cs="Garamond"/>
          <w:i/>
          <w:iCs/>
          <w:sz w:val="22"/>
          <w:szCs w:val="22"/>
        </w:rPr>
        <w:tab/>
      </w:r>
      <w:r w:rsidRPr="00547FBA">
        <w:rPr>
          <w:rFonts w:ascii="Helvetica" w:eastAsia="Garamond" w:hAnsi="Helvetica" w:cs="Garamond"/>
          <w:iCs/>
          <w:sz w:val="22"/>
          <w:szCs w:val="22"/>
        </w:rPr>
        <w:t xml:space="preserve">Eugenie Birch, PhD (City </w:t>
      </w:r>
      <w:r w:rsidR="000E00A5" w:rsidRPr="00547FBA">
        <w:rPr>
          <w:rFonts w:ascii="Helvetica" w:eastAsia="Garamond" w:hAnsi="Helvetica" w:cs="Garamond"/>
          <w:iCs/>
          <w:sz w:val="22"/>
          <w:szCs w:val="22"/>
        </w:rPr>
        <w:t xml:space="preserve">and Regional </w:t>
      </w:r>
      <w:r w:rsidRPr="00547FBA">
        <w:rPr>
          <w:rFonts w:ascii="Helvetica" w:eastAsia="Garamond" w:hAnsi="Helvetica" w:cs="Garamond"/>
          <w:iCs/>
          <w:sz w:val="22"/>
          <w:szCs w:val="22"/>
        </w:rPr>
        <w:t xml:space="preserve">Planning), John </w:t>
      </w:r>
      <w:proofErr w:type="spellStart"/>
      <w:r w:rsidRPr="00547FBA">
        <w:rPr>
          <w:rFonts w:ascii="Helvetica" w:eastAsia="Garamond" w:hAnsi="Helvetica" w:cs="Garamond"/>
          <w:iCs/>
          <w:sz w:val="22"/>
          <w:szCs w:val="22"/>
        </w:rPr>
        <w:t>DiIulio</w:t>
      </w:r>
      <w:proofErr w:type="spellEnd"/>
      <w:r w:rsidRPr="00547FBA">
        <w:rPr>
          <w:rFonts w:ascii="Helvetica" w:eastAsia="Garamond" w:hAnsi="Helvetica" w:cs="Garamond"/>
          <w:iCs/>
          <w:sz w:val="22"/>
          <w:szCs w:val="22"/>
        </w:rPr>
        <w:t>, PhD (Political Sc</w:t>
      </w:r>
      <w:r w:rsidR="00547FBA">
        <w:rPr>
          <w:rFonts w:ascii="Helvetica" w:eastAsia="Garamond" w:hAnsi="Helvetica" w:cs="Garamond"/>
          <w:iCs/>
          <w:sz w:val="22"/>
          <w:szCs w:val="22"/>
        </w:rPr>
        <w:t xml:space="preserve">ience), Ram </w:t>
      </w:r>
      <w:proofErr w:type="spellStart"/>
      <w:r w:rsidR="00547FBA">
        <w:rPr>
          <w:rFonts w:ascii="Helvetica" w:eastAsia="Garamond" w:hAnsi="Helvetica" w:cs="Garamond"/>
          <w:iCs/>
          <w:sz w:val="22"/>
          <w:szCs w:val="22"/>
        </w:rPr>
        <w:t>C</w:t>
      </w:r>
      <w:r w:rsidRPr="00547FBA">
        <w:rPr>
          <w:rFonts w:ascii="Helvetica" w:eastAsia="Garamond" w:hAnsi="Helvetica" w:cs="Garamond"/>
          <w:iCs/>
          <w:sz w:val="22"/>
          <w:szCs w:val="22"/>
        </w:rPr>
        <w:t>naan</w:t>
      </w:r>
      <w:proofErr w:type="spellEnd"/>
      <w:r w:rsidRPr="00547FBA">
        <w:rPr>
          <w:rFonts w:ascii="Helvetica" w:eastAsia="Garamond" w:hAnsi="Helvetica" w:cs="Garamond"/>
          <w:iCs/>
          <w:sz w:val="22"/>
          <w:szCs w:val="22"/>
        </w:rPr>
        <w:t xml:space="preserve">, PhD (Social </w:t>
      </w:r>
      <w:r w:rsidR="00547FBA">
        <w:rPr>
          <w:rFonts w:ascii="Helvetica" w:eastAsia="Garamond" w:hAnsi="Helvetica" w:cs="Garamond"/>
          <w:iCs/>
          <w:sz w:val="22"/>
          <w:szCs w:val="22"/>
        </w:rPr>
        <w:t>Policy and Practice</w:t>
      </w:r>
      <w:r w:rsidRPr="00547FBA">
        <w:rPr>
          <w:rFonts w:ascii="Helvetica" w:eastAsia="Garamond" w:hAnsi="Helvetica" w:cs="Garamond"/>
          <w:iCs/>
          <w:sz w:val="22"/>
          <w:szCs w:val="22"/>
        </w:rPr>
        <w:t>)</w:t>
      </w:r>
    </w:p>
    <w:p w14:paraId="67FD8F87" w14:textId="77777777" w:rsidR="00D83895" w:rsidRPr="00547FBA" w:rsidRDefault="00D83895" w:rsidP="00D83895">
      <w:pPr>
        <w:ind w:firstLine="720"/>
        <w:rPr>
          <w:rFonts w:ascii="Helvetica" w:hAnsi="Helvetica"/>
          <w:sz w:val="22"/>
          <w:szCs w:val="22"/>
        </w:rPr>
      </w:pPr>
    </w:p>
    <w:p w14:paraId="6B7B23E6" w14:textId="1ACF1AF3" w:rsidR="000A0F9D" w:rsidRPr="00547FBA" w:rsidRDefault="000A0F9D" w:rsidP="000A0F9D">
      <w:pPr>
        <w:ind w:firstLine="432"/>
        <w:rPr>
          <w:rFonts w:ascii="Helvetica" w:hAnsi="Helvetica"/>
          <w:sz w:val="22"/>
          <w:szCs w:val="22"/>
        </w:rPr>
      </w:pPr>
      <w:r w:rsidRPr="00547FBA">
        <w:rPr>
          <w:rFonts w:ascii="Helvetica" w:eastAsia="Garamond" w:hAnsi="Helvetica" w:cs="Garamond"/>
          <w:sz w:val="22"/>
          <w:szCs w:val="22"/>
        </w:rPr>
        <w:t>University of Pennsylvania</w:t>
      </w:r>
      <w:r>
        <w:rPr>
          <w:rFonts w:ascii="Helvetica" w:eastAsia="Garamond" w:hAnsi="Helvetica" w:cs="Garamond"/>
          <w:sz w:val="22"/>
          <w:szCs w:val="22"/>
        </w:rPr>
        <w:t>, Graduate School of Design</w:t>
      </w:r>
    </w:p>
    <w:p w14:paraId="05782435" w14:textId="0D56E752" w:rsidR="00D83895" w:rsidRPr="00547FBA" w:rsidRDefault="00D83895" w:rsidP="00D83895">
      <w:pPr>
        <w:ind w:left="1440" w:hanging="990"/>
        <w:rPr>
          <w:rFonts w:ascii="Helvetica" w:hAnsi="Helvetica"/>
          <w:sz w:val="22"/>
          <w:szCs w:val="22"/>
        </w:rPr>
      </w:pPr>
      <w:r w:rsidRPr="00547FBA">
        <w:rPr>
          <w:rFonts w:ascii="Helvetica" w:eastAsia="Garamond" w:hAnsi="Helvetica" w:cs="Garamond"/>
          <w:sz w:val="22"/>
          <w:szCs w:val="22"/>
        </w:rPr>
        <w:t>MCRP</w:t>
      </w:r>
      <w:r w:rsidRPr="00547FBA">
        <w:rPr>
          <w:rFonts w:ascii="Helvetica" w:eastAsia="Garamond" w:hAnsi="Helvetica" w:cs="Garamond"/>
          <w:sz w:val="22"/>
          <w:szCs w:val="22"/>
        </w:rPr>
        <w:tab/>
      </w:r>
      <w:r w:rsidR="008D43B2">
        <w:rPr>
          <w:rFonts w:ascii="Helvetica" w:eastAsia="Garamond" w:hAnsi="Helvetica" w:cs="Garamond"/>
          <w:sz w:val="22"/>
          <w:szCs w:val="22"/>
        </w:rPr>
        <w:tab/>
      </w:r>
      <w:r w:rsidRPr="00547FBA">
        <w:rPr>
          <w:rFonts w:ascii="Helvetica" w:eastAsia="Garamond" w:hAnsi="Helvetica" w:cs="Garamond"/>
          <w:sz w:val="22"/>
          <w:szCs w:val="22"/>
        </w:rPr>
        <w:t>City and Regional Planning, 1999</w:t>
      </w:r>
    </w:p>
    <w:p w14:paraId="5E7AF1FD" w14:textId="77777777" w:rsidR="00D83895" w:rsidRPr="00547FBA" w:rsidRDefault="00D83895" w:rsidP="00D83895">
      <w:pPr>
        <w:ind w:left="450" w:firstLine="720"/>
        <w:rPr>
          <w:rFonts w:ascii="Helvetica" w:hAnsi="Helvetica"/>
          <w:sz w:val="22"/>
          <w:szCs w:val="22"/>
        </w:rPr>
      </w:pPr>
    </w:p>
    <w:p w14:paraId="7E8360DF" w14:textId="2B94C3AE" w:rsidR="000A0F9D" w:rsidRPr="00547FBA" w:rsidRDefault="000A0F9D" w:rsidP="000A0F9D">
      <w:pPr>
        <w:ind w:left="450"/>
        <w:outlineLvl w:val="0"/>
        <w:rPr>
          <w:rFonts w:ascii="Helvetica" w:hAnsi="Helvetica"/>
          <w:sz w:val="22"/>
          <w:szCs w:val="22"/>
        </w:rPr>
      </w:pPr>
      <w:r w:rsidRPr="00547FBA">
        <w:rPr>
          <w:rFonts w:ascii="Helvetica" w:eastAsia="Garamond" w:hAnsi="Helvetica" w:cs="Garamond"/>
          <w:sz w:val="22"/>
          <w:szCs w:val="22"/>
        </w:rPr>
        <w:t>Harvard University</w:t>
      </w:r>
      <w:r>
        <w:rPr>
          <w:rFonts w:ascii="Helvetica" w:eastAsia="Garamond" w:hAnsi="Helvetica" w:cs="Garamond"/>
          <w:sz w:val="22"/>
          <w:szCs w:val="22"/>
        </w:rPr>
        <w:t>, Faculty of Arts and Sciences</w:t>
      </w:r>
    </w:p>
    <w:p w14:paraId="2DA25FBC" w14:textId="11216579" w:rsidR="00D83895" w:rsidRPr="00547FBA" w:rsidRDefault="00D83895" w:rsidP="00D83895">
      <w:pPr>
        <w:ind w:left="1440" w:hanging="990"/>
        <w:rPr>
          <w:rFonts w:ascii="Helvetica" w:hAnsi="Helvetica"/>
          <w:sz w:val="22"/>
          <w:szCs w:val="22"/>
        </w:rPr>
      </w:pPr>
      <w:r w:rsidRPr="00547FBA">
        <w:rPr>
          <w:rFonts w:ascii="Helvetica" w:eastAsia="Garamond" w:hAnsi="Helvetica" w:cs="Garamond"/>
          <w:sz w:val="22"/>
          <w:szCs w:val="22"/>
        </w:rPr>
        <w:t>AB</w:t>
      </w:r>
      <w:r w:rsidRPr="00547FBA">
        <w:rPr>
          <w:rFonts w:ascii="Helvetica" w:eastAsia="Garamond" w:hAnsi="Helvetica" w:cs="Garamond"/>
          <w:sz w:val="22"/>
          <w:szCs w:val="22"/>
        </w:rPr>
        <w:tab/>
      </w:r>
      <w:r w:rsidR="008D43B2">
        <w:rPr>
          <w:rFonts w:ascii="Helvetica" w:eastAsia="Garamond" w:hAnsi="Helvetica" w:cs="Garamond"/>
          <w:sz w:val="22"/>
          <w:szCs w:val="22"/>
        </w:rPr>
        <w:tab/>
      </w:r>
      <w:r w:rsidRPr="00547FBA">
        <w:rPr>
          <w:rFonts w:ascii="Helvetica" w:eastAsia="Garamond" w:hAnsi="Helvetica" w:cs="Garamond"/>
          <w:sz w:val="22"/>
          <w:szCs w:val="22"/>
        </w:rPr>
        <w:t>Environmental Science and Public Policy,</w:t>
      </w:r>
      <w:r w:rsidRPr="00547FBA">
        <w:rPr>
          <w:rFonts w:ascii="Helvetica" w:eastAsia="Garamond" w:hAnsi="Helvetica" w:cs="Garamond"/>
          <w:i/>
          <w:iCs/>
          <w:sz w:val="22"/>
          <w:szCs w:val="22"/>
        </w:rPr>
        <w:t xml:space="preserve"> </w:t>
      </w:r>
      <w:r w:rsidRPr="00547FBA">
        <w:rPr>
          <w:rFonts w:ascii="Helvetica" w:eastAsia="Garamond" w:hAnsi="Helvetica" w:cs="Garamond"/>
          <w:sz w:val="22"/>
          <w:szCs w:val="22"/>
        </w:rPr>
        <w:t>1997</w:t>
      </w:r>
    </w:p>
    <w:p w14:paraId="35DF0574" w14:textId="7318CD94" w:rsidR="00D83895" w:rsidRPr="00547FBA" w:rsidRDefault="00D83895" w:rsidP="00D83895">
      <w:pPr>
        <w:ind w:left="432"/>
        <w:rPr>
          <w:rFonts w:ascii="Helvetica" w:hAnsi="Helvetica"/>
          <w:sz w:val="22"/>
          <w:szCs w:val="22"/>
        </w:rPr>
      </w:pPr>
      <w:bookmarkStart w:id="1" w:name="30j0zll" w:colFirst="0" w:colLast="0"/>
      <w:bookmarkEnd w:id="1"/>
      <w:r w:rsidRPr="00784A8F">
        <w:rPr>
          <w:rFonts w:ascii="Helvetica" w:hAnsi="Helvetica"/>
          <w:iCs/>
          <w:sz w:val="22"/>
          <w:szCs w:val="22"/>
        </w:rPr>
        <w:t>Thesis</w:t>
      </w:r>
      <w:r w:rsidRPr="00547FBA">
        <w:rPr>
          <w:rFonts w:ascii="Helvetica" w:hAnsi="Helvetica"/>
          <w:sz w:val="22"/>
          <w:szCs w:val="22"/>
        </w:rPr>
        <w:tab/>
      </w:r>
      <w:r w:rsidR="008D43B2">
        <w:rPr>
          <w:rFonts w:ascii="Helvetica" w:hAnsi="Helvetica"/>
          <w:sz w:val="22"/>
          <w:szCs w:val="22"/>
        </w:rPr>
        <w:tab/>
      </w:r>
      <w:r w:rsidRPr="00547FBA">
        <w:rPr>
          <w:rFonts w:ascii="Helvetica" w:hAnsi="Helvetica"/>
          <w:sz w:val="22"/>
          <w:szCs w:val="22"/>
        </w:rPr>
        <w:t>Eutrophication: The Death Angel Covering Coral Reefs in Montego Bay, Jamaica</w:t>
      </w:r>
    </w:p>
    <w:p w14:paraId="1F42C336" w14:textId="07312E27" w:rsidR="00BA76A3" w:rsidRPr="00547FBA" w:rsidRDefault="00D83895" w:rsidP="00A40D93">
      <w:pPr>
        <w:ind w:left="432"/>
        <w:rPr>
          <w:rFonts w:ascii="Helvetica" w:hAnsi="Helvetica"/>
          <w:sz w:val="22"/>
          <w:szCs w:val="22"/>
        </w:rPr>
      </w:pPr>
      <w:r w:rsidRPr="00784A8F">
        <w:rPr>
          <w:rFonts w:ascii="Helvetica" w:hAnsi="Helvetica"/>
          <w:iCs/>
          <w:sz w:val="22"/>
          <w:szCs w:val="22"/>
        </w:rPr>
        <w:t>Advisor</w:t>
      </w:r>
      <w:r w:rsidRPr="00547FBA">
        <w:rPr>
          <w:rFonts w:ascii="Helvetica" w:hAnsi="Helvetica"/>
          <w:iCs/>
          <w:sz w:val="22"/>
          <w:szCs w:val="22"/>
        </w:rPr>
        <w:tab/>
      </w:r>
      <w:r w:rsidR="008D43B2">
        <w:rPr>
          <w:rFonts w:ascii="Helvetica" w:hAnsi="Helvetica"/>
          <w:iCs/>
          <w:sz w:val="22"/>
          <w:szCs w:val="22"/>
        </w:rPr>
        <w:tab/>
      </w:r>
      <w:r w:rsidR="00A40D93" w:rsidRPr="00547FBA">
        <w:rPr>
          <w:rFonts w:ascii="Helvetica" w:hAnsi="Helvetica"/>
          <w:iCs/>
          <w:sz w:val="22"/>
          <w:szCs w:val="22"/>
        </w:rPr>
        <w:t>Heinrich Holland</w:t>
      </w:r>
      <w:r w:rsidRPr="00547FBA">
        <w:rPr>
          <w:rFonts w:ascii="Helvetica" w:hAnsi="Helvetica"/>
          <w:iCs/>
          <w:sz w:val="22"/>
          <w:szCs w:val="22"/>
        </w:rPr>
        <w:t>,</w:t>
      </w:r>
      <w:r w:rsidR="00A40D93" w:rsidRPr="00547FBA">
        <w:rPr>
          <w:rFonts w:ascii="Helvetica" w:hAnsi="Helvetica"/>
          <w:iCs/>
          <w:sz w:val="22"/>
          <w:szCs w:val="22"/>
        </w:rPr>
        <w:t xml:space="preserve"> PhD (Earth Sciences)</w:t>
      </w:r>
    </w:p>
    <w:p w14:paraId="745BDEB3" w14:textId="37FA74D9" w:rsidR="00A40D93" w:rsidRPr="0050103C" w:rsidRDefault="00D821E7" w:rsidP="0050103C">
      <w:pPr>
        <w:pStyle w:val="TOCHeading"/>
        <w:rPr>
          <w:rFonts w:ascii="Helvetica" w:hAnsi="Helvetica" w:cs="Times New Roman"/>
          <w:bCs w:val="0"/>
          <w:color w:val="auto"/>
          <w:sz w:val="22"/>
          <w:szCs w:val="22"/>
        </w:rPr>
      </w:pPr>
      <w:bookmarkStart w:id="2" w:name="_Toc255572496"/>
      <w:r w:rsidRPr="00547FBA">
        <w:rPr>
          <w:rStyle w:val="Strong"/>
          <w:rFonts w:ascii="Helvetica" w:hAnsi="Helvetica" w:cs="Times New Roman"/>
          <w:b/>
          <w:color w:val="auto"/>
          <w:sz w:val="22"/>
          <w:szCs w:val="22"/>
        </w:rPr>
        <w:t>II.</w:t>
      </w:r>
      <w:r w:rsidRPr="00547FBA">
        <w:rPr>
          <w:rStyle w:val="Strong"/>
          <w:rFonts w:ascii="Helvetica" w:hAnsi="Helvetica" w:cs="Times New Roman"/>
          <w:b/>
          <w:color w:val="auto"/>
          <w:sz w:val="22"/>
          <w:szCs w:val="22"/>
        </w:rPr>
        <w:tab/>
      </w:r>
      <w:r w:rsidR="00BA76A3" w:rsidRPr="00547FBA">
        <w:rPr>
          <w:rStyle w:val="Strong"/>
          <w:rFonts w:ascii="Helvetica" w:hAnsi="Helvetica" w:cs="Times New Roman"/>
          <w:b/>
          <w:color w:val="auto"/>
          <w:sz w:val="22"/>
          <w:szCs w:val="22"/>
        </w:rPr>
        <w:t>Employment History</w:t>
      </w:r>
      <w:bookmarkEnd w:id="2"/>
    </w:p>
    <w:p w14:paraId="376D1AE9" w14:textId="77777777" w:rsidR="003B23C3" w:rsidRDefault="003B23C3" w:rsidP="00A40D93">
      <w:pPr>
        <w:ind w:left="450"/>
        <w:rPr>
          <w:rFonts w:ascii="Helvetica" w:eastAsia="Garamond" w:hAnsi="Helvetica" w:cs="Garamond"/>
          <w:sz w:val="22"/>
          <w:szCs w:val="22"/>
        </w:rPr>
      </w:pPr>
    </w:p>
    <w:p w14:paraId="49956B9C" w14:textId="221BB327" w:rsidR="00A40D93" w:rsidRPr="00547FBA" w:rsidRDefault="00A40D93" w:rsidP="00A40D93">
      <w:pPr>
        <w:ind w:left="450"/>
        <w:rPr>
          <w:rFonts w:ascii="Helvetica" w:hAnsi="Helvetica"/>
          <w:sz w:val="22"/>
          <w:szCs w:val="22"/>
        </w:rPr>
      </w:pPr>
      <w:r w:rsidRPr="00547FBA">
        <w:rPr>
          <w:rFonts w:ascii="Helvetica" w:eastAsia="Garamond" w:hAnsi="Helvetica" w:cs="Garamond"/>
          <w:sz w:val="22"/>
          <w:szCs w:val="22"/>
        </w:rPr>
        <w:t>Associate Professor (untenured, January 2012-2015; tenured 2015-present)</w:t>
      </w:r>
    </w:p>
    <w:p w14:paraId="41F9567D" w14:textId="12935837" w:rsidR="00A40D93" w:rsidRPr="00547FBA" w:rsidRDefault="00A40D93" w:rsidP="00A40D93">
      <w:pPr>
        <w:ind w:left="450"/>
        <w:rPr>
          <w:rFonts w:ascii="Helvetica" w:eastAsia="Garamond" w:hAnsi="Helvetica" w:cs="Garamond"/>
          <w:sz w:val="22"/>
          <w:szCs w:val="22"/>
        </w:rPr>
      </w:pPr>
      <w:r w:rsidRPr="00547FBA">
        <w:rPr>
          <w:rFonts w:ascii="Helvetica" w:eastAsia="Garamond" w:hAnsi="Helvetica" w:cs="Garamond"/>
          <w:sz w:val="22"/>
          <w:szCs w:val="22"/>
        </w:rPr>
        <w:t>School of City and Regional Planning</w:t>
      </w:r>
      <w:r w:rsidR="00564302">
        <w:rPr>
          <w:rFonts w:ascii="Helvetica" w:eastAsia="Garamond" w:hAnsi="Helvetica" w:cs="Garamond"/>
          <w:sz w:val="22"/>
          <w:szCs w:val="22"/>
        </w:rPr>
        <w:t xml:space="preserve">, </w:t>
      </w:r>
      <w:r w:rsidRPr="00547FBA">
        <w:rPr>
          <w:rFonts w:ascii="Helvetica" w:eastAsia="Garamond" w:hAnsi="Helvetica" w:cs="Garamond"/>
          <w:sz w:val="22"/>
          <w:szCs w:val="22"/>
        </w:rPr>
        <w:t>Georgia Institute of Technology</w:t>
      </w:r>
    </w:p>
    <w:p w14:paraId="1577CBC2" w14:textId="77777777" w:rsidR="00A40D93" w:rsidRPr="00547FBA" w:rsidRDefault="00A40D93" w:rsidP="00A40D93">
      <w:pPr>
        <w:ind w:left="450"/>
        <w:rPr>
          <w:rFonts w:ascii="Helvetica" w:eastAsia="Garamond" w:hAnsi="Helvetica" w:cs="Garamond"/>
          <w:sz w:val="22"/>
          <w:szCs w:val="22"/>
        </w:rPr>
      </w:pPr>
    </w:p>
    <w:p w14:paraId="4C503B75" w14:textId="1C3A8846" w:rsidR="000D5E93" w:rsidRDefault="000D5E93" w:rsidP="00373F79">
      <w:pPr>
        <w:ind w:left="450"/>
        <w:rPr>
          <w:rFonts w:ascii="Helvetica" w:eastAsia="Garamond" w:hAnsi="Helvetica" w:cs="Garamond"/>
          <w:sz w:val="22"/>
          <w:szCs w:val="22"/>
        </w:rPr>
      </w:pPr>
      <w:r>
        <w:rPr>
          <w:rFonts w:ascii="Helvetica" w:eastAsia="Garamond" w:hAnsi="Helvetica" w:cs="Garamond"/>
          <w:sz w:val="22"/>
          <w:szCs w:val="22"/>
        </w:rPr>
        <w:t>Affiliated Faculty</w:t>
      </w:r>
      <w:r w:rsidR="00373F79">
        <w:rPr>
          <w:rFonts w:ascii="Helvetica" w:eastAsia="Garamond" w:hAnsi="Helvetica" w:cs="Garamond"/>
          <w:sz w:val="22"/>
          <w:szCs w:val="22"/>
        </w:rPr>
        <w:t>, Georgia Institute of Technology</w:t>
      </w:r>
    </w:p>
    <w:p w14:paraId="0C8A952A" w14:textId="40BEAC4F" w:rsidR="00373F79" w:rsidRPr="00373F79" w:rsidRDefault="00373F79" w:rsidP="00373F79">
      <w:pPr>
        <w:pStyle w:val="ListParagraph"/>
        <w:numPr>
          <w:ilvl w:val="0"/>
          <w:numId w:val="44"/>
        </w:numPr>
        <w:rPr>
          <w:rFonts w:ascii="Helvetica" w:eastAsia="Garamond" w:hAnsi="Helvetica" w:cs="Garamond"/>
          <w:sz w:val="22"/>
          <w:szCs w:val="22"/>
        </w:rPr>
      </w:pPr>
      <w:r>
        <w:rPr>
          <w:rFonts w:ascii="Helvetica" w:eastAsia="Garamond" w:hAnsi="Helvetica" w:cs="Garamond"/>
          <w:sz w:val="22"/>
          <w:szCs w:val="22"/>
        </w:rPr>
        <w:t>Center for Spatial Analytics and Visualization (2012-present)</w:t>
      </w:r>
    </w:p>
    <w:p w14:paraId="3D05E08E" w14:textId="30192986" w:rsidR="000D5E93" w:rsidRPr="000D5E93" w:rsidRDefault="00373F79" w:rsidP="000D5E93">
      <w:pPr>
        <w:pStyle w:val="ListParagraph"/>
        <w:numPr>
          <w:ilvl w:val="0"/>
          <w:numId w:val="44"/>
        </w:numPr>
        <w:rPr>
          <w:rFonts w:ascii="Helvetica" w:eastAsia="Garamond" w:hAnsi="Helvetica" w:cs="Garamond"/>
          <w:sz w:val="22"/>
          <w:szCs w:val="22"/>
        </w:rPr>
      </w:pPr>
      <w:r>
        <w:rPr>
          <w:rFonts w:ascii="Helvetica" w:eastAsia="Garamond" w:hAnsi="Helvetica" w:cs="Garamond"/>
          <w:sz w:val="22"/>
          <w:szCs w:val="22"/>
        </w:rPr>
        <w:t xml:space="preserve">Innovating for Social Change, </w:t>
      </w:r>
      <w:r w:rsidR="000D5E93">
        <w:rPr>
          <w:rFonts w:ascii="Helvetica" w:eastAsia="Garamond" w:hAnsi="Helvetica" w:cs="Garamond"/>
          <w:sz w:val="22"/>
          <w:szCs w:val="22"/>
        </w:rPr>
        <w:t>S</w:t>
      </w:r>
      <w:r>
        <w:rPr>
          <w:rFonts w:ascii="Helvetica" w:eastAsia="Garamond" w:hAnsi="Helvetica" w:cs="Garamond"/>
          <w:sz w:val="22"/>
          <w:szCs w:val="22"/>
        </w:rPr>
        <w:t xml:space="preserve">erve </w:t>
      </w:r>
      <w:r w:rsidR="000D5E93">
        <w:rPr>
          <w:rFonts w:ascii="Helvetica" w:eastAsia="Garamond" w:hAnsi="Helvetica" w:cs="Garamond"/>
          <w:sz w:val="22"/>
          <w:szCs w:val="22"/>
        </w:rPr>
        <w:t>L</w:t>
      </w:r>
      <w:r>
        <w:rPr>
          <w:rFonts w:ascii="Helvetica" w:eastAsia="Garamond" w:hAnsi="Helvetica" w:cs="Garamond"/>
          <w:sz w:val="22"/>
          <w:szCs w:val="22"/>
        </w:rPr>
        <w:t xml:space="preserve">earn </w:t>
      </w:r>
      <w:r w:rsidR="000D5E93">
        <w:rPr>
          <w:rFonts w:ascii="Helvetica" w:eastAsia="Garamond" w:hAnsi="Helvetica" w:cs="Garamond"/>
          <w:sz w:val="22"/>
          <w:szCs w:val="22"/>
        </w:rPr>
        <w:t>S</w:t>
      </w:r>
      <w:r>
        <w:rPr>
          <w:rFonts w:ascii="Helvetica" w:eastAsia="Garamond" w:hAnsi="Helvetica" w:cs="Garamond"/>
          <w:sz w:val="22"/>
          <w:szCs w:val="22"/>
        </w:rPr>
        <w:t>ustain Program (2018-2019)</w:t>
      </w:r>
    </w:p>
    <w:p w14:paraId="25847464" w14:textId="77777777" w:rsidR="000D5E93" w:rsidRDefault="000D5E93" w:rsidP="00A40D93">
      <w:pPr>
        <w:ind w:left="450"/>
        <w:rPr>
          <w:rFonts w:ascii="Helvetica" w:eastAsia="Garamond" w:hAnsi="Helvetica" w:cs="Garamond"/>
          <w:sz w:val="22"/>
          <w:szCs w:val="22"/>
        </w:rPr>
      </w:pPr>
    </w:p>
    <w:p w14:paraId="2FD09CDB" w14:textId="77777777" w:rsidR="00A40D93" w:rsidRPr="00547FBA" w:rsidRDefault="00A40D93" w:rsidP="00A40D93">
      <w:pPr>
        <w:ind w:left="450"/>
        <w:rPr>
          <w:rFonts w:ascii="Helvetica" w:eastAsia="Garamond" w:hAnsi="Helvetica" w:cs="Garamond"/>
          <w:sz w:val="22"/>
          <w:szCs w:val="22"/>
        </w:rPr>
      </w:pPr>
      <w:r w:rsidRPr="00547FBA">
        <w:rPr>
          <w:rFonts w:ascii="Helvetica" w:eastAsia="Garamond" w:hAnsi="Helvetica" w:cs="Garamond"/>
          <w:sz w:val="22"/>
          <w:szCs w:val="22"/>
        </w:rPr>
        <w:t>Adjunct Associate Professor (2016-2019)</w:t>
      </w:r>
    </w:p>
    <w:p w14:paraId="6DDBCFD2" w14:textId="6571DAC5" w:rsidR="000D5E93" w:rsidRDefault="00A40D93" w:rsidP="000D5E93">
      <w:pPr>
        <w:ind w:left="450"/>
        <w:rPr>
          <w:rFonts w:ascii="Helvetica" w:eastAsia="Garamond" w:hAnsi="Helvetica" w:cs="Garamond"/>
          <w:sz w:val="22"/>
          <w:szCs w:val="22"/>
        </w:rPr>
      </w:pPr>
      <w:r w:rsidRPr="00547FBA">
        <w:rPr>
          <w:rFonts w:ascii="Helvetica" w:eastAsia="Garamond" w:hAnsi="Helvetica" w:cs="Garamond"/>
          <w:sz w:val="22"/>
          <w:szCs w:val="22"/>
        </w:rPr>
        <w:t>Environmental Health, Rollins School of Public Health</w:t>
      </w:r>
      <w:r w:rsidR="00564302">
        <w:rPr>
          <w:rFonts w:ascii="Helvetica" w:eastAsia="Garamond" w:hAnsi="Helvetica" w:cs="Garamond"/>
          <w:sz w:val="22"/>
          <w:szCs w:val="22"/>
        </w:rPr>
        <w:t xml:space="preserve">, </w:t>
      </w:r>
      <w:r w:rsidRPr="00547FBA">
        <w:rPr>
          <w:rFonts w:ascii="Helvetica" w:eastAsia="Garamond" w:hAnsi="Helvetica" w:cs="Garamond"/>
          <w:sz w:val="22"/>
          <w:szCs w:val="22"/>
        </w:rPr>
        <w:t>Emory University</w:t>
      </w:r>
    </w:p>
    <w:p w14:paraId="4E52650C" w14:textId="77777777" w:rsidR="00A40D93" w:rsidRPr="00547FBA" w:rsidRDefault="00A40D93" w:rsidP="00A40D93">
      <w:pPr>
        <w:ind w:left="450"/>
        <w:rPr>
          <w:rFonts w:ascii="Helvetica" w:hAnsi="Helvetica"/>
          <w:sz w:val="22"/>
          <w:szCs w:val="22"/>
        </w:rPr>
      </w:pPr>
    </w:p>
    <w:p w14:paraId="49FB649C" w14:textId="77777777" w:rsidR="00A40D93" w:rsidRPr="00547FBA" w:rsidRDefault="00A40D93" w:rsidP="00A40D93">
      <w:pPr>
        <w:ind w:left="450"/>
        <w:rPr>
          <w:rFonts w:ascii="Helvetica" w:hAnsi="Helvetica"/>
          <w:sz w:val="22"/>
          <w:szCs w:val="22"/>
        </w:rPr>
      </w:pPr>
      <w:r w:rsidRPr="00547FBA">
        <w:rPr>
          <w:rFonts w:ascii="Helvetica" w:eastAsia="Garamond" w:hAnsi="Helvetica" w:cs="Garamond"/>
          <w:sz w:val="22"/>
          <w:szCs w:val="22"/>
        </w:rPr>
        <w:t>Associate Professor (untenured, 2009-2011)</w:t>
      </w:r>
    </w:p>
    <w:p w14:paraId="4C4F9A0D" w14:textId="37BA370D" w:rsidR="00A40D93" w:rsidRPr="00547FBA" w:rsidRDefault="00A40D93" w:rsidP="003563D9">
      <w:pPr>
        <w:ind w:left="450" w:hanging="17"/>
        <w:rPr>
          <w:rFonts w:ascii="Helvetica" w:hAnsi="Helvetica"/>
          <w:sz w:val="22"/>
          <w:szCs w:val="22"/>
        </w:rPr>
      </w:pPr>
      <w:r w:rsidRPr="00547FBA">
        <w:rPr>
          <w:rFonts w:ascii="Helvetica" w:eastAsia="Garamond" w:hAnsi="Helvetica" w:cs="Garamond"/>
          <w:sz w:val="22"/>
          <w:szCs w:val="22"/>
        </w:rPr>
        <w:t>Department of Urban and Environmental Planning</w:t>
      </w:r>
      <w:r w:rsidR="00564302">
        <w:rPr>
          <w:rFonts w:ascii="Helvetica" w:eastAsia="Garamond" w:hAnsi="Helvetica" w:cs="Garamond"/>
          <w:sz w:val="22"/>
          <w:szCs w:val="22"/>
        </w:rPr>
        <w:t xml:space="preserve">, </w:t>
      </w:r>
      <w:r w:rsidR="00564302" w:rsidRPr="00547FBA">
        <w:rPr>
          <w:rFonts w:ascii="Helvetica" w:eastAsia="Garamond" w:hAnsi="Helvetica" w:cs="Garamond"/>
          <w:sz w:val="22"/>
          <w:szCs w:val="22"/>
        </w:rPr>
        <w:t>University of Virginia</w:t>
      </w:r>
    </w:p>
    <w:p w14:paraId="24D5B559" w14:textId="77777777" w:rsidR="00A40D93" w:rsidRPr="00547FBA" w:rsidRDefault="00A40D93" w:rsidP="00A40D93">
      <w:pPr>
        <w:ind w:left="450" w:hanging="17"/>
        <w:rPr>
          <w:rFonts w:ascii="Helvetica" w:hAnsi="Helvetica"/>
          <w:sz w:val="22"/>
          <w:szCs w:val="22"/>
        </w:rPr>
      </w:pPr>
      <w:r w:rsidRPr="00547FBA">
        <w:rPr>
          <w:rFonts w:ascii="Helvetica" w:eastAsia="Garamond" w:hAnsi="Helvetica" w:cs="Garamond"/>
          <w:sz w:val="22"/>
          <w:szCs w:val="22"/>
        </w:rPr>
        <w:t>Joint Appointment: Department of Public Health Sciences, School of Medicine (2004-2011)</w:t>
      </w:r>
    </w:p>
    <w:p w14:paraId="10F29B63" w14:textId="77777777" w:rsidR="00A40D93" w:rsidRPr="00547FBA" w:rsidRDefault="00A40D93" w:rsidP="00A40D93">
      <w:pPr>
        <w:ind w:left="450"/>
        <w:rPr>
          <w:rFonts w:ascii="Helvetica" w:hAnsi="Helvetica"/>
          <w:sz w:val="22"/>
          <w:szCs w:val="22"/>
        </w:rPr>
      </w:pPr>
    </w:p>
    <w:p w14:paraId="463FEB79" w14:textId="77777777" w:rsidR="00A40D93" w:rsidRPr="00547FBA" w:rsidRDefault="00A40D93" w:rsidP="00A40D93">
      <w:pPr>
        <w:ind w:left="450"/>
        <w:rPr>
          <w:rFonts w:ascii="Helvetica" w:hAnsi="Helvetica"/>
          <w:sz w:val="22"/>
          <w:szCs w:val="22"/>
        </w:rPr>
      </w:pPr>
      <w:r w:rsidRPr="00547FBA">
        <w:rPr>
          <w:rFonts w:ascii="Helvetica" w:eastAsia="Garamond" w:hAnsi="Helvetica" w:cs="Garamond"/>
          <w:sz w:val="22"/>
          <w:szCs w:val="22"/>
        </w:rPr>
        <w:t>Assistant Professor (2003-2009)</w:t>
      </w:r>
    </w:p>
    <w:p w14:paraId="1D3957E0" w14:textId="11D84734" w:rsidR="00A40D93" w:rsidRPr="00547FBA" w:rsidRDefault="00A40D93" w:rsidP="00A40D93">
      <w:pPr>
        <w:tabs>
          <w:tab w:val="left" w:pos="360"/>
        </w:tabs>
        <w:ind w:left="450"/>
        <w:rPr>
          <w:rFonts w:ascii="Helvetica" w:hAnsi="Helvetica"/>
          <w:sz w:val="22"/>
          <w:szCs w:val="22"/>
        </w:rPr>
      </w:pPr>
      <w:r w:rsidRPr="00547FBA">
        <w:rPr>
          <w:rFonts w:ascii="Helvetica" w:eastAsia="Garamond" w:hAnsi="Helvetica" w:cs="Garamond"/>
          <w:sz w:val="22"/>
          <w:szCs w:val="22"/>
        </w:rPr>
        <w:t xml:space="preserve">Department of Urban and Environmental Planning, </w:t>
      </w:r>
      <w:r w:rsidR="00564302" w:rsidRPr="00547FBA">
        <w:rPr>
          <w:rFonts w:ascii="Helvetica" w:eastAsia="Garamond" w:hAnsi="Helvetica" w:cs="Garamond"/>
          <w:sz w:val="22"/>
          <w:szCs w:val="22"/>
        </w:rPr>
        <w:t>University of Virginia</w:t>
      </w:r>
    </w:p>
    <w:p w14:paraId="3BECFAD3" w14:textId="77777777" w:rsidR="00A40D93" w:rsidRPr="00547FBA" w:rsidRDefault="00A40D93" w:rsidP="00A40D93">
      <w:pPr>
        <w:tabs>
          <w:tab w:val="left" w:pos="360"/>
        </w:tabs>
        <w:ind w:left="450"/>
        <w:rPr>
          <w:rFonts w:ascii="Helvetica" w:hAnsi="Helvetica"/>
          <w:sz w:val="22"/>
          <w:szCs w:val="22"/>
        </w:rPr>
      </w:pPr>
      <w:r w:rsidRPr="00547FBA">
        <w:rPr>
          <w:rFonts w:ascii="Helvetica" w:eastAsia="Garamond" w:hAnsi="Helvetica" w:cs="Garamond"/>
          <w:sz w:val="22"/>
          <w:szCs w:val="22"/>
        </w:rPr>
        <w:t>Director, Undergraduate Studies, Department of Urban and Environmental Planning (2006-2009)</w:t>
      </w:r>
    </w:p>
    <w:p w14:paraId="1CBF29AE" w14:textId="77777777" w:rsidR="00A40D93" w:rsidRPr="00547FBA" w:rsidRDefault="00A40D93" w:rsidP="00A40D93">
      <w:pPr>
        <w:ind w:left="450"/>
        <w:rPr>
          <w:rFonts w:ascii="Helvetica" w:hAnsi="Helvetica"/>
          <w:sz w:val="22"/>
          <w:szCs w:val="22"/>
        </w:rPr>
      </w:pPr>
    </w:p>
    <w:p w14:paraId="6CAEB3DA" w14:textId="77777777" w:rsidR="00A40D93" w:rsidRPr="00547FBA" w:rsidRDefault="00A40D93" w:rsidP="00A40D93">
      <w:pPr>
        <w:ind w:left="450"/>
        <w:rPr>
          <w:rFonts w:ascii="Helvetica" w:hAnsi="Helvetica"/>
          <w:sz w:val="22"/>
          <w:szCs w:val="22"/>
        </w:rPr>
      </w:pPr>
      <w:r w:rsidRPr="00547FBA">
        <w:rPr>
          <w:rFonts w:ascii="Helvetica" w:eastAsia="Garamond" w:hAnsi="Helvetica" w:cs="Garamond"/>
          <w:sz w:val="22"/>
          <w:szCs w:val="22"/>
        </w:rPr>
        <w:t>CRRUCS Faculty Fellow (2003)</w:t>
      </w:r>
    </w:p>
    <w:p w14:paraId="1C056039" w14:textId="23C0953A" w:rsidR="00A40D93" w:rsidRPr="00547FBA" w:rsidRDefault="00A40D93" w:rsidP="00564302">
      <w:pPr>
        <w:ind w:left="450"/>
        <w:rPr>
          <w:rFonts w:ascii="Helvetica" w:hAnsi="Helvetica"/>
          <w:sz w:val="22"/>
          <w:szCs w:val="22"/>
        </w:rPr>
      </w:pPr>
      <w:r w:rsidRPr="00547FBA">
        <w:rPr>
          <w:rFonts w:ascii="Helvetica" w:eastAsia="Garamond" w:hAnsi="Helvetica" w:cs="Garamond"/>
          <w:sz w:val="22"/>
          <w:szCs w:val="22"/>
        </w:rPr>
        <w:t>Center for Research on Religion and Urban Civil Society (CRRUCS)</w:t>
      </w:r>
      <w:r w:rsidR="00564302">
        <w:rPr>
          <w:rFonts w:ascii="Helvetica" w:eastAsia="Garamond" w:hAnsi="Helvetica" w:cs="Garamond"/>
          <w:sz w:val="22"/>
          <w:szCs w:val="22"/>
        </w:rPr>
        <w:t xml:space="preserve">, </w:t>
      </w:r>
      <w:r w:rsidRPr="00547FBA">
        <w:rPr>
          <w:rFonts w:ascii="Helvetica" w:eastAsia="Garamond" w:hAnsi="Helvetica" w:cs="Garamond"/>
          <w:sz w:val="22"/>
          <w:szCs w:val="22"/>
        </w:rPr>
        <w:t>University of Pennsylvania</w:t>
      </w:r>
    </w:p>
    <w:p w14:paraId="15491C03" w14:textId="77777777" w:rsidR="00A40D93" w:rsidRPr="00547FBA" w:rsidRDefault="00A40D93" w:rsidP="00A40D93">
      <w:pPr>
        <w:ind w:left="450"/>
        <w:rPr>
          <w:rFonts w:ascii="Helvetica" w:hAnsi="Helvetica"/>
          <w:sz w:val="22"/>
          <w:szCs w:val="22"/>
        </w:rPr>
      </w:pPr>
    </w:p>
    <w:p w14:paraId="4E62DEC2" w14:textId="77777777" w:rsidR="00334D25" w:rsidRDefault="00334D25">
      <w:pPr>
        <w:rPr>
          <w:rFonts w:ascii="Helvetica" w:eastAsia="Garamond" w:hAnsi="Helvetica" w:cs="Garamond"/>
          <w:sz w:val="22"/>
          <w:szCs w:val="22"/>
        </w:rPr>
      </w:pPr>
      <w:r>
        <w:rPr>
          <w:rFonts w:ascii="Helvetica" w:eastAsia="Garamond" w:hAnsi="Helvetica" w:cs="Garamond"/>
          <w:sz w:val="22"/>
          <w:szCs w:val="22"/>
        </w:rPr>
        <w:br w:type="page"/>
      </w:r>
    </w:p>
    <w:p w14:paraId="30C4667F" w14:textId="57901AD9" w:rsidR="00A40D93" w:rsidRPr="00547FBA" w:rsidRDefault="00A40D93" w:rsidP="00A40D93">
      <w:pPr>
        <w:ind w:left="450"/>
        <w:rPr>
          <w:rFonts w:ascii="Helvetica" w:hAnsi="Helvetica"/>
          <w:sz w:val="22"/>
          <w:szCs w:val="22"/>
        </w:rPr>
      </w:pPr>
      <w:r w:rsidRPr="00547FBA">
        <w:rPr>
          <w:rFonts w:ascii="Helvetica" w:eastAsia="Garamond" w:hAnsi="Helvetica" w:cs="Garamond"/>
          <w:sz w:val="22"/>
          <w:szCs w:val="22"/>
        </w:rPr>
        <w:t>CIVITAS Postdoctoral Fellow (June-July 2003)</w:t>
      </w:r>
    </w:p>
    <w:p w14:paraId="154774A4" w14:textId="2E29AAC9" w:rsidR="00A40D93" w:rsidRPr="00547FBA" w:rsidRDefault="00A40D93" w:rsidP="00564302">
      <w:pPr>
        <w:ind w:left="450"/>
        <w:rPr>
          <w:rFonts w:ascii="Helvetica" w:hAnsi="Helvetica"/>
          <w:sz w:val="22"/>
          <w:szCs w:val="22"/>
        </w:rPr>
      </w:pPr>
      <w:r w:rsidRPr="00547FBA">
        <w:rPr>
          <w:rFonts w:ascii="Helvetica" w:eastAsia="Garamond" w:hAnsi="Helvetica" w:cs="Garamond"/>
          <w:sz w:val="22"/>
          <w:szCs w:val="22"/>
        </w:rPr>
        <w:t>Center on Research on Religion and Urban Civil Society (CRRUCS)</w:t>
      </w:r>
      <w:r w:rsidR="00564302">
        <w:rPr>
          <w:rFonts w:ascii="Helvetica" w:eastAsia="Garamond" w:hAnsi="Helvetica" w:cs="Garamond"/>
          <w:sz w:val="22"/>
          <w:szCs w:val="22"/>
        </w:rPr>
        <w:t xml:space="preserve">, </w:t>
      </w:r>
      <w:r w:rsidRPr="00547FBA">
        <w:rPr>
          <w:rFonts w:ascii="Helvetica" w:eastAsia="Garamond" w:hAnsi="Helvetica" w:cs="Garamond"/>
          <w:sz w:val="22"/>
          <w:szCs w:val="22"/>
        </w:rPr>
        <w:t>University of Pennsylvania</w:t>
      </w:r>
    </w:p>
    <w:p w14:paraId="71527671" w14:textId="77777777" w:rsidR="00A40D93" w:rsidRPr="00547FBA" w:rsidRDefault="00A40D93" w:rsidP="00A40D93">
      <w:pPr>
        <w:ind w:left="450"/>
        <w:rPr>
          <w:rFonts w:ascii="Helvetica" w:hAnsi="Helvetica"/>
          <w:sz w:val="22"/>
          <w:szCs w:val="22"/>
        </w:rPr>
      </w:pPr>
    </w:p>
    <w:p w14:paraId="0396B61B" w14:textId="77777777" w:rsidR="00A40D93" w:rsidRPr="00547FBA" w:rsidRDefault="00A40D93" w:rsidP="00A40D93">
      <w:pPr>
        <w:ind w:left="450"/>
        <w:rPr>
          <w:rFonts w:ascii="Helvetica" w:hAnsi="Helvetica"/>
          <w:sz w:val="22"/>
          <w:szCs w:val="22"/>
        </w:rPr>
      </w:pPr>
      <w:r w:rsidRPr="00547FBA">
        <w:rPr>
          <w:rFonts w:ascii="Helvetica" w:eastAsia="Garamond" w:hAnsi="Helvetica" w:cs="Garamond"/>
          <w:sz w:val="22"/>
          <w:szCs w:val="22"/>
        </w:rPr>
        <w:t>Research Associate (2000-2003)</w:t>
      </w:r>
    </w:p>
    <w:p w14:paraId="6B3D300E" w14:textId="0F89BD42" w:rsidR="00BA76A3" w:rsidRPr="00547FBA" w:rsidRDefault="00A40D93" w:rsidP="00564302">
      <w:pPr>
        <w:ind w:left="450"/>
        <w:rPr>
          <w:rFonts w:ascii="Helvetica" w:eastAsia="Garamond" w:hAnsi="Helvetica" w:cs="Garamond"/>
          <w:sz w:val="22"/>
          <w:szCs w:val="22"/>
        </w:rPr>
      </w:pPr>
      <w:r w:rsidRPr="00547FBA">
        <w:rPr>
          <w:rFonts w:ascii="Helvetica" w:eastAsia="Garamond" w:hAnsi="Helvetica" w:cs="Garamond"/>
          <w:sz w:val="22"/>
          <w:szCs w:val="22"/>
        </w:rPr>
        <w:t>Pew Charitable Trusts Center of Excellence</w:t>
      </w:r>
      <w:r w:rsidR="00564302">
        <w:rPr>
          <w:rFonts w:ascii="Helvetica" w:eastAsia="Garamond" w:hAnsi="Helvetica" w:cs="Garamond"/>
          <w:sz w:val="22"/>
          <w:szCs w:val="22"/>
        </w:rPr>
        <w:t xml:space="preserve">, </w:t>
      </w:r>
      <w:r w:rsidRPr="00547FBA">
        <w:rPr>
          <w:rFonts w:ascii="Helvetica" w:eastAsia="Garamond" w:hAnsi="Helvetica" w:cs="Garamond"/>
          <w:sz w:val="22"/>
          <w:szCs w:val="22"/>
        </w:rPr>
        <w:t>University of Pennsylvania</w:t>
      </w:r>
    </w:p>
    <w:p w14:paraId="57FC24B9" w14:textId="77777777" w:rsidR="00BA76A3" w:rsidRPr="00547FBA" w:rsidRDefault="00D821E7" w:rsidP="00D821E7">
      <w:pPr>
        <w:pStyle w:val="TOCHeading"/>
        <w:rPr>
          <w:rStyle w:val="Strong"/>
          <w:rFonts w:ascii="Helvetica" w:hAnsi="Helvetica" w:cs="Times New Roman"/>
          <w:b/>
          <w:color w:val="auto"/>
          <w:sz w:val="22"/>
          <w:szCs w:val="22"/>
        </w:rPr>
      </w:pPr>
      <w:bookmarkStart w:id="3" w:name="_Toc255572497"/>
      <w:r w:rsidRPr="00547FBA">
        <w:rPr>
          <w:rStyle w:val="Strong"/>
          <w:rFonts w:ascii="Helvetica" w:hAnsi="Helvetica" w:cs="Times New Roman"/>
          <w:b/>
          <w:color w:val="auto"/>
          <w:sz w:val="22"/>
          <w:szCs w:val="22"/>
        </w:rPr>
        <w:t>III.</w:t>
      </w:r>
      <w:r w:rsidRPr="00547FBA">
        <w:rPr>
          <w:rStyle w:val="Strong"/>
          <w:rFonts w:ascii="Helvetica" w:hAnsi="Helvetica" w:cs="Times New Roman"/>
          <w:b/>
          <w:color w:val="auto"/>
          <w:sz w:val="22"/>
          <w:szCs w:val="22"/>
        </w:rPr>
        <w:tab/>
      </w:r>
      <w:r w:rsidR="00BA76A3" w:rsidRPr="00547FBA">
        <w:rPr>
          <w:rStyle w:val="Strong"/>
          <w:rFonts w:ascii="Helvetica" w:hAnsi="Helvetica" w:cs="Times New Roman"/>
          <w:b/>
          <w:color w:val="auto"/>
          <w:sz w:val="22"/>
          <w:szCs w:val="22"/>
        </w:rPr>
        <w:t>Honors and Awards</w:t>
      </w:r>
      <w:bookmarkEnd w:id="3"/>
    </w:p>
    <w:p w14:paraId="12F3FDDE" w14:textId="77777777" w:rsidR="00D41CCE" w:rsidRPr="00547FBA" w:rsidRDefault="00D41CCE" w:rsidP="00D41CCE">
      <w:pPr>
        <w:ind w:left="450" w:hanging="17"/>
        <w:rPr>
          <w:rFonts w:ascii="Helvetica" w:eastAsia="Garamond" w:hAnsi="Helvetica" w:cs="Garamond"/>
          <w:sz w:val="22"/>
          <w:szCs w:val="22"/>
          <w:u w:val="single"/>
        </w:rPr>
      </w:pPr>
    </w:p>
    <w:p w14:paraId="4643FEE7" w14:textId="77777777" w:rsidR="00D41CCE" w:rsidRPr="00547FBA" w:rsidRDefault="00D41CCE" w:rsidP="006E535E">
      <w:pPr>
        <w:ind w:left="450" w:hanging="17"/>
        <w:outlineLvl w:val="0"/>
        <w:rPr>
          <w:rFonts w:ascii="Helvetica" w:hAnsi="Helvetica"/>
          <w:sz w:val="22"/>
          <w:szCs w:val="22"/>
        </w:rPr>
      </w:pPr>
      <w:r w:rsidRPr="00547FBA">
        <w:rPr>
          <w:rFonts w:ascii="Helvetica" w:eastAsia="Garamond" w:hAnsi="Helvetica" w:cs="Garamond"/>
          <w:sz w:val="22"/>
          <w:szCs w:val="22"/>
          <w:u w:val="single"/>
        </w:rPr>
        <w:t xml:space="preserve">National </w:t>
      </w:r>
    </w:p>
    <w:p w14:paraId="3996B6DD" w14:textId="2599A860" w:rsidR="00D41CCE" w:rsidRPr="007A658B" w:rsidRDefault="00D41CCE" w:rsidP="00D41CCE">
      <w:pPr>
        <w:tabs>
          <w:tab w:val="left" w:pos="1890"/>
        </w:tabs>
        <w:ind w:left="1890" w:hanging="1440"/>
        <w:rPr>
          <w:rFonts w:ascii="Helvetica" w:eastAsia="Garamond" w:hAnsi="Helvetica" w:cs="Garamond"/>
          <w:sz w:val="22"/>
          <w:szCs w:val="22"/>
        </w:rPr>
      </w:pPr>
      <w:r w:rsidRPr="007A658B">
        <w:rPr>
          <w:rFonts w:ascii="Helvetica" w:eastAsia="Garamond" w:hAnsi="Helvetica" w:cs="Garamond"/>
          <w:sz w:val="22"/>
          <w:szCs w:val="22"/>
        </w:rPr>
        <w:t>2016</w:t>
      </w:r>
      <w:r w:rsidRPr="007A658B">
        <w:rPr>
          <w:rFonts w:ascii="Helvetica" w:eastAsia="Garamond" w:hAnsi="Helvetica" w:cs="Garamond"/>
          <w:sz w:val="22"/>
          <w:szCs w:val="22"/>
        </w:rPr>
        <w:tab/>
        <w:t xml:space="preserve">Nominated Changemaker, The United State of Women White House Summit, </w:t>
      </w:r>
      <w:r w:rsidR="001204F0">
        <w:rPr>
          <w:rFonts w:ascii="Helvetica" w:eastAsia="Garamond" w:hAnsi="Helvetica" w:cs="Garamond"/>
          <w:sz w:val="22"/>
          <w:szCs w:val="22"/>
        </w:rPr>
        <w:t xml:space="preserve">Obama </w:t>
      </w:r>
      <w:r w:rsidRPr="007A658B">
        <w:rPr>
          <w:rFonts w:ascii="Helvetica" w:eastAsia="Garamond" w:hAnsi="Helvetica" w:cs="Garamond"/>
          <w:sz w:val="22"/>
          <w:szCs w:val="22"/>
        </w:rPr>
        <w:t>White House Council on Women and Girls</w:t>
      </w:r>
    </w:p>
    <w:p w14:paraId="65F2190B" w14:textId="77777777" w:rsidR="00D41CCE" w:rsidRPr="00547FBA" w:rsidRDefault="00D41CCE" w:rsidP="00D41CCE">
      <w:pPr>
        <w:tabs>
          <w:tab w:val="left" w:pos="1890"/>
        </w:tabs>
        <w:ind w:left="1890" w:hanging="1440"/>
        <w:rPr>
          <w:rFonts w:ascii="Helvetica" w:hAnsi="Helvetica"/>
          <w:sz w:val="22"/>
          <w:szCs w:val="22"/>
        </w:rPr>
      </w:pPr>
      <w:r w:rsidRPr="007A658B">
        <w:rPr>
          <w:rFonts w:ascii="Helvetica" w:eastAsia="Garamond" w:hAnsi="Helvetica" w:cs="Garamond"/>
          <w:sz w:val="22"/>
          <w:szCs w:val="22"/>
        </w:rPr>
        <w:t>2015-present</w:t>
      </w:r>
      <w:r w:rsidRPr="007A658B">
        <w:rPr>
          <w:rFonts w:ascii="Helvetica" w:eastAsia="Garamond" w:hAnsi="Helvetica" w:cs="Garamond"/>
          <w:sz w:val="22"/>
          <w:szCs w:val="22"/>
        </w:rPr>
        <w:tab/>
        <w:t>Penn Institute for Urban Research Scholar, University of Pennsylvania</w:t>
      </w:r>
    </w:p>
    <w:p w14:paraId="13B7B642" w14:textId="36DDEC1C"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2010-2011</w:t>
      </w:r>
      <w:r w:rsidRPr="00547FBA">
        <w:rPr>
          <w:rFonts w:ascii="Helvetica" w:eastAsia="Garamond" w:hAnsi="Helvetica" w:cs="Garamond"/>
          <w:sz w:val="22"/>
          <w:szCs w:val="22"/>
        </w:rPr>
        <w:tab/>
        <w:t>National Academy of Science, Transportation Research Board</w:t>
      </w:r>
      <w:r w:rsidR="007A658B">
        <w:rPr>
          <w:rFonts w:ascii="Helvetica" w:eastAsia="Garamond" w:hAnsi="Helvetica" w:cs="Garamond"/>
          <w:sz w:val="22"/>
          <w:szCs w:val="22"/>
        </w:rPr>
        <w:t xml:space="preserve">, </w:t>
      </w:r>
      <w:r w:rsidRPr="00547FBA">
        <w:rPr>
          <w:rFonts w:ascii="Helvetica" w:eastAsia="Garamond" w:hAnsi="Helvetica" w:cs="Garamond"/>
          <w:sz w:val="22"/>
          <w:szCs w:val="22"/>
        </w:rPr>
        <w:t xml:space="preserve">Communicating Sustainability and Livability Concepts with John and Jane Q Public. Submission: </w:t>
      </w:r>
      <w:r w:rsidRPr="00547FBA">
        <w:rPr>
          <w:rFonts w:ascii="Helvetica" w:eastAsia="Garamond" w:hAnsi="Helvetica" w:cs="Garamond"/>
          <w:i/>
          <w:iCs/>
          <w:sz w:val="22"/>
          <w:szCs w:val="22"/>
        </w:rPr>
        <w:t>The</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5-minute walk</w:t>
      </w:r>
      <w:r w:rsidRPr="00547FBA">
        <w:rPr>
          <w:rFonts w:ascii="Helvetica" w:eastAsia="Garamond" w:hAnsi="Helvetica" w:cs="Garamond"/>
          <w:sz w:val="22"/>
          <w:szCs w:val="22"/>
        </w:rPr>
        <w:t>, Honorable Mention</w:t>
      </w:r>
    </w:p>
    <w:p w14:paraId="09D7ADBD"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2010-2012</w:t>
      </w:r>
      <w:r w:rsidRPr="00547FBA">
        <w:rPr>
          <w:rFonts w:ascii="Helvetica" w:eastAsia="Garamond" w:hAnsi="Helvetica" w:cs="Garamond"/>
          <w:sz w:val="22"/>
          <w:szCs w:val="22"/>
        </w:rPr>
        <w:tab/>
        <w:t>Rockefeller-Penn Fellow, University of Pennsylvania School of Nursing</w:t>
      </w:r>
    </w:p>
    <w:p w14:paraId="3230E222"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2005, 2006</w:t>
      </w:r>
      <w:r w:rsidRPr="00547FBA">
        <w:rPr>
          <w:rFonts w:ascii="Helvetica" w:eastAsia="Garamond" w:hAnsi="Helvetica" w:cs="Garamond"/>
          <w:sz w:val="22"/>
          <w:szCs w:val="22"/>
        </w:rPr>
        <w:tab/>
        <w:t>National Center on Minority Health Disparities (NCMHD) Health Disparities Scholar, National Institutes of Health (NIH)</w:t>
      </w:r>
    </w:p>
    <w:p w14:paraId="18600E37"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2005</w:t>
      </w:r>
      <w:r w:rsidRPr="00547FBA">
        <w:rPr>
          <w:rFonts w:ascii="Helvetica" w:eastAsia="Garamond" w:hAnsi="Helvetica" w:cs="Garamond"/>
          <w:sz w:val="22"/>
          <w:szCs w:val="22"/>
        </w:rPr>
        <w:tab/>
        <w:t xml:space="preserve">Participant, Journal of Planning Education and Research, Writing Workshop for New Scholars </w:t>
      </w:r>
    </w:p>
    <w:p w14:paraId="380E21FB"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2004</w:t>
      </w:r>
      <w:r w:rsidRPr="00547FBA">
        <w:rPr>
          <w:rFonts w:ascii="Helvetica" w:eastAsia="Garamond" w:hAnsi="Helvetica" w:cs="Garamond"/>
          <w:sz w:val="22"/>
          <w:szCs w:val="22"/>
        </w:rPr>
        <w:tab/>
        <w:t>Annie E. Casey Foundation Junior Scholar</w:t>
      </w:r>
    </w:p>
    <w:p w14:paraId="113A7766"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2000</w:t>
      </w:r>
      <w:r w:rsidRPr="00547FBA">
        <w:rPr>
          <w:rFonts w:ascii="Helvetica" w:eastAsia="Garamond" w:hAnsi="Helvetica" w:cs="Garamond"/>
          <w:sz w:val="22"/>
          <w:szCs w:val="22"/>
        </w:rPr>
        <w:tab/>
        <w:t>Fannie Mae Foundation Student Travel Award, Association of Collegiate Schools of Planning</w:t>
      </w:r>
    </w:p>
    <w:p w14:paraId="0B033609"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2000</w:t>
      </w:r>
      <w:r w:rsidRPr="00547FBA">
        <w:rPr>
          <w:rFonts w:ascii="Helvetica" w:eastAsia="Garamond" w:hAnsi="Helvetica" w:cs="Garamond"/>
          <w:sz w:val="22"/>
          <w:szCs w:val="22"/>
        </w:rPr>
        <w:tab/>
        <w:t>National Congress for Community Economic Development Emerging Leader</w:t>
      </w:r>
    </w:p>
    <w:p w14:paraId="153CB0AB"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2000</w:t>
      </w:r>
      <w:r w:rsidRPr="00547FBA">
        <w:rPr>
          <w:rFonts w:ascii="Helvetica" w:eastAsia="Garamond" w:hAnsi="Helvetica" w:cs="Garamond"/>
          <w:sz w:val="22"/>
          <w:szCs w:val="22"/>
        </w:rPr>
        <w:tab/>
        <w:t>Pew Charitable Trusts, Center for Public Justice, and Brookings Institute CIVITAS Fellow</w:t>
      </w:r>
    </w:p>
    <w:p w14:paraId="545248D7"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1997</w:t>
      </w:r>
      <w:r w:rsidRPr="00547FBA">
        <w:rPr>
          <w:rFonts w:ascii="Helvetica" w:eastAsia="Garamond" w:hAnsi="Helvetica" w:cs="Garamond"/>
          <w:sz w:val="22"/>
          <w:szCs w:val="22"/>
        </w:rPr>
        <w:tab/>
        <w:t>Women’s Club of Boston Travel Fellowship</w:t>
      </w:r>
    </w:p>
    <w:p w14:paraId="73C14D33" w14:textId="77777777" w:rsidR="00D41CCE" w:rsidRPr="00547FBA" w:rsidRDefault="00D41CCE" w:rsidP="00D41CCE">
      <w:pPr>
        <w:tabs>
          <w:tab w:val="left" w:pos="1890"/>
        </w:tabs>
        <w:ind w:left="1890"/>
        <w:rPr>
          <w:rFonts w:ascii="Helvetica" w:hAnsi="Helvetica"/>
          <w:sz w:val="22"/>
          <w:szCs w:val="22"/>
        </w:rPr>
      </w:pPr>
    </w:p>
    <w:p w14:paraId="59BB8959" w14:textId="77777777" w:rsidR="00D41CCE" w:rsidRPr="00547FBA" w:rsidRDefault="00D41CCE" w:rsidP="006E535E">
      <w:pPr>
        <w:tabs>
          <w:tab w:val="left" w:pos="1440"/>
          <w:tab w:val="left" w:pos="1890"/>
        </w:tabs>
        <w:ind w:left="1890" w:hanging="1440"/>
        <w:outlineLvl w:val="0"/>
        <w:rPr>
          <w:rFonts w:ascii="Helvetica" w:hAnsi="Helvetica"/>
          <w:sz w:val="22"/>
          <w:szCs w:val="22"/>
        </w:rPr>
      </w:pPr>
      <w:r w:rsidRPr="00547FBA">
        <w:rPr>
          <w:rFonts w:ascii="Helvetica" w:eastAsia="Garamond" w:hAnsi="Helvetica" w:cs="Garamond"/>
          <w:sz w:val="22"/>
          <w:szCs w:val="22"/>
          <w:u w:val="single"/>
        </w:rPr>
        <w:t>Regional and Local</w:t>
      </w:r>
    </w:p>
    <w:p w14:paraId="0AC8F4F5" w14:textId="5E55D727" w:rsidR="002814C9" w:rsidRDefault="002814C9" w:rsidP="00D41CCE">
      <w:pPr>
        <w:tabs>
          <w:tab w:val="left" w:pos="1890"/>
        </w:tabs>
        <w:ind w:left="1890" w:hanging="1440"/>
        <w:rPr>
          <w:rFonts w:ascii="Helvetica" w:eastAsia="Garamond" w:hAnsi="Helvetica" w:cs="Garamond"/>
          <w:sz w:val="22"/>
          <w:szCs w:val="22"/>
        </w:rPr>
      </w:pPr>
      <w:r>
        <w:rPr>
          <w:rFonts w:ascii="Helvetica" w:eastAsia="Garamond" w:hAnsi="Helvetica" w:cs="Garamond"/>
          <w:sz w:val="22"/>
          <w:szCs w:val="22"/>
        </w:rPr>
        <w:t>2018-2019</w:t>
      </w:r>
      <w:r>
        <w:rPr>
          <w:rFonts w:ascii="Helvetica" w:eastAsia="Garamond" w:hAnsi="Helvetica" w:cs="Garamond"/>
          <w:sz w:val="22"/>
          <w:szCs w:val="22"/>
        </w:rPr>
        <w:tab/>
        <w:t>Provost’s Emerging Leadership Program, Georgia Institute of Technology</w:t>
      </w:r>
    </w:p>
    <w:p w14:paraId="566BE7F9" w14:textId="3CB28B6B" w:rsidR="00D41CCE" w:rsidRPr="00547FBA" w:rsidRDefault="00B35AF4" w:rsidP="00D41CCE">
      <w:pPr>
        <w:tabs>
          <w:tab w:val="left" w:pos="1890"/>
        </w:tabs>
        <w:ind w:left="1890" w:hanging="1440"/>
        <w:rPr>
          <w:rFonts w:ascii="Helvetica" w:eastAsia="Garamond" w:hAnsi="Helvetica" w:cs="Garamond"/>
          <w:sz w:val="22"/>
          <w:szCs w:val="22"/>
        </w:rPr>
      </w:pPr>
      <w:r>
        <w:rPr>
          <w:rFonts w:ascii="Helvetica" w:eastAsia="Garamond" w:hAnsi="Helvetica" w:cs="Garamond"/>
          <w:sz w:val="22"/>
          <w:szCs w:val="22"/>
        </w:rPr>
        <w:t>2018</w:t>
      </w:r>
      <w:r>
        <w:rPr>
          <w:rFonts w:ascii="Helvetica" w:eastAsia="Garamond" w:hAnsi="Helvetica" w:cs="Garamond"/>
          <w:sz w:val="22"/>
          <w:szCs w:val="22"/>
        </w:rPr>
        <w:tab/>
      </w:r>
      <w:r w:rsidR="00AF0FEB" w:rsidRPr="007A658B">
        <w:rPr>
          <w:rFonts w:ascii="Helvetica" w:eastAsia="Garamond" w:hAnsi="Helvetica" w:cs="Garamond"/>
          <w:sz w:val="22"/>
          <w:szCs w:val="22"/>
        </w:rPr>
        <w:t>College of Design</w:t>
      </w:r>
      <w:r w:rsidR="00AF0FEB">
        <w:rPr>
          <w:rFonts w:ascii="Helvetica" w:eastAsia="Garamond" w:hAnsi="Helvetica" w:cs="Garamond"/>
          <w:sz w:val="22"/>
          <w:szCs w:val="22"/>
        </w:rPr>
        <w:t xml:space="preserve"> </w:t>
      </w:r>
      <w:r>
        <w:rPr>
          <w:rFonts w:ascii="Helvetica" w:eastAsia="Garamond" w:hAnsi="Helvetica" w:cs="Garamond"/>
          <w:sz w:val="22"/>
          <w:szCs w:val="22"/>
        </w:rPr>
        <w:t>Outstanding Faculty Award</w:t>
      </w:r>
      <w:r w:rsidR="00D41CCE" w:rsidRPr="007A658B">
        <w:rPr>
          <w:rFonts w:ascii="Helvetica" w:eastAsia="Garamond" w:hAnsi="Helvetica" w:cs="Garamond"/>
          <w:sz w:val="22"/>
          <w:szCs w:val="22"/>
        </w:rPr>
        <w:t>, Georgia Institute of Technology</w:t>
      </w:r>
    </w:p>
    <w:p w14:paraId="0A9103DC" w14:textId="77777777" w:rsidR="00D41CCE" w:rsidRPr="00547FBA" w:rsidRDefault="00D41CCE" w:rsidP="00D41CCE">
      <w:pPr>
        <w:tabs>
          <w:tab w:val="left" w:pos="1890"/>
        </w:tabs>
        <w:ind w:left="1890" w:hanging="1440"/>
        <w:rPr>
          <w:rFonts w:ascii="Helvetica" w:eastAsia="Garamond" w:hAnsi="Helvetica" w:cs="Garamond"/>
          <w:sz w:val="22"/>
          <w:szCs w:val="22"/>
        </w:rPr>
      </w:pPr>
      <w:r w:rsidRPr="00547FBA">
        <w:rPr>
          <w:rFonts w:ascii="Helvetica" w:eastAsia="Garamond" w:hAnsi="Helvetica" w:cs="Garamond"/>
          <w:sz w:val="22"/>
          <w:szCs w:val="22"/>
        </w:rPr>
        <w:t>2017</w:t>
      </w:r>
      <w:r w:rsidRPr="00547FBA">
        <w:rPr>
          <w:rFonts w:ascii="Helvetica" w:eastAsia="Garamond" w:hAnsi="Helvetica" w:cs="Garamond"/>
          <w:sz w:val="22"/>
          <w:szCs w:val="22"/>
        </w:rPr>
        <w:tab/>
        <w:t>Georgia Tech's Football Guest Coach (September 23), Georgia Institute of Technology</w:t>
      </w:r>
    </w:p>
    <w:p w14:paraId="784DD14E" w14:textId="42240E02" w:rsidR="00D41CCE" w:rsidRPr="00547FBA" w:rsidRDefault="00D41CCE" w:rsidP="00D41CCE">
      <w:pPr>
        <w:tabs>
          <w:tab w:val="left" w:pos="1890"/>
        </w:tabs>
        <w:ind w:left="1890" w:hanging="1440"/>
        <w:rPr>
          <w:rFonts w:ascii="Helvetica" w:eastAsia="Garamond" w:hAnsi="Helvetica" w:cs="Garamond"/>
          <w:sz w:val="22"/>
          <w:szCs w:val="22"/>
        </w:rPr>
      </w:pPr>
      <w:r w:rsidRPr="008F4FED">
        <w:rPr>
          <w:rFonts w:ascii="Helvetica" w:eastAsia="Garamond" w:hAnsi="Helvetica" w:cs="Garamond"/>
          <w:sz w:val="22"/>
          <w:szCs w:val="22"/>
        </w:rPr>
        <w:t>2017</w:t>
      </w:r>
      <w:r w:rsidR="008F4FED" w:rsidRPr="008F4FED">
        <w:rPr>
          <w:rFonts w:ascii="Helvetica" w:eastAsia="Garamond" w:hAnsi="Helvetica" w:cs="Garamond"/>
          <w:sz w:val="22"/>
          <w:szCs w:val="22"/>
        </w:rPr>
        <w:t>-2018</w:t>
      </w:r>
      <w:r w:rsidRPr="008F4FED">
        <w:rPr>
          <w:rFonts w:ascii="Helvetica" w:eastAsia="Garamond" w:hAnsi="Helvetica" w:cs="Garamond"/>
          <w:sz w:val="22"/>
          <w:szCs w:val="22"/>
        </w:rPr>
        <w:tab/>
        <w:t>Leadership Atlanta, Class of 2018</w:t>
      </w:r>
    </w:p>
    <w:p w14:paraId="5C639AFD" w14:textId="77777777" w:rsidR="00D41CCE" w:rsidRPr="00547FBA" w:rsidRDefault="00D41CCE" w:rsidP="00D41CCE">
      <w:pPr>
        <w:tabs>
          <w:tab w:val="left" w:pos="1890"/>
        </w:tabs>
        <w:ind w:left="1890" w:hanging="1440"/>
        <w:rPr>
          <w:rFonts w:ascii="Helvetica" w:eastAsia="Garamond" w:hAnsi="Helvetica" w:cs="Garamond"/>
          <w:sz w:val="22"/>
          <w:szCs w:val="22"/>
        </w:rPr>
      </w:pPr>
      <w:r w:rsidRPr="00547FBA">
        <w:rPr>
          <w:rFonts w:ascii="Helvetica" w:eastAsia="Garamond" w:hAnsi="Helvetica" w:cs="Garamond"/>
          <w:sz w:val="22"/>
          <w:szCs w:val="22"/>
        </w:rPr>
        <w:t>2017</w:t>
      </w:r>
      <w:r w:rsidRPr="00547FBA">
        <w:rPr>
          <w:rFonts w:ascii="Helvetica" w:eastAsia="Garamond" w:hAnsi="Helvetica" w:cs="Garamond"/>
          <w:sz w:val="22"/>
          <w:szCs w:val="22"/>
        </w:rPr>
        <w:tab/>
        <w:t>Woman Out Front Awardee, Georgia Tech’s Women’s Basketball Team</w:t>
      </w:r>
    </w:p>
    <w:p w14:paraId="743DCD46" w14:textId="77777777" w:rsidR="00D41CCE" w:rsidRPr="00547FBA" w:rsidRDefault="00D41CCE" w:rsidP="00D41CCE">
      <w:pPr>
        <w:tabs>
          <w:tab w:val="left" w:pos="1890"/>
        </w:tabs>
        <w:ind w:left="1890" w:hanging="1440"/>
        <w:rPr>
          <w:rFonts w:ascii="Helvetica" w:eastAsia="Garamond" w:hAnsi="Helvetica" w:cs="Garamond"/>
          <w:sz w:val="22"/>
          <w:szCs w:val="22"/>
        </w:rPr>
      </w:pPr>
      <w:r w:rsidRPr="00547FBA">
        <w:rPr>
          <w:rFonts w:ascii="Helvetica" w:eastAsia="Garamond" w:hAnsi="Helvetica" w:cs="Garamond"/>
          <w:sz w:val="22"/>
          <w:szCs w:val="22"/>
        </w:rPr>
        <w:t>2017</w:t>
      </w:r>
      <w:r w:rsidRPr="00547FBA">
        <w:rPr>
          <w:rFonts w:ascii="Helvetica" w:eastAsia="Garamond" w:hAnsi="Helvetica" w:cs="Garamond"/>
          <w:sz w:val="22"/>
          <w:szCs w:val="22"/>
        </w:rPr>
        <w:tab/>
        <w:t>Georgia Tech Women's Basketball Guest Coach (January 15), Georgia Institute of Technology</w:t>
      </w:r>
    </w:p>
    <w:p w14:paraId="01F8EFD1" w14:textId="38C0E1F4" w:rsidR="00D41CCE" w:rsidRPr="00547FBA" w:rsidRDefault="00D41CCE" w:rsidP="00D41CCE">
      <w:pPr>
        <w:tabs>
          <w:tab w:val="left" w:pos="1890"/>
        </w:tabs>
        <w:ind w:left="1890" w:hanging="1440"/>
        <w:rPr>
          <w:rFonts w:ascii="Helvetica" w:eastAsia="Garamond" w:hAnsi="Helvetica" w:cs="Garamond"/>
          <w:sz w:val="22"/>
          <w:szCs w:val="22"/>
        </w:rPr>
      </w:pPr>
      <w:r w:rsidRPr="00547FBA">
        <w:rPr>
          <w:rFonts w:ascii="Helvetica" w:eastAsia="Garamond" w:hAnsi="Helvetica" w:cs="Garamond"/>
          <w:sz w:val="22"/>
          <w:szCs w:val="22"/>
        </w:rPr>
        <w:t>2016-2017</w:t>
      </w:r>
      <w:r w:rsidRPr="00547FBA">
        <w:rPr>
          <w:rFonts w:ascii="Helvetica" w:eastAsia="Garamond" w:hAnsi="Helvetica" w:cs="Garamond"/>
          <w:sz w:val="22"/>
          <w:szCs w:val="22"/>
        </w:rPr>
        <w:tab/>
        <w:t>Leadership Roundtable, Georgia Institute of Technology</w:t>
      </w:r>
    </w:p>
    <w:p w14:paraId="4614E24B" w14:textId="77777777" w:rsidR="00D41CCE" w:rsidRPr="00547FBA" w:rsidRDefault="00D41CCE" w:rsidP="00D41CCE">
      <w:pPr>
        <w:tabs>
          <w:tab w:val="left" w:pos="1890"/>
        </w:tabs>
        <w:ind w:left="1890" w:hanging="1440"/>
        <w:rPr>
          <w:rFonts w:ascii="Helvetica" w:hAnsi="Helvetica"/>
          <w:sz w:val="22"/>
          <w:szCs w:val="22"/>
        </w:rPr>
      </w:pPr>
      <w:r w:rsidRPr="00A65E74">
        <w:rPr>
          <w:rFonts w:ascii="Helvetica" w:eastAsia="Garamond" w:hAnsi="Helvetica" w:cs="Garamond"/>
          <w:sz w:val="22"/>
          <w:szCs w:val="22"/>
        </w:rPr>
        <w:t xml:space="preserve">2015 </w:t>
      </w:r>
      <w:r w:rsidRPr="00A65E74">
        <w:rPr>
          <w:rFonts w:ascii="Helvetica" w:eastAsia="Garamond" w:hAnsi="Helvetica" w:cs="Garamond"/>
          <w:sz w:val="22"/>
          <w:szCs w:val="22"/>
        </w:rPr>
        <w:tab/>
        <w:t>Georgia Power Professor of Excellence, Georgia Institute of Technology</w:t>
      </w:r>
    </w:p>
    <w:p w14:paraId="2A3A2806" w14:textId="3827312F"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2014, 2015</w:t>
      </w:r>
      <w:r w:rsidRPr="00547FBA">
        <w:rPr>
          <w:rFonts w:ascii="Helvetica" w:eastAsia="Garamond" w:hAnsi="Helvetica" w:cs="Garamond"/>
          <w:sz w:val="22"/>
          <w:szCs w:val="22"/>
        </w:rPr>
        <w:tab/>
        <w:t xml:space="preserve">Faces of Inclusive Excellence at GT, Office of Institute of Diversity, </w:t>
      </w:r>
      <w:r w:rsidR="00CE5E09" w:rsidRPr="00547FBA">
        <w:rPr>
          <w:rFonts w:ascii="Helvetica" w:eastAsia="Garamond" w:hAnsi="Helvetica" w:cs="Garamond"/>
          <w:sz w:val="22"/>
          <w:szCs w:val="22"/>
        </w:rPr>
        <w:t>Georgia Institute of Technology</w:t>
      </w:r>
      <w:r w:rsidR="00CE5E09" w:rsidRPr="00547FBA" w:rsidDel="00CE5E09">
        <w:rPr>
          <w:rFonts w:ascii="Helvetica" w:eastAsia="Garamond" w:hAnsi="Helvetica" w:cs="Garamond"/>
          <w:sz w:val="22"/>
          <w:szCs w:val="22"/>
        </w:rPr>
        <w:t xml:space="preserve"> </w:t>
      </w:r>
    </w:p>
    <w:p w14:paraId="141E3152" w14:textId="610FD9E6"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2013</w:t>
      </w:r>
      <w:r w:rsidRPr="00547FBA">
        <w:rPr>
          <w:rFonts w:ascii="Helvetica" w:eastAsia="Garamond" w:hAnsi="Helvetica" w:cs="Garamond"/>
          <w:sz w:val="22"/>
          <w:szCs w:val="22"/>
        </w:rPr>
        <w:tab/>
        <w:t>NSF ADVANCE Woman of Excellence Faculty Award</w:t>
      </w:r>
      <w:r w:rsidR="008F4FED">
        <w:rPr>
          <w:rFonts w:ascii="Helvetica" w:eastAsia="Garamond" w:hAnsi="Helvetica" w:cs="Garamond"/>
          <w:sz w:val="22"/>
          <w:szCs w:val="22"/>
        </w:rPr>
        <w:t>, Georgia Institute of Technology</w:t>
      </w:r>
    </w:p>
    <w:p w14:paraId="6556C0AC"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2013</w:t>
      </w:r>
      <w:r w:rsidRPr="00547FBA">
        <w:rPr>
          <w:rFonts w:ascii="Helvetica" w:eastAsia="Garamond" w:hAnsi="Helvetica" w:cs="Garamond"/>
          <w:sz w:val="22"/>
          <w:szCs w:val="22"/>
        </w:rPr>
        <w:tab/>
        <w:t>Hesburgh Award Teaching Fellows Program, The Center for the Enhancement of Teaching and Learning (CETL), Georgia Institute of Technology</w:t>
      </w:r>
    </w:p>
    <w:p w14:paraId="4C2A74EE" w14:textId="5296AFBD"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2011</w:t>
      </w:r>
      <w:r w:rsidRPr="00547FBA">
        <w:rPr>
          <w:rFonts w:ascii="Helvetica" w:eastAsia="Garamond" w:hAnsi="Helvetica" w:cs="Garamond"/>
          <w:sz w:val="22"/>
          <w:szCs w:val="22"/>
        </w:rPr>
        <w:tab/>
        <w:t xml:space="preserve">The 5-minute </w:t>
      </w:r>
      <w:r w:rsidR="00CE5E09">
        <w:rPr>
          <w:rFonts w:ascii="Helvetica" w:eastAsia="Garamond" w:hAnsi="Helvetica" w:cs="Garamond"/>
          <w:sz w:val="22"/>
          <w:szCs w:val="22"/>
        </w:rPr>
        <w:t>W</w:t>
      </w:r>
      <w:r w:rsidRPr="00547FBA">
        <w:rPr>
          <w:rFonts w:ascii="Helvetica" w:eastAsia="Garamond" w:hAnsi="Helvetica" w:cs="Garamond"/>
          <w:sz w:val="22"/>
          <w:szCs w:val="22"/>
        </w:rPr>
        <w:t>alk. University of Virginia Inauguration of Teresa A. Sullivan Research/Scholarship Poster Competition. Finalist</w:t>
      </w:r>
    </w:p>
    <w:p w14:paraId="13D49E43"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2010</w:t>
      </w:r>
      <w:r w:rsidRPr="00547FBA">
        <w:rPr>
          <w:rFonts w:ascii="Helvetica" w:eastAsia="Garamond" w:hAnsi="Helvetica" w:cs="Garamond"/>
          <w:sz w:val="22"/>
          <w:szCs w:val="22"/>
        </w:rPr>
        <w:tab/>
        <w:t>Leadership in Academic Matters, University of Virginia</w:t>
      </w:r>
    </w:p>
    <w:p w14:paraId="5EC834F9"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2008-2009</w:t>
      </w:r>
      <w:r w:rsidRPr="00547FBA">
        <w:rPr>
          <w:rFonts w:ascii="Helvetica" w:eastAsia="Garamond" w:hAnsi="Helvetica" w:cs="Garamond"/>
          <w:sz w:val="22"/>
          <w:szCs w:val="22"/>
        </w:rPr>
        <w:tab/>
        <w:t>Academic Community Engagement Fellow, Vice Provost Office, University of Virginia</w:t>
      </w:r>
    </w:p>
    <w:p w14:paraId="41A51CFB"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2008-2009</w:t>
      </w:r>
      <w:r w:rsidRPr="00547FBA">
        <w:rPr>
          <w:rFonts w:ascii="Helvetica" w:eastAsia="Garamond" w:hAnsi="Helvetica" w:cs="Garamond"/>
          <w:sz w:val="22"/>
          <w:szCs w:val="22"/>
        </w:rPr>
        <w:tab/>
        <w:t>Academic Community Engagement Course Assistant, Vice Provost Office, University of Virginia</w:t>
      </w:r>
    </w:p>
    <w:p w14:paraId="7655B1EE"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2008</w:t>
      </w:r>
      <w:r w:rsidRPr="00547FBA">
        <w:rPr>
          <w:rFonts w:ascii="Helvetica" w:eastAsia="Garamond" w:hAnsi="Helvetica" w:cs="Garamond"/>
          <w:sz w:val="22"/>
          <w:szCs w:val="22"/>
        </w:rPr>
        <w:tab/>
        <w:t>Course Design Institute Fellow and Team Facilitator, Teaching Resource Center, University of Virginia</w:t>
      </w:r>
    </w:p>
    <w:p w14:paraId="5097F51D"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2006-2007</w:t>
      </w:r>
      <w:r w:rsidRPr="00547FBA">
        <w:rPr>
          <w:rFonts w:ascii="Helvetica" w:eastAsia="Garamond" w:hAnsi="Helvetica" w:cs="Garamond"/>
          <w:sz w:val="22"/>
          <w:szCs w:val="22"/>
        </w:rPr>
        <w:tab/>
        <w:t>Seven Society, Outstanding Teacher, University of Virginia</w:t>
      </w:r>
    </w:p>
    <w:p w14:paraId="70A34AE6"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2006-2007</w:t>
      </w:r>
      <w:r w:rsidRPr="00547FBA">
        <w:rPr>
          <w:rFonts w:ascii="Helvetica" w:eastAsia="Garamond" w:hAnsi="Helvetica" w:cs="Garamond"/>
          <w:sz w:val="22"/>
          <w:szCs w:val="22"/>
        </w:rPr>
        <w:tab/>
        <w:t>University Teaching Fellow, Teaching Resource Center, University of Virginia</w:t>
      </w:r>
    </w:p>
    <w:p w14:paraId="437D52F0"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 xml:space="preserve">2005-2006 </w:t>
      </w:r>
      <w:r w:rsidRPr="00547FBA">
        <w:rPr>
          <w:rFonts w:ascii="Helvetica" w:eastAsia="Garamond" w:hAnsi="Helvetica" w:cs="Garamond"/>
          <w:sz w:val="22"/>
          <w:szCs w:val="22"/>
        </w:rPr>
        <w:tab/>
        <w:t>Professors as Writers Fellow, Teaching Resource Center, University of Virginia</w:t>
      </w:r>
    </w:p>
    <w:p w14:paraId="39E3A4EB" w14:textId="16C11ED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2003-</w:t>
      </w:r>
      <w:r w:rsidR="00EB297D">
        <w:rPr>
          <w:rFonts w:ascii="Helvetica" w:eastAsia="Garamond" w:hAnsi="Helvetica" w:cs="Garamond"/>
          <w:sz w:val="22"/>
          <w:szCs w:val="22"/>
        </w:rPr>
        <w:t>2012</w:t>
      </w:r>
      <w:r w:rsidRPr="00547FBA">
        <w:rPr>
          <w:rFonts w:ascii="Helvetica" w:eastAsia="Garamond" w:hAnsi="Helvetica" w:cs="Garamond"/>
          <w:sz w:val="22"/>
          <w:szCs w:val="22"/>
        </w:rPr>
        <w:tab/>
        <w:t>Resident Fellow, Center for the Study of Local Knowledge, University of Virginia</w:t>
      </w:r>
    </w:p>
    <w:p w14:paraId="6D3A9C24"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2003-2004</w:t>
      </w:r>
      <w:r w:rsidRPr="00547FBA">
        <w:rPr>
          <w:rFonts w:ascii="Helvetica" w:eastAsia="Garamond" w:hAnsi="Helvetica" w:cs="Garamond"/>
          <w:sz w:val="22"/>
          <w:szCs w:val="22"/>
        </w:rPr>
        <w:tab/>
        <w:t>Excellence in Diversity Fellow, Teaching Resource Center, University of Virginia</w:t>
      </w:r>
    </w:p>
    <w:p w14:paraId="7C8509EF"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 xml:space="preserve">2003 </w:t>
      </w:r>
      <w:r w:rsidRPr="00547FBA">
        <w:rPr>
          <w:rFonts w:ascii="Helvetica" w:eastAsia="Garamond" w:hAnsi="Helvetica" w:cs="Garamond"/>
          <w:sz w:val="22"/>
          <w:szCs w:val="22"/>
        </w:rPr>
        <w:tab/>
        <w:t>Woman of Color Graduate Student Outstanding Achievement Award, University of Pennsylvania</w:t>
      </w:r>
    </w:p>
    <w:p w14:paraId="16DB1594"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 xml:space="preserve">2003 </w:t>
      </w:r>
      <w:r w:rsidRPr="00547FBA">
        <w:rPr>
          <w:rFonts w:ascii="Helvetica" w:eastAsia="Garamond" w:hAnsi="Helvetica" w:cs="Garamond"/>
          <w:sz w:val="22"/>
          <w:szCs w:val="22"/>
        </w:rPr>
        <w:tab/>
        <w:t>Malcolm X Award for Outstanding Service, Black Graduate and Professional Student Association, University of Pennsylvania</w:t>
      </w:r>
    </w:p>
    <w:p w14:paraId="6DD79D10"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 xml:space="preserve">2002-2003 </w:t>
      </w:r>
      <w:r w:rsidRPr="00547FBA">
        <w:rPr>
          <w:rFonts w:ascii="Helvetica" w:eastAsia="Garamond" w:hAnsi="Helvetica" w:cs="Garamond"/>
          <w:sz w:val="22"/>
          <w:szCs w:val="22"/>
        </w:rPr>
        <w:tab/>
        <w:t>Center for Research on Religion and Urban Civil Society Dissertation Fellowship, University of Pennsylvania</w:t>
      </w:r>
    </w:p>
    <w:p w14:paraId="03B167E7"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2000</w:t>
      </w:r>
      <w:r w:rsidRPr="00547FBA">
        <w:rPr>
          <w:rFonts w:ascii="Helvetica" w:eastAsia="Garamond" w:hAnsi="Helvetica" w:cs="Garamond"/>
          <w:sz w:val="22"/>
          <w:szCs w:val="22"/>
        </w:rPr>
        <w:tab/>
      </w:r>
      <w:proofErr w:type="spellStart"/>
      <w:r w:rsidRPr="00547FBA">
        <w:rPr>
          <w:rFonts w:ascii="Helvetica" w:eastAsia="Garamond" w:hAnsi="Helvetica" w:cs="Garamond"/>
          <w:sz w:val="22"/>
          <w:szCs w:val="22"/>
        </w:rPr>
        <w:t>Bucksbaum</w:t>
      </w:r>
      <w:proofErr w:type="spellEnd"/>
      <w:r w:rsidRPr="00547FBA">
        <w:rPr>
          <w:rFonts w:ascii="Helvetica" w:eastAsia="Garamond" w:hAnsi="Helvetica" w:cs="Garamond"/>
          <w:sz w:val="22"/>
          <w:szCs w:val="22"/>
        </w:rPr>
        <w:t xml:space="preserve"> Memorial Fellowship for an Outstanding Real Estate Student, The Wharton School, University of Pennsylvania</w:t>
      </w:r>
    </w:p>
    <w:p w14:paraId="47EBAA69"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 xml:space="preserve">1999-2002 </w:t>
      </w:r>
      <w:r w:rsidRPr="00547FBA">
        <w:rPr>
          <w:rFonts w:ascii="Helvetica" w:eastAsia="Garamond" w:hAnsi="Helvetica" w:cs="Garamond"/>
          <w:sz w:val="22"/>
          <w:szCs w:val="22"/>
        </w:rPr>
        <w:tab/>
        <w:t>Fontaine Fellowship, University of Pennsylvania</w:t>
      </w:r>
    </w:p>
    <w:p w14:paraId="36F55F67" w14:textId="77777777" w:rsidR="00D41CCE" w:rsidRPr="00547FBA" w:rsidRDefault="00D41CCE" w:rsidP="00D41CCE">
      <w:pPr>
        <w:tabs>
          <w:tab w:val="left" w:pos="1890"/>
        </w:tabs>
        <w:ind w:left="1890" w:hanging="1439"/>
        <w:rPr>
          <w:rFonts w:ascii="Helvetica" w:hAnsi="Helvetica"/>
          <w:sz w:val="22"/>
          <w:szCs w:val="22"/>
        </w:rPr>
      </w:pPr>
      <w:r w:rsidRPr="00547FBA">
        <w:rPr>
          <w:rFonts w:ascii="Helvetica" w:eastAsia="Garamond" w:hAnsi="Helvetica" w:cs="Garamond"/>
          <w:sz w:val="22"/>
          <w:szCs w:val="22"/>
        </w:rPr>
        <w:t xml:space="preserve">1999-2002 </w:t>
      </w:r>
      <w:r w:rsidRPr="00547FBA">
        <w:rPr>
          <w:rFonts w:ascii="Helvetica" w:eastAsia="Garamond" w:hAnsi="Helvetica" w:cs="Garamond"/>
          <w:sz w:val="22"/>
          <w:szCs w:val="22"/>
        </w:rPr>
        <w:tab/>
        <w:t>University Fellowship, University of Pennsylvania</w:t>
      </w:r>
    </w:p>
    <w:p w14:paraId="7E59C369"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 xml:space="preserve">1999 </w:t>
      </w:r>
      <w:r w:rsidRPr="00547FBA">
        <w:rPr>
          <w:rFonts w:ascii="Helvetica" w:eastAsia="Garamond" w:hAnsi="Helvetica" w:cs="Garamond"/>
          <w:sz w:val="22"/>
          <w:szCs w:val="22"/>
        </w:rPr>
        <w:tab/>
        <w:t>Paul Davidoff Award, Graduate School of Fine Arts, University of Pennsylvania</w:t>
      </w:r>
    </w:p>
    <w:p w14:paraId="54AAA0E8"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1997-1999</w:t>
      </w:r>
      <w:r w:rsidRPr="00547FBA">
        <w:rPr>
          <w:rFonts w:ascii="Helvetica" w:eastAsia="Garamond" w:hAnsi="Helvetica" w:cs="Garamond"/>
          <w:sz w:val="22"/>
          <w:szCs w:val="22"/>
        </w:rPr>
        <w:tab/>
        <w:t>Dean’s Minority Scholarship, Graduate School of Fine Arts, University of Pennsylvania</w:t>
      </w:r>
    </w:p>
    <w:p w14:paraId="30EBD799"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1997-1999</w:t>
      </w:r>
      <w:r w:rsidRPr="00547FBA">
        <w:rPr>
          <w:rFonts w:ascii="Helvetica" w:eastAsia="Garamond" w:hAnsi="Helvetica" w:cs="Garamond"/>
          <w:sz w:val="22"/>
          <w:szCs w:val="22"/>
        </w:rPr>
        <w:tab/>
        <w:t>Chairman’s Merit Scholarship, Graduate School of Fine Arts, University of Pennsylvania</w:t>
      </w:r>
    </w:p>
    <w:p w14:paraId="62BAD0F6"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1997-1999</w:t>
      </w:r>
      <w:r w:rsidRPr="00547FBA">
        <w:rPr>
          <w:rFonts w:ascii="Helvetica" w:eastAsia="Garamond" w:hAnsi="Helvetica" w:cs="Garamond"/>
          <w:sz w:val="22"/>
          <w:szCs w:val="22"/>
        </w:rPr>
        <w:tab/>
        <w:t>Graduate School of Fine Arts Scholarship, University of Pennsylvania</w:t>
      </w:r>
    </w:p>
    <w:p w14:paraId="33EF590A"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 xml:space="preserve">1997 </w:t>
      </w:r>
      <w:r w:rsidRPr="00547FBA">
        <w:rPr>
          <w:rFonts w:ascii="Helvetica" w:eastAsia="Garamond" w:hAnsi="Helvetica" w:cs="Garamond"/>
          <w:sz w:val="22"/>
          <w:szCs w:val="22"/>
        </w:rPr>
        <w:tab/>
        <w:t>Harvard College Research Program Fellow, Harvard and Radcliffe Colleges</w:t>
      </w:r>
    </w:p>
    <w:p w14:paraId="0037AF27" w14:textId="77777777" w:rsidR="00D41CCE" w:rsidRPr="00547FBA" w:rsidRDefault="00D41CCE" w:rsidP="00D41CCE">
      <w:pPr>
        <w:tabs>
          <w:tab w:val="left" w:pos="1890"/>
        </w:tabs>
        <w:ind w:left="1890" w:hanging="1440"/>
        <w:rPr>
          <w:rFonts w:ascii="Helvetica" w:hAnsi="Helvetica"/>
          <w:sz w:val="22"/>
          <w:szCs w:val="22"/>
        </w:rPr>
      </w:pPr>
      <w:r w:rsidRPr="00547FBA">
        <w:rPr>
          <w:rFonts w:ascii="Helvetica" w:eastAsia="Garamond" w:hAnsi="Helvetica" w:cs="Garamond"/>
          <w:sz w:val="22"/>
          <w:szCs w:val="22"/>
        </w:rPr>
        <w:t>1996</w:t>
      </w:r>
      <w:r w:rsidRPr="00547FBA">
        <w:rPr>
          <w:rFonts w:ascii="Helvetica" w:eastAsia="Garamond" w:hAnsi="Helvetica" w:cs="Garamond"/>
          <w:sz w:val="22"/>
          <w:szCs w:val="22"/>
        </w:rPr>
        <w:tab/>
        <w:t>Radcliffe College Dean’s Research Program, Harvard and Radcliffe Colleges</w:t>
      </w:r>
    </w:p>
    <w:p w14:paraId="73470876" w14:textId="77777777" w:rsidR="00D41CCE" w:rsidRPr="00547FBA" w:rsidRDefault="00D41CCE" w:rsidP="00D41CCE">
      <w:pPr>
        <w:tabs>
          <w:tab w:val="left" w:pos="1890"/>
        </w:tabs>
        <w:ind w:left="1890" w:hanging="1440"/>
        <w:rPr>
          <w:rFonts w:ascii="Helvetica" w:eastAsia="Garamond" w:hAnsi="Helvetica" w:cs="Garamond"/>
          <w:sz w:val="22"/>
          <w:szCs w:val="22"/>
        </w:rPr>
      </w:pPr>
      <w:r w:rsidRPr="00547FBA">
        <w:rPr>
          <w:rFonts w:ascii="Helvetica" w:eastAsia="Garamond" w:hAnsi="Helvetica" w:cs="Garamond"/>
          <w:sz w:val="22"/>
          <w:szCs w:val="22"/>
        </w:rPr>
        <w:t>1993-1997</w:t>
      </w:r>
      <w:r w:rsidRPr="00547FBA">
        <w:rPr>
          <w:rFonts w:ascii="Helvetica" w:eastAsia="Garamond" w:hAnsi="Helvetica" w:cs="Garamond"/>
          <w:sz w:val="22"/>
          <w:szCs w:val="22"/>
        </w:rPr>
        <w:tab/>
        <w:t>Radcliffe College Service Fellowship, Harvard and Radcliffe Colleges</w:t>
      </w:r>
    </w:p>
    <w:p w14:paraId="7F19A46C" w14:textId="411C00C5" w:rsidR="00BA76A3" w:rsidRPr="00547FBA" w:rsidRDefault="00D41CCE" w:rsidP="00D41CCE">
      <w:pPr>
        <w:tabs>
          <w:tab w:val="left" w:pos="1890"/>
        </w:tabs>
        <w:ind w:left="1890" w:hanging="1440"/>
        <w:rPr>
          <w:rFonts w:ascii="Helvetica" w:eastAsia="Garamond" w:hAnsi="Helvetica" w:cs="Garamond"/>
          <w:sz w:val="22"/>
          <w:szCs w:val="22"/>
        </w:rPr>
      </w:pPr>
      <w:r w:rsidRPr="00547FBA">
        <w:rPr>
          <w:rFonts w:ascii="Helvetica" w:eastAsia="Garamond" w:hAnsi="Helvetica" w:cs="Garamond"/>
          <w:sz w:val="22"/>
          <w:szCs w:val="22"/>
        </w:rPr>
        <w:t>1992</w:t>
      </w:r>
      <w:r w:rsidRPr="00547FBA">
        <w:rPr>
          <w:rFonts w:ascii="Helvetica" w:eastAsia="Garamond" w:hAnsi="Helvetica" w:cs="Garamond"/>
          <w:sz w:val="22"/>
          <w:szCs w:val="22"/>
        </w:rPr>
        <w:tab/>
        <w:t xml:space="preserve">Nisha S. </w:t>
      </w:r>
      <w:proofErr w:type="spellStart"/>
      <w:r w:rsidRPr="00547FBA">
        <w:rPr>
          <w:rFonts w:ascii="Helvetica" w:eastAsia="Garamond" w:hAnsi="Helvetica" w:cs="Garamond"/>
          <w:sz w:val="22"/>
          <w:szCs w:val="22"/>
        </w:rPr>
        <w:t>Hitchman</w:t>
      </w:r>
      <w:proofErr w:type="spellEnd"/>
      <w:r w:rsidRPr="00547FBA">
        <w:rPr>
          <w:rFonts w:ascii="Helvetica" w:eastAsia="Garamond" w:hAnsi="Helvetica" w:cs="Garamond"/>
          <w:sz w:val="22"/>
          <w:szCs w:val="22"/>
        </w:rPr>
        <w:t xml:space="preserve"> Day, </w:t>
      </w:r>
      <w:r w:rsidR="00CE5E09">
        <w:rPr>
          <w:rFonts w:ascii="Helvetica" w:eastAsia="Garamond" w:hAnsi="Helvetica" w:cs="Garamond"/>
          <w:sz w:val="22"/>
          <w:szCs w:val="22"/>
        </w:rPr>
        <w:t>(</w:t>
      </w:r>
      <w:r w:rsidRPr="00547FBA">
        <w:rPr>
          <w:rFonts w:ascii="Helvetica" w:eastAsia="Garamond" w:hAnsi="Helvetica" w:cs="Garamond"/>
          <w:sz w:val="22"/>
          <w:szCs w:val="22"/>
        </w:rPr>
        <w:t>February 28, 1992</w:t>
      </w:r>
      <w:r w:rsidR="00CE5E09">
        <w:rPr>
          <w:rFonts w:ascii="Helvetica" w:eastAsia="Garamond" w:hAnsi="Helvetica" w:cs="Garamond"/>
          <w:sz w:val="22"/>
          <w:szCs w:val="22"/>
        </w:rPr>
        <w:t>)</w:t>
      </w:r>
      <w:r w:rsidRPr="00547FBA">
        <w:rPr>
          <w:rFonts w:ascii="Helvetica" w:eastAsia="Garamond" w:hAnsi="Helvetica" w:cs="Garamond"/>
          <w:sz w:val="22"/>
          <w:szCs w:val="22"/>
        </w:rPr>
        <w:t>, City of Miami, Florida</w:t>
      </w:r>
    </w:p>
    <w:p w14:paraId="5BA01732" w14:textId="77777777" w:rsidR="00BA76A3" w:rsidRPr="00547FBA" w:rsidRDefault="00D821E7" w:rsidP="00D821E7">
      <w:pPr>
        <w:pStyle w:val="TOCHeading"/>
        <w:rPr>
          <w:rStyle w:val="Strong"/>
          <w:rFonts w:ascii="Helvetica" w:hAnsi="Helvetica" w:cs="Times New Roman"/>
          <w:b/>
          <w:color w:val="auto"/>
          <w:sz w:val="22"/>
          <w:szCs w:val="22"/>
        </w:rPr>
      </w:pPr>
      <w:bookmarkStart w:id="4" w:name="_Toc255572498"/>
      <w:r w:rsidRPr="00547FBA">
        <w:rPr>
          <w:rStyle w:val="Strong"/>
          <w:rFonts w:ascii="Helvetica" w:hAnsi="Helvetica" w:cs="Times New Roman"/>
          <w:b/>
          <w:color w:val="auto"/>
          <w:sz w:val="22"/>
          <w:szCs w:val="22"/>
        </w:rPr>
        <w:t>IV.</w:t>
      </w:r>
      <w:r w:rsidRPr="00547FBA">
        <w:rPr>
          <w:rStyle w:val="Strong"/>
          <w:rFonts w:ascii="Helvetica" w:hAnsi="Helvetica" w:cs="Times New Roman"/>
          <w:b/>
          <w:color w:val="auto"/>
          <w:sz w:val="22"/>
          <w:szCs w:val="22"/>
        </w:rPr>
        <w:tab/>
      </w:r>
      <w:r w:rsidR="00BA76A3" w:rsidRPr="00547FBA">
        <w:rPr>
          <w:rStyle w:val="Strong"/>
          <w:rFonts w:ascii="Helvetica" w:hAnsi="Helvetica" w:cs="Times New Roman"/>
          <w:b/>
          <w:color w:val="auto"/>
          <w:sz w:val="22"/>
          <w:szCs w:val="22"/>
        </w:rPr>
        <w:t>Research, Scholarship, and Creative Activities</w:t>
      </w:r>
      <w:bookmarkEnd w:id="4"/>
    </w:p>
    <w:p w14:paraId="27A6C79C" w14:textId="77777777" w:rsidR="00BA76A3" w:rsidRPr="00547FBA" w:rsidRDefault="00BA76A3" w:rsidP="00BA76A3">
      <w:pPr>
        <w:rPr>
          <w:rFonts w:ascii="Helvetica" w:hAnsi="Helvetica" w:cs="Times New Roman"/>
          <w:b/>
          <w:sz w:val="22"/>
          <w:szCs w:val="22"/>
        </w:rPr>
      </w:pPr>
    </w:p>
    <w:p w14:paraId="44447B78" w14:textId="10F84F0A" w:rsidR="00BA76A3" w:rsidRPr="00547FBA" w:rsidRDefault="003B23C3" w:rsidP="00572582">
      <w:pPr>
        <w:ind w:left="432"/>
        <w:rPr>
          <w:rFonts w:ascii="Helvetica" w:hAnsi="Helvetica" w:cs="Times New Roman"/>
          <w:sz w:val="22"/>
          <w:szCs w:val="22"/>
        </w:rPr>
      </w:pPr>
      <w:r w:rsidRPr="003B23C3">
        <w:rPr>
          <w:rFonts w:ascii="Helvetica" w:hAnsi="Helvetica" w:cs="Times New Roman"/>
          <w:i/>
          <w:sz w:val="22"/>
          <w:szCs w:val="22"/>
        </w:rPr>
        <w:t>A</w:t>
      </w:r>
      <w:r w:rsidR="00BA76A3" w:rsidRPr="003B23C3">
        <w:rPr>
          <w:rFonts w:ascii="Helvetica" w:hAnsi="Helvetica" w:cs="Times New Roman"/>
          <w:i/>
          <w:sz w:val="22"/>
          <w:szCs w:val="22"/>
        </w:rPr>
        <w:t xml:space="preserve">n asterisk </w:t>
      </w:r>
      <w:r w:rsidRPr="003B23C3">
        <w:rPr>
          <w:rFonts w:ascii="Helvetica" w:hAnsi="Helvetica" w:cs="Times New Roman"/>
          <w:i/>
          <w:sz w:val="22"/>
          <w:szCs w:val="22"/>
        </w:rPr>
        <w:t>indicates products</w:t>
      </w:r>
      <w:r w:rsidR="00BA76A3" w:rsidRPr="003B23C3">
        <w:rPr>
          <w:rFonts w:ascii="Helvetica" w:hAnsi="Helvetica" w:cs="Times New Roman"/>
          <w:i/>
          <w:sz w:val="22"/>
          <w:szCs w:val="22"/>
        </w:rPr>
        <w:t xml:space="preserve"> that resulted from work done at Georgia Tech</w:t>
      </w:r>
      <w:r w:rsidRPr="003B23C3">
        <w:rPr>
          <w:rFonts w:ascii="Helvetica" w:hAnsi="Helvetica" w:cs="Times New Roman"/>
          <w:i/>
          <w:sz w:val="22"/>
          <w:szCs w:val="22"/>
        </w:rPr>
        <w:t>,</w:t>
      </w:r>
      <w:r w:rsidR="00BA76A3" w:rsidRPr="003B23C3">
        <w:rPr>
          <w:rFonts w:ascii="Helvetica" w:hAnsi="Helvetica" w:cs="Times New Roman"/>
          <w:i/>
          <w:sz w:val="22"/>
          <w:szCs w:val="22"/>
        </w:rPr>
        <w:t xml:space="preserve"> and </w:t>
      </w:r>
      <w:r w:rsidRPr="003B23C3">
        <w:rPr>
          <w:rFonts w:ascii="Helvetica" w:hAnsi="Helvetica" w:cs="Times New Roman"/>
          <w:i/>
          <w:sz w:val="22"/>
          <w:szCs w:val="22"/>
        </w:rPr>
        <w:t xml:space="preserve">student </w:t>
      </w:r>
      <w:r w:rsidR="00BA76A3" w:rsidRPr="003B23C3">
        <w:rPr>
          <w:rFonts w:ascii="Helvetica" w:hAnsi="Helvetica" w:cs="Times New Roman"/>
          <w:i/>
          <w:sz w:val="22"/>
          <w:szCs w:val="22"/>
        </w:rPr>
        <w:t xml:space="preserve">co-authors </w:t>
      </w:r>
      <w:r w:rsidRPr="003B23C3">
        <w:rPr>
          <w:rFonts w:ascii="Helvetica" w:hAnsi="Helvetica" w:cs="Times New Roman"/>
          <w:i/>
          <w:sz w:val="22"/>
          <w:szCs w:val="22"/>
        </w:rPr>
        <w:t xml:space="preserve">are listed </w:t>
      </w:r>
      <w:r w:rsidR="00BA76A3" w:rsidRPr="003B23C3">
        <w:rPr>
          <w:rFonts w:ascii="Helvetica" w:hAnsi="Helvetica" w:cs="Times New Roman"/>
          <w:i/>
          <w:sz w:val="22"/>
          <w:szCs w:val="22"/>
        </w:rPr>
        <w:t>in boldface.</w:t>
      </w:r>
      <w:r>
        <w:rPr>
          <w:rFonts w:ascii="Helvetica" w:hAnsi="Helvetica" w:cs="Times New Roman"/>
          <w:sz w:val="22"/>
          <w:szCs w:val="22"/>
        </w:rPr>
        <w:t xml:space="preserve"> </w:t>
      </w:r>
    </w:p>
    <w:p w14:paraId="12419598" w14:textId="77777777" w:rsidR="00BA76A3" w:rsidRPr="00547FBA" w:rsidRDefault="00BA76A3" w:rsidP="00572582">
      <w:pPr>
        <w:ind w:left="432"/>
        <w:rPr>
          <w:rFonts w:ascii="Helvetica" w:hAnsi="Helvetica" w:cs="Times New Roman"/>
          <w:sz w:val="22"/>
          <w:szCs w:val="22"/>
        </w:rPr>
      </w:pPr>
    </w:p>
    <w:p w14:paraId="7914AA61" w14:textId="342CDE83" w:rsidR="00BA76A3" w:rsidRPr="00547FBA" w:rsidRDefault="00BA76A3" w:rsidP="00572582">
      <w:pPr>
        <w:pStyle w:val="ListParagraph"/>
        <w:numPr>
          <w:ilvl w:val="0"/>
          <w:numId w:val="3"/>
        </w:numPr>
        <w:ind w:left="432" w:firstLine="0"/>
        <w:rPr>
          <w:rFonts w:ascii="Helvetica" w:hAnsi="Helvetica" w:cs="Times New Roman"/>
          <w:b/>
          <w:sz w:val="22"/>
          <w:szCs w:val="22"/>
        </w:rPr>
      </w:pPr>
      <w:r w:rsidRPr="00547FBA">
        <w:rPr>
          <w:rFonts w:ascii="Helvetica" w:hAnsi="Helvetica" w:cs="Times New Roman"/>
          <w:b/>
          <w:sz w:val="22"/>
          <w:szCs w:val="22"/>
        </w:rPr>
        <w:t xml:space="preserve">Published Books, </w:t>
      </w:r>
      <w:r w:rsidR="00816015" w:rsidRPr="00547FBA">
        <w:rPr>
          <w:rFonts w:ascii="Helvetica" w:hAnsi="Helvetica" w:cs="Times New Roman"/>
          <w:b/>
          <w:sz w:val="22"/>
          <w:szCs w:val="22"/>
        </w:rPr>
        <w:t>Book Chapters</w:t>
      </w:r>
      <w:r w:rsidRPr="00547FBA">
        <w:rPr>
          <w:rFonts w:ascii="Helvetica" w:hAnsi="Helvetica" w:cs="Times New Roman"/>
          <w:b/>
          <w:sz w:val="22"/>
          <w:szCs w:val="22"/>
        </w:rPr>
        <w:t>, and Edited Volumes</w:t>
      </w:r>
    </w:p>
    <w:p w14:paraId="7F607D8F" w14:textId="77777777" w:rsidR="00BA76A3" w:rsidRPr="00547FBA" w:rsidRDefault="00BA76A3" w:rsidP="00D41CCE">
      <w:pPr>
        <w:rPr>
          <w:rFonts w:ascii="Helvetica" w:hAnsi="Helvetica" w:cs="Times New Roman"/>
          <w:sz w:val="22"/>
          <w:szCs w:val="22"/>
        </w:rPr>
      </w:pPr>
    </w:p>
    <w:p w14:paraId="33BDC120" w14:textId="77777777" w:rsidR="00BA76A3" w:rsidRPr="00547FBA" w:rsidRDefault="00BA76A3" w:rsidP="006E535E">
      <w:pPr>
        <w:ind w:left="900"/>
        <w:outlineLvl w:val="0"/>
        <w:rPr>
          <w:rFonts w:ascii="Helvetica" w:hAnsi="Helvetica" w:cs="Times New Roman"/>
          <w:b/>
          <w:sz w:val="22"/>
          <w:szCs w:val="22"/>
        </w:rPr>
      </w:pPr>
      <w:r w:rsidRPr="00547FBA">
        <w:rPr>
          <w:rFonts w:ascii="Helvetica" w:hAnsi="Helvetica" w:cs="Times New Roman"/>
          <w:b/>
          <w:sz w:val="22"/>
          <w:szCs w:val="22"/>
        </w:rPr>
        <w:t>A1. Books</w:t>
      </w:r>
    </w:p>
    <w:p w14:paraId="1E9A4089" w14:textId="77777777" w:rsidR="00D41CCE" w:rsidRPr="00547FBA" w:rsidRDefault="00D41CCE" w:rsidP="00D41CCE">
      <w:pPr>
        <w:ind w:left="900"/>
        <w:rPr>
          <w:rFonts w:ascii="Helvetica" w:hAnsi="Helvetica" w:cs="Times New Roman"/>
          <w:sz w:val="22"/>
          <w:szCs w:val="22"/>
        </w:rPr>
      </w:pPr>
    </w:p>
    <w:p w14:paraId="1EAA8AC2" w14:textId="2C75E0DC" w:rsidR="00D41CCE" w:rsidRPr="00547FBA" w:rsidRDefault="00D41CCE" w:rsidP="00D41CCE">
      <w:pPr>
        <w:ind w:left="1440" w:hanging="576"/>
        <w:rPr>
          <w:rFonts w:ascii="Helvetica" w:eastAsia="Garamond" w:hAnsi="Helvetica" w:cs="Garamond"/>
          <w:sz w:val="22"/>
          <w:szCs w:val="22"/>
        </w:rPr>
      </w:pPr>
      <w:r w:rsidRPr="00547FBA">
        <w:rPr>
          <w:rFonts w:ascii="Helvetica" w:eastAsia="Garamond" w:hAnsi="Helvetica" w:cs="Garamond"/>
          <w:sz w:val="22"/>
          <w:szCs w:val="22"/>
        </w:rPr>
        <w:t xml:space="preserve">*Botchwey, N., Young A. (manuscript submission </w:t>
      </w:r>
      <w:r w:rsidR="000D0521">
        <w:rPr>
          <w:rFonts w:ascii="Helvetica" w:eastAsia="Garamond" w:hAnsi="Helvetica" w:cs="Garamond"/>
          <w:sz w:val="22"/>
          <w:szCs w:val="22"/>
        </w:rPr>
        <w:t>Fall</w:t>
      </w:r>
      <w:r w:rsidRPr="00547FBA">
        <w:rPr>
          <w:rFonts w:ascii="Helvetica" w:eastAsia="Garamond" w:hAnsi="Helvetica" w:cs="Garamond"/>
          <w:sz w:val="22"/>
          <w:szCs w:val="22"/>
        </w:rPr>
        <w:t xml:space="preserve"> 2018) </w:t>
      </w:r>
      <w:r w:rsidRPr="00547FBA">
        <w:rPr>
          <w:rFonts w:ascii="Helvetica" w:eastAsia="Garamond" w:hAnsi="Helvetica" w:cs="Garamond"/>
          <w:i/>
          <w:iCs/>
          <w:sz w:val="22"/>
          <w:szCs w:val="22"/>
        </w:rPr>
        <w:t>Inequality</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in America: Measuring the Dream, From Brown to Black Lives Matter.</w:t>
      </w:r>
    </w:p>
    <w:p w14:paraId="0C9773CA" w14:textId="77777777" w:rsidR="00D41CCE" w:rsidRPr="00547FBA" w:rsidRDefault="00D41CCE" w:rsidP="00D41CCE">
      <w:pPr>
        <w:ind w:left="1440" w:hanging="576"/>
        <w:rPr>
          <w:rFonts w:ascii="Helvetica" w:eastAsia="Garamond" w:hAnsi="Helvetica" w:cs="Garamond"/>
          <w:sz w:val="22"/>
          <w:szCs w:val="22"/>
        </w:rPr>
      </w:pPr>
    </w:p>
    <w:p w14:paraId="0CD2C335" w14:textId="75FBBE83" w:rsidR="00D41CCE" w:rsidRPr="00547FBA" w:rsidRDefault="00D41CCE" w:rsidP="00D41CCE">
      <w:pPr>
        <w:ind w:left="1440" w:hanging="576"/>
        <w:rPr>
          <w:rFonts w:ascii="Helvetica" w:hAnsi="Helvetica"/>
          <w:sz w:val="22"/>
          <w:szCs w:val="22"/>
        </w:rPr>
      </w:pPr>
      <w:r w:rsidRPr="00547FBA">
        <w:rPr>
          <w:rFonts w:ascii="Helvetica" w:eastAsia="Garamond" w:hAnsi="Helvetica" w:cs="Garamond"/>
          <w:sz w:val="22"/>
          <w:szCs w:val="22"/>
        </w:rPr>
        <w:t>*Ross, C., Orenstein, M., &amp; Botchwey, N.</w:t>
      </w:r>
      <w:r w:rsidR="005E6A03">
        <w:rPr>
          <w:rFonts w:ascii="Helvetica" w:eastAsia="Garamond" w:hAnsi="Helvetica" w:cs="Garamond"/>
          <w:sz w:val="22"/>
          <w:szCs w:val="22"/>
        </w:rPr>
        <w:t xml:space="preserve"> (2014)</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Health Impact Assessments in the USA</w:t>
      </w:r>
      <w:r w:rsidR="005E6A03">
        <w:rPr>
          <w:rFonts w:ascii="Helvetica" w:eastAsia="Garamond" w:hAnsi="Helvetica" w:cs="Garamond"/>
          <w:sz w:val="22"/>
          <w:szCs w:val="22"/>
        </w:rPr>
        <w:t>. New York: Springer</w:t>
      </w:r>
      <w:r w:rsidRPr="00547FBA">
        <w:rPr>
          <w:rFonts w:ascii="Helvetica" w:eastAsia="Garamond" w:hAnsi="Helvetica" w:cs="Garamond"/>
          <w:sz w:val="22"/>
          <w:szCs w:val="22"/>
        </w:rPr>
        <w:t>.</w:t>
      </w:r>
    </w:p>
    <w:p w14:paraId="238BE545" w14:textId="03461B33" w:rsidR="003B23C3" w:rsidRDefault="003B23C3">
      <w:pPr>
        <w:rPr>
          <w:rFonts w:ascii="Helvetica" w:hAnsi="Helvetica" w:cs="Times New Roman"/>
          <w:b/>
          <w:sz w:val="22"/>
          <w:szCs w:val="22"/>
        </w:rPr>
      </w:pPr>
    </w:p>
    <w:p w14:paraId="5D83235D" w14:textId="77777777" w:rsidR="00334D25" w:rsidRDefault="00334D25">
      <w:pPr>
        <w:rPr>
          <w:rFonts w:ascii="Helvetica" w:hAnsi="Helvetica" w:cs="Times New Roman"/>
          <w:b/>
          <w:sz w:val="22"/>
          <w:szCs w:val="22"/>
        </w:rPr>
      </w:pPr>
      <w:r>
        <w:rPr>
          <w:rFonts w:ascii="Helvetica" w:hAnsi="Helvetica" w:cs="Times New Roman"/>
          <w:b/>
          <w:sz w:val="22"/>
          <w:szCs w:val="22"/>
        </w:rPr>
        <w:br w:type="page"/>
      </w:r>
    </w:p>
    <w:p w14:paraId="11A6AAF1" w14:textId="42088FD8" w:rsidR="00BA76A3" w:rsidRPr="00547FBA" w:rsidRDefault="00BA76A3" w:rsidP="006E535E">
      <w:pPr>
        <w:ind w:left="900"/>
        <w:outlineLvl w:val="0"/>
        <w:rPr>
          <w:rFonts w:ascii="Helvetica" w:hAnsi="Helvetica" w:cs="Times New Roman"/>
          <w:b/>
          <w:sz w:val="22"/>
          <w:szCs w:val="22"/>
        </w:rPr>
      </w:pPr>
      <w:r w:rsidRPr="00547FBA">
        <w:rPr>
          <w:rFonts w:ascii="Helvetica" w:hAnsi="Helvetica" w:cs="Times New Roman"/>
          <w:b/>
          <w:sz w:val="22"/>
          <w:szCs w:val="22"/>
        </w:rPr>
        <w:t>A2. Refereed Book Chapters</w:t>
      </w:r>
    </w:p>
    <w:p w14:paraId="0275E8AF" w14:textId="77777777" w:rsidR="00D41CCE" w:rsidRPr="00547FBA" w:rsidRDefault="00D41CCE" w:rsidP="00D41CCE">
      <w:pPr>
        <w:ind w:left="1440" w:hanging="720"/>
        <w:rPr>
          <w:rFonts w:ascii="Helvetica" w:hAnsi="Helvetica"/>
          <w:sz w:val="22"/>
          <w:szCs w:val="22"/>
        </w:rPr>
      </w:pPr>
    </w:p>
    <w:p w14:paraId="006C343B" w14:textId="7AB7C862" w:rsidR="00D41CCE" w:rsidRPr="00547FBA" w:rsidRDefault="00D41CCE" w:rsidP="00D41CCE">
      <w:pPr>
        <w:ind w:left="1440" w:hanging="540"/>
        <w:rPr>
          <w:rFonts w:ascii="Helvetica" w:hAnsi="Helvetica"/>
          <w:sz w:val="22"/>
          <w:szCs w:val="22"/>
        </w:rPr>
      </w:pPr>
      <w:r w:rsidRPr="00A65E74">
        <w:rPr>
          <w:rFonts w:ascii="Helvetica" w:eastAsia="Garamond" w:hAnsi="Helvetica" w:cs="Garamond"/>
          <w:sz w:val="22"/>
          <w:szCs w:val="22"/>
        </w:rPr>
        <w:t xml:space="preserve">*Botchwey, N., </w:t>
      </w:r>
      <w:proofErr w:type="spellStart"/>
      <w:r w:rsidRPr="00A65E74">
        <w:rPr>
          <w:rFonts w:ascii="Helvetica" w:eastAsia="Garamond" w:hAnsi="Helvetica" w:cs="Garamond"/>
          <w:sz w:val="22"/>
          <w:szCs w:val="22"/>
        </w:rPr>
        <w:t>Kulbok</w:t>
      </w:r>
      <w:proofErr w:type="spellEnd"/>
      <w:r w:rsidRPr="00A65E74">
        <w:rPr>
          <w:rFonts w:ascii="Helvetica" w:eastAsia="Garamond" w:hAnsi="Helvetica" w:cs="Garamond"/>
          <w:sz w:val="22"/>
          <w:szCs w:val="22"/>
        </w:rPr>
        <w:t xml:space="preserve">, P. &amp; Park E. (in </w:t>
      </w:r>
      <w:r w:rsidR="008F4FED" w:rsidRPr="00A65E74">
        <w:rPr>
          <w:rFonts w:ascii="Helvetica" w:eastAsia="Garamond" w:hAnsi="Helvetica" w:cs="Garamond"/>
          <w:sz w:val="22"/>
          <w:szCs w:val="22"/>
        </w:rPr>
        <w:t>press</w:t>
      </w:r>
      <w:r w:rsidRPr="00A65E74">
        <w:rPr>
          <w:rFonts w:ascii="Helvetica" w:eastAsia="Garamond" w:hAnsi="Helvetica" w:cs="Garamond"/>
          <w:sz w:val="22"/>
          <w:szCs w:val="22"/>
        </w:rPr>
        <w:t xml:space="preserve">, 2020 </w:t>
      </w:r>
      <w:r w:rsidR="00143867" w:rsidRPr="003563D9">
        <w:rPr>
          <w:rFonts w:ascii="Helvetica" w:eastAsia="Garamond" w:hAnsi="Helvetica" w:cs="Garamond"/>
          <w:sz w:val="22"/>
          <w:szCs w:val="22"/>
        </w:rPr>
        <w:t>publication</w:t>
      </w:r>
      <w:r w:rsidRPr="00A65E74">
        <w:rPr>
          <w:rFonts w:ascii="Helvetica" w:eastAsia="Garamond" w:hAnsi="Helvetica" w:cs="Garamond"/>
          <w:sz w:val="22"/>
          <w:szCs w:val="22"/>
        </w:rPr>
        <w:t xml:space="preserve">). </w:t>
      </w:r>
      <w:r w:rsidR="00690B9D" w:rsidRPr="00A65E74">
        <w:rPr>
          <w:rFonts w:ascii="Helvetica" w:eastAsia="Garamond" w:hAnsi="Helvetica" w:cs="Garamond"/>
          <w:sz w:val="22"/>
          <w:szCs w:val="22"/>
        </w:rPr>
        <w:t xml:space="preserve">Building </w:t>
      </w:r>
      <w:r w:rsidRPr="00A65E74">
        <w:rPr>
          <w:rFonts w:ascii="Helvetica" w:eastAsia="Garamond" w:hAnsi="Helvetica" w:cs="Garamond"/>
          <w:sz w:val="22"/>
          <w:szCs w:val="22"/>
        </w:rPr>
        <w:t xml:space="preserve">a Culture of Health </w:t>
      </w:r>
      <w:r w:rsidR="00690B9D" w:rsidRPr="00A65E74">
        <w:rPr>
          <w:rFonts w:ascii="Helvetica" w:eastAsia="Garamond" w:hAnsi="Helvetica" w:cs="Garamond"/>
          <w:sz w:val="22"/>
          <w:szCs w:val="22"/>
        </w:rPr>
        <w:t>to Influence Health Equity within</w:t>
      </w:r>
      <w:r w:rsidRPr="00A65E74">
        <w:rPr>
          <w:rFonts w:ascii="Helvetica" w:eastAsia="Garamond" w:hAnsi="Helvetica" w:cs="Garamond"/>
          <w:sz w:val="22"/>
          <w:szCs w:val="22"/>
        </w:rPr>
        <w:t xml:space="preserve"> Communit</w:t>
      </w:r>
      <w:r w:rsidR="00690B9D" w:rsidRPr="00A65E74">
        <w:rPr>
          <w:rFonts w:ascii="Helvetica" w:eastAsia="Garamond" w:hAnsi="Helvetica" w:cs="Garamond"/>
          <w:sz w:val="22"/>
          <w:szCs w:val="22"/>
        </w:rPr>
        <w:t>ies</w:t>
      </w:r>
      <w:r w:rsidRPr="00A65E74">
        <w:rPr>
          <w:rFonts w:ascii="Helvetica" w:eastAsia="Garamond" w:hAnsi="Helvetica" w:cs="Garamond"/>
          <w:sz w:val="22"/>
          <w:szCs w:val="22"/>
        </w:rPr>
        <w:t xml:space="preserve">. In Stanhope and Lancaster (Eds.), </w:t>
      </w:r>
      <w:r w:rsidRPr="00A65E74">
        <w:rPr>
          <w:rFonts w:ascii="Helvetica" w:eastAsia="Garamond" w:hAnsi="Helvetica" w:cs="Garamond"/>
          <w:i/>
          <w:iCs/>
          <w:sz w:val="22"/>
          <w:szCs w:val="22"/>
        </w:rPr>
        <w:t>Public Health Nursing: Population-centered Health Care in the Community, edition 10.</w:t>
      </w:r>
      <w:r w:rsidRPr="00A65E74">
        <w:rPr>
          <w:rFonts w:ascii="Helvetica" w:eastAsia="Garamond" w:hAnsi="Helvetica" w:cs="Garamond"/>
          <w:sz w:val="22"/>
          <w:szCs w:val="22"/>
        </w:rPr>
        <w:t xml:space="preserve"> Maryland Heights, MO: Elsevier.</w:t>
      </w:r>
    </w:p>
    <w:p w14:paraId="521C66D2" w14:textId="77777777" w:rsidR="00D41CCE" w:rsidRPr="00547FBA" w:rsidRDefault="00D41CCE" w:rsidP="00D41CCE">
      <w:pPr>
        <w:ind w:left="1440" w:hanging="540"/>
        <w:rPr>
          <w:rFonts w:ascii="Helvetica" w:eastAsia="Garamond" w:hAnsi="Helvetica" w:cs="Garamond"/>
          <w:sz w:val="22"/>
          <w:szCs w:val="22"/>
        </w:rPr>
      </w:pPr>
    </w:p>
    <w:p w14:paraId="26A15748" w14:textId="77777777" w:rsidR="00D41CCE" w:rsidRPr="00547FBA" w:rsidRDefault="00D41CCE" w:rsidP="00D41CCE">
      <w:pPr>
        <w:ind w:left="1440" w:hanging="540"/>
        <w:rPr>
          <w:rFonts w:ascii="Helvetica"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&amp; Botchwey, N. (2016). Community Level Health Promotion Strategies that Promote Engagement. In Stanhope and Lancaster (Eds.), </w:t>
      </w:r>
      <w:r w:rsidRPr="00547FBA">
        <w:rPr>
          <w:rFonts w:ascii="Helvetica" w:eastAsia="Garamond" w:hAnsi="Helvetica" w:cs="Garamond"/>
          <w:i/>
          <w:iCs/>
          <w:sz w:val="22"/>
          <w:szCs w:val="22"/>
        </w:rPr>
        <w:t>Public Health Nursing: Population-centered Health Care in the Community, edition 9.</w:t>
      </w:r>
      <w:r w:rsidRPr="00547FBA">
        <w:rPr>
          <w:rFonts w:ascii="Helvetica" w:eastAsia="Garamond" w:hAnsi="Helvetica" w:cs="Garamond"/>
          <w:sz w:val="22"/>
          <w:szCs w:val="22"/>
        </w:rPr>
        <w:t xml:space="preserve"> Maryland Heights, MO: Elsevier.</w:t>
      </w:r>
    </w:p>
    <w:p w14:paraId="169E3974" w14:textId="77777777" w:rsidR="00D41CCE" w:rsidRPr="00547FBA" w:rsidRDefault="00D41CCE" w:rsidP="00D41CCE">
      <w:pPr>
        <w:ind w:left="1440" w:hanging="540"/>
        <w:rPr>
          <w:rFonts w:ascii="Helvetica" w:hAnsi="Helvetica"/>
          <w:sz w:val="22"/>
          <w:szCs w:val="22"/>
        </w:rPr>
      </w:pPr>
    </w:p>
    <w:p w14:paraId="4F0ED7E1" w14:textId="77777777" w:rsidR="00D41CCE" w:rsidRPr="00547FBA" w:rsidRDefault="00D41CCE" w:rsidP="00D41CCE">
      <w:pPr>
        <w:ind w:left="1440" w:hanging="540"/>
        <w:rPr>
          <w:rFonts w:ascii="Helvetica" w:hAnsi="Helvetica"/>
          <w:sz w:val="22"/>
          <w:szCs w:val="22"/>
        </w:rPr>
      </w:pPr>
      <w:r w:rsidRPr="00547FBA">
        <w:rPr>
          <w:rFonts w:ascii="Helvetica" w:eastAsia="Garamond" w:hAnsi="Helvetica" w:cs="Garamond"/>
          <w:sz w:val="22"/>
          <w:szCs w:val="22"/>
        </w:rPr>
        <w:t xml:space="preserve">*Botchwey, N., </w:t>
      </w:r>
      <w:r w:rsidRPr="00547FBA">
        <w:rPr>
          <w:rFonts w:ascii="Helvetica" w:eastAsia="Garamond" w:hAnsi="Helvetica" w:cs="Garamond"/>
          <w:b/>
          <w:bCs/>
          <w:sz w:val="22"/>
          <w:szCs w:val="22"/>
        </w:rPr>
        <w:t>Lee, S.</w:t>
      </w:r>
      <w:r w:rsidRPr="00547FBA">
        <w:rPr>
          <w:rFonts w:ascii="Helvetica" w:eastAsia="Garamond" w:hAnsi="Helvetica" w:cs="Garamond"/>
          <w:sz w:val="22"/>
          <w:szCs w:val="22"/>
        </w:rPr>
        <w:t>,</w:t>
      </w:r>
      <w:r w:rsidRPr="00547FBA">
        <w:rPr>
          <w:rFonts w:ascii="Helvetica" w:eastAsia="Garamond" w:hAnsi="Helvetica" w:cs="Garamond"/>
          <w:b/>
          <w:bCs/>
          <w:sz w:val="22"/>
          <w:szCs w:val="22"/>
        </w:rPr>
        <w:t xml:space="preserve"> </w:t>
      </w:r>
      <w:proofErr w:type="spellStart"/>
      <w:r w:rsidRPr="00547FBA">
        <w:rPr>
          <w:rFonts w:ascii="Helvetica" w:eastAsia="Garamond" w:hAnsi="Helvetica" w:cs="Garamond"/>
          <w:b/>
          <w:bCs/>
          <w:sz w:val="22"/>
          <w:szCs w:val="22"/>
        </w:rPr>
        <w:t>Leous</w:t>
      </w:r>
      <w:proofErr w:type="spellEnd"/>
      <w:r w:rsidRPr="00547FBA">
        <w:rPr>
          <w:rFonts w:ascii="Helvetica" w:eastAsia="Garamond" w:hAnsi="Helvetica" w:cs="Garamond"/>
          <w:b/>
          <w:bCs/>
          <w:sz w:val="22"/>
          <w:szCs w:val="22"/>
        </w:rPr>
        <w:t>, A.</w:t>
      </w:r>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xml:space="preserve">, S. (2014). Neighborhood Quality of Life and Health in Atlanta. In H. Etienne, &amp; B. </w:t>
      </w:r>
      <w:proofErr w:type="spellStart"/>
      <w:r w:rsidRPr="00547FBA">
        <w:rPr>
          <w:rFonts w:ascii="Helvetica" w:eastAsia="Garamond" w:hAnsi="Helvetica" w:cs="Garamond"/>
          <w:sz w:val="22"/>
          <w:szCs w:val="22"/>
        </w:rPr>
        <w:t>Faga</w:t>
      </w:r>
      <w:proofErr w:type="spellEnd"/>
      <w:r w:rsidRPr="00547FBA">
        <w:rPr>
          <w:rFonts w:ascii="Helvetica" w:eastAsia="Garamond" w:hAnsi="Helvetica" w:cs="Garamond"/>
          <w:sz w:val="22"/>
          <w:szCs w:val="22"/>
        </w:rPr>
        <w:t>. (</w:t>
      </w:r>
      <w:proofErr w:type="spellStart"/>
      <w:r w:rsidRPr="00547FBA">
        <w:rPr>
          <w:rFonts w:ascii="Helvetica" w:eastAsia="Garamond" w:hAnsi="Helvetica" w:cs="Garamond"/>
          <w:sz w:val="22"/>
          <w:szCs w:val="22"/>
        </w:rPr>
        <w:t>Eds</w:t>
      </w:r>
      <w:proofErr w:type="spellEnd"/>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Planning Atlanta</w:t>
      </w:r>
      <w:r w:rsidRPr="00547FBA">
        <w:rPr>
          <w:rFonts w:ascii="Helvetica" w:eastAsia="Garamond" w:hAnsi="Helvetica" w:cs="Garamond"/>
          <w:sz w:val="22"/>
          <w:szCs w:val="22"/>
        </w:rPr>
        <w:t xml:space="preserve"> (Chapter 13). Chicago, IL: APA Planners Press.</w:t>
      </w:r>
    </w:p>
    <w:p w14:paraId="077CAA2F" w14:textId="77777777" w:rsidR="00D41CCE" w:rsidRPr="00547FBA" w:rsidRDefault="00D41CCE" w:rsidP="00D41CCE">
      <w:pPr>
        <w:ind w:left="1440" w:hanging="540"/>
        <w:rPr>
          <w:rFonts w:ascii="Helvetica" w:hAnsi="Helvetica"/>
          <w:sz w:val="22"/>
          <w:szCs w:val="22"/>
        </w:rPr>
      </w:pPr>
    </w:p>
    <w:p w14:paraId="54997F93" w14:textId="77777777" w:rsidR="00D41CCE" w:rsidRPr="00547FBA" w:rsidRDefault="00D41CCE" w:rsidP="00D41CCE">
      <w:pPr>
        <w:ind w:left="1440" w:hanging="540"/>
        <w:rPr>
          <w:rFonts w:ascii="Helvetica"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&amp; Botchwey, N. (2012). Promoting Healthy Communities Using Multilevel Participatory Strategies. In Stanhope &amp; Lancaster (Eds.), </w:t>
      </w:r>
      <w:r w:rsidRPr="00547FBA">
        <w:rPr>
          <w:rFonts w:ascii="Helvetica" w:eastAsia="Garamond" w:hAnsi="Helvetica" w:cs="Garamond"/>
          <w:i/>
          <w:iCs/>
          <w:sz w:val="22"/>
          <w:szCs w:val="22"/>
        </w:rPr>
        <w:t>Public Health Nursing: Population-centered Health Care in the Community, edition 8.</w:t>
      </w:r>
      <w:r w:rsidRPr="00547FBA">
        <w:rPr>
          <w:rFonts w:ascii="Helvetica" w:eastAsia="Garamond" w:hAnsi="Helvetica" w:cs="Garamond"/>
          <w:sz w:val="22"/>
          <w:szCs w:val="22"/>
        </w:rPr>
        <w:t xml:space="preserve"> (373-395). Maryland Heights, MO: Elsevier.</w:t>
      </w:r>
    </w:p>
    <w:p w14:paraId="1FC01494" w14:textId="77777777" w:rsidR="00D41CCE" w:rsidRPr="00547FBA" w:rsidRDefault="00D41CCE" w:rsidP="00D41CCE">
      <w:pPr>
        <w:ind w:left="1440" w:hanging="540"/>
        <w:rPr>
          <w:rFonts w:ascii="Helvetica" w:hAnsi="Helvetica"/>
          <w:sz w:val="22"/>
          <w:szCs w:val="22"/>
        </w:rPr>
      </w:pPr>
    </w:p>
    <w:p w14:paraId="26E23401" w14:textId="77777777" w:rsidR="00D41CCE" w:rsidRPr="00547FBA" w:rsidRDefault="00D41CCE" w:rsidP="00D41CCE">
      <w:pPr>
        <w:ind w:left="1440" w:hanging="540"/>
        <w:rPr>
          <w:rFonts w:ascii="Helvetica" w:hAnsi="Helvetica"/>
          <w:sz w:val="22"/>
          <w:szCs w:val="22"/>
        </w:rPr>
      </w:pPr>
      <w:r w:rsidRPr="00547FBA">
        <w:rPr>
          <w:rFonts w:ascii="Helvetica" w:eastAsia="Garamond" w:hAnsi="Helvetica" w:cs="Garamond"/>
          <w:sz w:val="22"/>
          <w:szCs w:val="22"/>
        </w:rPr>
        <w:t xml:space="preserve">*Botchwey, N. &amp; Trowbridge, M. (2012). Training the Next Generation to Promote Healthy Places. In H. </w:t>
      </w:r>
      <w:proofErr w:type="spellStart"/>
      <w:r w:rsidRPr="00547FBA">
        <w:rPr>
          <w:rFonts w:ascii="Helvetica" w:eastAsia="Garamond" w:hAnsi="Helvetica" w:cs="Garamond"/>
          <w:sz w:val="22"/>
          <w:szCs w:val="22"/>
        </w:rPr>
        <w:t>Frumkin</w:t>
      </w:r>
      <w:proofErr w:type="spellEnd"/>
      <w:r w:rsidRPr="00547FBA">
        <w:rPr>
          <w:rFonts w:ascii="Helvetica" w:eastAsia="Garamond" w:hAnsi="Helvetica" w:cs="Garamond"/>
          <w:sz w:val="22"/>
          <w:szCs w:val="22"/>
        </w:rPr>
        <w:t xml:space="preserve">, A. Dannenberg, &amp; R. Jackson (Eds.), </w:t>
      </w:r>
      <w:r w:rsidRPr="00547FBA">
        <w:rPr>
          <w:rFonts w:ascii="Helvetica" w:eastAsia="Garamond" w:hAnsi="Helvetica" w:cs="Garamond"/>
          <w:i/>
          <w:iCs/>
          <w:sz w:val="22"/>
          <w:szCs w:val="22"/>
        </w:rPr>
        <w:t>Making Healthy Places: A Built Environment for Health, Well-Being, and Sustainability</w:t>
      </w:r>
      <w:r w:rsidRPr="00547FBA">
        <w:rPr>
          <w:rFonts w:ascii="Helvetica" w:eastAsia="Garamond" w:hAnsi="Helvetica" w:cs="Garamond"/>
          <w:sz w:val="22"/>
          <w:szCs w:val="22"/>
        </w:rPr>
        <w:t>. (Chapter 23). Chicago, IL.: Island Press.</w:t>
      </w:r>
    </w:p>
    <w:p w14:paraId="4EF1D3B8" w14:textId="77777777" w:rsidR="00D41CCE" w:rsidRPr="00547FBA" w:rsidRDefault="00D41CCE" w:rsidP="00D41CCE">
      <w:pPr>
        <w:ind w:left="1440" w:hanging="540"/>
        <w:rPr>
          <w:rFonts w:ascii="Helvetica" w:hAnsi="Helvetica"/>
          <w:sz w:val="22"/>
          <w:szCs w:val="22"/>
        </w:rPr>
      </w:pPr>
    </w:p>
    <w:p w14:paraId="2E540D04" w14:textId="77777777" w:rsidR="00D41CCE" w:rsidRPr="00547FBA" w:rsidRDefault="00D41CCE" w:rsidP="00D41CCE">
      <w:pPr>
        <w:ind w:left="1440" w:hanging="540"/>
        <w:rPr>
          <w:rFonts w:ascii="Helvetica" w:hAnsi="Helvetica"/>
          <w:sz w:val="22"/>
          <w:szCs w:val="22"/>
        </w:rPr>
      </w:pPr>
      <w:r w:rsidRPr="00547FBA">
        <w:rPr>
          <w:rFonts w:ascii="Helvetica" w:eastAsia="Garamond" w:hAnsi="Helvetica" w:cs="Garamond"/>
          <w:sz w:val="22"/>
          <w:szCs w:val="22"/>
        </w:rPr>
        <w:t xml:space="preserve">Botchwey, N. (2007). Public Health. In D. Goldfield (Ed), </w:t>
      </w:r>
      <w:r w:rsidRPr="00547FBA">
        <w:rPr>
          <w:rFonts w:ascii="Helvetica" w:eastAsia="Garamond" w:hAnsi="Helvetica" w:cs="Garamond"/>
          <w:i/>
          <w:iCs/>
          <w:sz w:val="22"/>
          <w:szCs w:val="22"/>
        </w:rPr>
        <w:t xml:space="preserve">Encyclopedia of American Urban History </w:t>
      </w:r>
      <w:r w:rsidRPr="003563D9">
        <w:rPr>
          <w:rFonts w:ascii="Helvetica" w:eastAsia="Garamond" w:hAnsi="Helvetica" w:cs="Garamond"/>
          <w:iCs/>
          <w:sz w:val="22"/>
          <w:szCs w:val="22"/>
        </w:rPr>
        <w:t>(</w:t>
      </w:r>
      <w:r w:rsidRPr="00547FBA">
        <w:rPr>
          <w:rFonts w:ascii="Helvetica" w:eastAsia="Garamond" w:hAnsi="Helvetica" w:cs="Garamond"/>
          <w:sz w:val="22"/>
          <w:szCs w:val="22"/>
        </w:rPr>
        <w:t>619-622). Thousand Oaks, CA: Sage.</w:t>
      </w:r>
    </w:p>
    <w:p w14:paraId="69841DC1" w14:textId="77777777" w:rsidR="00D41CCE" w:rsidRPr="00547FBA" w:rsidRDefault="00D41CCE" w:rsidP="00D41CCE">
      <w:pPr>
        <w:ind w:left="1440" w:hanging="540"/>
        <w:rPr>
          <w:rFonts w:ascii="Helvetica" w:hAnsi="Helvetica"/>
          <w:sz w:val="22"/>
          <w:szCs w:val="22"/>
        </w:rPr>
      </w:pPr>
    </w:p>
    <w:p w14:paraId="0C766403" w14:textId="77777777" w:rsidR="00D41CCE" w:rsidRPr="00547FBA" w:rsidRDefault="00D41CCE" w:rsidP="00D41CCE">
      <w:pPr>
        <w:ind w:left="1440" w:hanging="540"/>
        <w:rPr>
          <w:rFonts w:ascii="Helvetica" w:eastAsia="Garamond" w:hAnsi="Helvetica" w:cs="Garamond"/>
          <w:sz w:val="22"/>
          <w:szCs w:val="22"/>
        </w:rPr>
      </w:pPr>
      <w:r w:rsidRPr="00547FBA">
        <w:rPr>
          <w:rFonts w:ascii="Helvetica" w:eastAsia="Garamond" w:hAnsi="Helvetica" w:cs="Garamond"/>
          <w:sz w:val="22"/>
          <w:szCs w:val="22"/>
        </w:rPr>
        <w:t xml:space="preserve">Botchwey, N. (2007). Social Welfare. In D. Goldfield (Ed.), </w:t>
      </w:r>
      <w:r w:rsidRPr="00547FBA">
        <w:rPr>
          <w:rFonts w:ascii="Helvetica" w:eastAsia="Garamond" w:hAnsi="Helvetica" w:cs="Garamond"/>
          <w:i/>
          <w:iCs/>
          <w:sz w:val="22"/>
          <w:szCs w:val="22"/>
        </w:rPr>
        <w:t xml:space="preserve">Encyclopedia of American Urban History </w:t>
      </w:r>
      <w:r w:rsidRPr="00547FBA">
        <w:rPr>
          <w:rFonts w:ascii="Helvetica" w:eastAsia="Garamond" w:hAnsi="Helvetica" w:cs="Garamond"/>
          <w:sz w:val="22"/>
          <w:szCs w:val="22"/>
        </w:rPr>
        <w:t>(749-751). Thousand Oaks, CA: Sage.</w:t>
      </w:r>
    </w:p>
    <w:p w14:paraId="65BB5696" w14:textId="77777777" w:rsidR="00D41CCE" w:rsidRPr="00547FBA" w:rsidRDefault="00D41CCE" w:rsidP="00D41CCE">
      <w:pPr>
        <w:ind w:left="1440" w:hanging="540"/>
        <w:rPr>
          <w:rFonts w:ascii="Helvetica" w:hAnsi="Helvetica"/>
          <w:sz w:val="22"/>
          <w:szCs w:val="22"/>
        </w:rPr>
      </w:pPr>
    </w:p>
    <w:p w14:paraId="76C035A3" w14:textId="53C9C821" w:rsidR="00BA76A3" w:rsidRPr="00547FBA" w:rsidRDefault="00BA76A3" w:rsidP="006E535E">
      <w:pPr>
        <w:ind w:left="900"/>
        <w:outlineLvl w:val="0"/>
        <w:rPr>
          <w:rFonts w:ascii="Helvetica" w:hAnsi="Helvetica" w:cs="Times New Roman"/>
          <w:b/>
          <w:sz w:val="22"/>
          <w:szCs w:val="22"/>
        </w:rPr>
      </w:pPr>
      <w:r w:rsidRPr="00547FBA">
        <w:rPr>
          <w:rFonts w:ascii="Helvetica" w:hAnsi="Helvetica" w:cs="Times New Roman"/>
          <w:b/>
          <w:sz w:val="22"/>
          <w:szCs w:val="22"/>
        </w:rPr>
        <w:t>A</w:t>
      </w:r>
      <w:r w:rsidR="007A069B" w:rsidRPr="00547FBA">
        <w:rPr>
          <w:rFonts w:ascii="Helvetica" w:hAnsi="Helvetica" w:cs="Times New Roman"/>
          <w:b/>
          <w:sz w:val="22"/>
          <w:szCs w:val="22"/>
        </w:rPr>
        <w:t>3</w:t>
      </w:r>
      <w:r w:rsidRPr="00547FBA">
        <w:rPr>
          <w:rFonts w:ascii="Helvetica" w:hAnsi="Helvetica" w:cs="Times New Roman"/>
          <w:b/>
          <w:sz w:val="22"/>
          <w:szCs w:val="22"/>
        </w:rPr>
        <w:t>. Edited Volumes</w:t>
      </w:r>
    </w:p>
    <w:p w14:paraId="612D653D" w14:textId="77777777" w:rsidR="00D41CCE" w:rsidRPr="00547FBA" w:rsidRDefault="00D41CCE" w:rsidP="00D41CCE">
      <w:pPr>
        <w:ind w:left="1440" w:hanging="540"/>
        <w:rPr>
          <w:rFonts w:ascii="Helvetica" w:hAnsi="Helvetica"/>
          <w:sz w:val="22"/>
          <w:szCs w:val="22"/>
        </w:rPr>
      </w:pPr>
    </w:p>
    <w:p w14:paraId="2591B1C6" w14:textId="37380281" w:rsidR="00D41CCE" w:rsidRPr="00547FBA" w:rsidRDefault="00D41CCE" w:rsidP="006E535E">
      <w:pPr>
        <w:ind w:left="1440" w:hanging="540"/>
        <w:outlineLvl w:val="0"/>
        <w:rPr>
          <w:rFonts w:ascii="Helvetica" w:hAnsi="Helvetica"/>
          <w:sz w:val="22"/>
          <w:szCs w:val="22"/>
        </w:rPr>
      </w:pPr>
      <w:r w:rsidRPr="00547FBA">
        <w:rPr>
          <w:rFonts w:ascii="Helvetica" w:hAnsi="Helvetica"/>
          <w:sz w:val="22"/>
          <w:szCs w:val="22"/>
        </w:rPr>
        <w:t xml:space="preserve">No </w:t>
      </w:r>
      <w:r w:rsidR="003509CC" w:rsidRPr="00547FBA">
        <w:rPr>
          <w:rFonts w:ascii="Helvetica" w:hAnsi="Helvetica"/>
          <w:sz w:val="22"/>
          <w:szCs w:val="22"/>
        </w:rPr>
        <w:t>D</w:t>
      </w:r>
      <w:r w:rsidRPr="00547FBA">
        <w:rPr>
          <w:rFonts w:ascii="Helvetica" w:hAnsi="Helvetica"/>
          <w:sz w:val="22"/>
          <w:szCs w:val="22"/>
        </w:rPr>
        <w:t>ata</w:t>
      </w:r>
    </w:p>
    <w:p w14:paraId="46D6A041" w14:textId="77777777" w:rsidR="00BA76A3" w:rsidRPr="00547FBA" w:rsidRDefault="00BA76A3" w:rsidP="00572582">
      <w:pPr>
        <w:ind w:left="432"/>
        <w:rPr>
          <w:rFonts w:ascii="Helvetica" w:hAnsi="Helvetica" w:cs="Times New Roman"/>
          <w:b/>
          <w:sz w:val="22"/>
          <w:szCs w:val="22"/>
        </w:rPr>
      </w:pPr>
    </w:p>
    <w:p w14:paraId="32CEC923" w14:textId="77777777" w:rsidR="00BA76A3" w:rsidRPr="00547FBA" w:rsidRDefault="00BA76A3" w:rsidP="00572582">
      <w:pPr>
        <w:pStyle w:val="ListParagraph"/>
        <w:numPr>
          <w:ilvl w:val="0"/>
          <w:numId w:val="3"/>
        </w:numPr>
        <w:ind w:left="432" w:firstLine="0"/>
        <w:rPr>
          <w:rFonts w:ascii="Helvetica" w:hAnsi="Helvetica" w:cs="Times New Roman"/>
          <w:sz w:val="22"/>
          <w:szCs w:val="22"/>
        </w:rPr>
      </w:pPr>
      <w:r w:rsidRPr="00547FBA">
        <w:rPr>
          <w:rFonts w:ascii="Helvetica" w:hAnsi="Helvetica" w:cs="Times New Roman"/>
          <w:b/>
          <w:sz w:val="22"/>
          <w:szCs w:val="22"/>
        </w:rPr>
        <w:t>Refereed Publications and Submitted Articles</w:t>
      </w:r>
    </w:p>
    <w:p w14:paraId="027F60B9" w14:textId="77777777" w:rsidR="00BA76A3" w:rsidRPr="00547FBA" w:rsidRDefault="00BA76A3" w:rsidP="003509CC">
      <w:pPr>
        <w:rPr>
          <w:rFonts w:ascii="Helvetica" w:hAnsi="Helvetica" w:cs="Times New Roman"/>
          <w:sz w:val="22"/>
          <w:szCs w:val="22"/>
        </w:rPr>
      </w:pPr>
    </w:p>
    <w:p w14:paraId="6BAE4B7B" w14:textId="77777777" w:rsidR="00BA76A3" w:rsidRPr="00547FBA" w:rsidRDefault="00BA76A3" w:rsidP="006E535E">
      <w:pPr>
        <w:ind w:left="900"/>
        <w:outlineLvl w:val="0"/>
        <w:rPr>
          <w:rFonts w:ascii="Helvetica" w:hAnsi="Helvetica" w:cs="Times New Roman"/>
          <w:b/>
          <w:sz w:val="22"/>
          <w:szCs w:val="22"/>
        </w:rPr>
      </w:pPr>
      <w:r w:rsidRPr="00547FBA">
        <w:rPr>
          <w:rFonts w:ascii="Helvetica" w:hAnsi="Helvetica" w:cs="Times New Roman"/>
          <w:b/>
          <w:sz w:val="22"/>
          <w:szCs w:val="22"/>
        </w:rPr>
        <w:t>B1. Published and Accepted Journal Articles</w:t>
      </w:r>
    </w:p>
    <w:p w14:paraId="5B04B86E" w14:textId="77777777" w:rsidR="003509CC" w:rsidRPr="00547FBA" w:rsidRDefault="003509CC" w:rsidP="00595DE1">
      <w:pPr>
        <w:ind w:left="900"/>
        <w:rPr>
          <w:rFonts w:ascii="Helvetica" w:hAnsi="Helvetica" w:cs="Times New Roman"/>
          <w:b/>
          <w:sz w:val="22"/>
          <w:szCs w:val="22"/>
        </w:rPr>
      </w:pPr>
    </w:p>
    <w:p w14:paraId="73474C57" w14:textId="4296DDC7" w:rsidR="00BA5FCE" w:rsidRPr="00A65E74" w:rsidRDefault="00BA5FCE" w:rsidP="00BA5FCE">
      <w:pPr>
        <w:ind w:left="1800" w:hanging="900"/>
        <w:rPr>
          <w:rFonts w:ascii="Helvetica" w:hAnsi="Helvetica"/>
          <w:sz w:val="22"/>
          <w:szCs w:val="22"/>
        </w:rPr>
      </w:pPr>
      <w:r w:rsidRPr="00A65E74">
        <w:rPr>
          <w:rFonts w:ascii="Helvetica" w:eastAsia="Garamond" w:hAnsi="Helvetica" w:cs="Garamond"/>
          <w:sz w:val="22"/>
          <w:szCs w:val="22"/>
        </w:rPr>
        <w:t>*</w:t>
      </w:r>
      <w:r w:rsidRPr="00A65E74">
        <w:rPr>
          <w:rFonts w:ascii="Helvetica" w:eastAsia="Garamond" w:hAnsi="Helvetica" w:cs="Garamond"/>
          <w:b/>
          <w:sz w:val="22"/>
          <w:szCs w:val="22"/>
        </w:rPr>
        <w:t xml:space="preserve"> </w:t>
      </w:r>
      <w:proofErr w:type="spellStart"/>
      <w:r w:rsidRPr="00A65E74">
        <w:rPr>
          <w:rFonts w:ascii="Helvetica" w:hAnsi="Helvetica"/>
          <w:b/>
          <w:sz w:val="22"/>
          <w:szCs w:val="22"/>
        </w:rPr>
        <w:t>Servadio</w:t>
      </w:r>
      <w:proofErr w:type="spellEnd"/>
      <w:r w:rsidRPr="00A65E74">
        <w:rPr>
          <w:rFonts w:ascii="Helvetica" w:hAnsi="Helvetica"/>
          <w:b/>
          <w:sz w:val="22"/>
          <w:szCs w:val="22"/>
        </w:rPr>
        <w:t xml:space="preserve">, J.L., Lawal, A.S., </w:t>
      </w:r>
      <w:r w:rsidR="000C3F53" w:rsidRPr="00A65E74">
        <w:rPr>
          <w:rFonts w:ascii="Helvetica" w:eastAsia="Garamond" w:hAnsi="Helvetica" w:cs="Garamond"/>
          <w:b/>
          <w:sz w:val="22"/>
          <w:szCs w:val="22"/>
        </w:rPr>
        <w:t>Davis, T.</w:t>
      </w:r>
      <w:r w:rsidR="000C3F53">
        <w:rPr>
          <w:rFonts w:ascii="Helvetica" w:eastAsia="Garamond" w:hAnsi="Helvetica" w:cs="Garamond"/>
          <w:b/>
          <w:sz w:val="22"/>
          <w:szCs w:val="22"/>
        </w:rPr>
        <w:t>,</w:t>
      </w:r>
      <w:r w:rsidR="000C3F53" w:rsidRPr="00A65E74">
        <w:rPr>
          <w:rFonts w:ascii="Helvetica" w:eastAsia="Garamond" w:hAnsi="Helvetica" w:cs="Garamond"/>
          <w:b/>
          <w:sz w:val="22"/>
          <w:szCs w:val="22"/>
        </w:rPr>
        <w:t xml:space="preserve"> </w:t>
      </w:r>
      <w:r w:rsidRPr="00A65E74">
        <w:rPr>
          <w:rFonts w:ascii="Helvetica" w:hAnsi="Helvetica"/>
          <w:b/>
          <w:sz w:val="22"/>
          <w:szCs w:val="22"/>
        </w:rPr>
        <w:t>Bates, J.,</w:t>
      </w:r>
      <w:r w:rsidRPr="00A65E74">
        <w:rPr>
          <w:rFonts w:ascii="Helvetica" w:hAnsi="Helvetica"/>
          <w:sz w:val="22"/>
          <w:szCs w:val="22"/>
        </w:rPr>
        <w:t xml:space="preserve"> Russell, A.G., </w:t>
      </w:r>
      <w:proofErr w:type="spellStart"/>
      <w:r w:rsidRPr="00A65E74">
        <w:rPr>
          <w:rFonts w:ascii="Helvetica" w:hAnsi="Helvetica"/>
          <w:sz w:val="22"/>
          <w:szCs w:val="22"/>
        </w:rPr>
        <w:t>Ramaswami</w:t>
      </w:r>
      <w:proofErr w:type="spellEnd"/>
      <w:r w:rsidRPr="00A65E74">
        <w:rPr>
          <w:rFonts w:ascii="Helvetica" w:hAnsi="Helvetica"/>
          <w:sz w:val="22"/>
          <w:szCs w:val="22"/>
        </w:rPr>
        <w:t xml:space="preserve">, A., </w:t>
      </w:r>
      <w:proofErr w:type="spellStart"/>
      <w:r w:rsidRPr="00A65E74">
        <w:rPr>
          <w:rFonts w:ascii="Helvetica" w:hAnsi="Helvetica"/>
          <w:sz w:val="22"/>
          <w:szCs w:val="22"/>
        </w:rPr>
        <w:t>Convertino</w:t>
      </w:r>
      <w:proofErr w:type="spellEnd"/>
      <w:r w:rsidRPr="00A65E74">
        <w:rPr>
          <w:rFonts w:ascii="Helvetica" w:hAnsi="Helvetica"/>
          <w:sz w:val="22"/>
          <w:szCs w:val="22"/>
        </w:rPr>
        <w:t xml:space="preserve">, M., &amp; Botchwey, N. </w:t>
      </w:r>
      <w:r w:rsidR="004D3904">
        <w:rPr>
          <w:rFonts w:ascii="Helvetica" w:hAnsi="Helvetica"/>
          <w:sz w:val="22"/>
          <w:szCs w:val="22"/>
        </w:rPr>
        <w:t>(Accepted August 2018)</w:t>
      </w:r>
      <w:r w:rsidRPr="00A65E74">
        <w:rPr>
          <w:rFonts w:ascii="Helvetica" w:hAnsi="Helvetica"/>
          <w:sz w:val="22"/>
          <w:szCs w:val="22"/>
        </w:rPr>
        <w:t xml:space="preserve">. Demographic Inequities in Health Outcomes and Air Pollution Exposure in the Atlanta Area and its Relationship to Urban Infrastructure. </w:t>
      </w:r>
      <w:r w:rsidRPr="00A65E74">
        <w:rPr>
          <w:rFonts w:ascii="Helvetica" w:hAnsi="Helvetica"/>
          <w:i/>
          <w:sz w:val="22"/>
          <w:szCs w:val="22"/>
        </w:rPr>
        <w:t>Journal of Urban Health</w:t>
      </w:r>
      <w:r w:rsidRPr="00A65E74">
        <w:rPr>
          <w:rFonts w:ascii="Helvetica" w:hAnsi="Helvetica"/>
          <w:sz w:val="22"/>
          <w:szCs w:val="22"/>
        </w:rPr>
        <w:t xml:space="preserve">. </w:t>
      </w:r>
      <w:r w:rsidRPr="00A65E74">
        <w:rPr>
          <w:rFonts w:ascii="Helvetica" w:eastAsia="Garamond" w:hAnsi="Helvetica" w:cs="Garamond"/>
          <w:color w:val="000000" w:themeColor="text1"/>
          <w:sz w:val="22"/>
          <w:szCs w:val="22"/>
        </w:rPr>
        <w:t>(</w:t>
      </w:r>
      <w:r w:rsidRPr="00A65E74">
        <w:rPr>
          <w:rFonts w:ascii="Helvetica" w:eastAsia="Garamond" w:hAnsi="Helvetica" w:cs="Garamond"/>
          <w:color w:val="000000" w:themeColor="text1"/>
          <w:sz w:val="22"/>
          <w:szCs w:val="22"/>
          <w:u w:val="single"/>
        </w:rPr>
        <w:t>corresponding author</w:t>
      </w:r>
      <w:r w:rsidRPr="00A65E74">
        <w:rPr>
          <w:rFonts w:ascii="Helvetica" w:eastAsia="Garamond" w:hAnsi="Helvetica" w:cs="Garamond"/>
          <w:color w:val="000000" w:themeColor="text1"/>
          <w:sz w:val="22"/>
          <w:szCs w:val="22"/>
        </w:rPr>
        <w:t>)</w:t>
      </w:r>
      <w:r>
        <w:rPr>
          <w:rFonts w:ascii="Helvetica" w:eastAsia="Garamond" w:hAnsi="Helvetica" w:cs="Garamond"/>
          <w:color w:val="000000" w:themeColor="text1"/>
          <w:sz w:val="22"/>
          <w:szCs w:val="22"/>
        </w:rPr>
        <w:t xml:space="preserve"> </w:t>
      </w:r>
    </w:p>
    <w:p w14:paraId="11489254" w14:textId="77777777" w:rsidR="00BA5FCE" w:rsidRDefault="00BA5FCE" w:rsidP="00BA5FCE">
      <w:pPr>
        <w:ind w:left="1800" w:hanging="900"/>
        <w:rPr>
          <w:rFonts w:ascii="Helvetica" w:eastAsia="Helvetica" w:hAnsi="Helvetica" w:cs="Helvetica"/>
          <w:sz w:val="22"/>
          <w:szCs w:val="22"/>
        </w:rPr>
      </w:pPr>
    </w:p>
    <w:p w14:paraId="1CE18F43" w14:textId="5AF093F2" w:rsidR="00D93EBA" w:rsidRPr="00D93EBA" w:rsidRDefault="003509CC" w:rsidP="00153AF1">
      <w:pPr>
        <w:ind w:left="1800" w:hanging="900"/>
        <w:rPr>
          <w:rFonts w:ascii="Helvetica" w:eastAsia="Times New Roman" w:hAnsi="Helvetic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E74">
        <w:rPr>
          <w:rFonts w:ascii="Helvetica" w:eastAsia="Garamond" w:hAnsi="Helvetica" w:cs="Garamond"/>
          <w:sz w:val="22"/>
          <w:szCs w:val="22"/>
        </w:rPr>
        <w:t xml:space="preserve">*Botchwey, N., Floyd, M., Pollack, K., Carmen, C., Spoon, C., Schmid, T., Conway, T., </w:t>
      </w:r>
      <w:proofErr w:type="spellStart"/>
      <w:r w:rsidRPr="00A65E74">
        <w:rPr>
          <w:rFonts w:ascii="Helvetica" w:eastAsia="Garamond" w:hAnsi="Helvetica" w:cs="Garamond"/>
          <w:sz w:val="22"/>
          <w:szCs w:val="22"/>
        </w:rPr>
        <w:t>Hipp</w:t>
      </w:r>
      <w:proofErr w:type="spellEnd"/>
      <w:r w:rsidRPr="00A65E74">
        <w:rPr>
          <w:rFonts w:ascii="Helvetica" w:eastAsia="Garamond" w:hAnsi="Helvetica" w:cs="Garamond"/>
          <w:sz w:val="22"/>
          <w:szCs w:val="22"/>
        </w:rPr>
        <w:t xml:space="preserve">, J.A., Kim, A.J., </w:t>
      </w:r>
      <w:proofErr w:type="spellStart"/>
      <w:r w:rsidRPr="00A65E74">
        <w:rPr>
          <w:rFonts w:ascii="Helvetica" w:eastAsia="Garamond" w:hAnsi="Helvetica" w:cs="Garamond"/>
          <w:sz w:val="22"/>
          <w:szCs w:val="22"/>
        </w:rPr>
        <w:t>Umstattd</w:t>
      </w:r>
      <w:proofErr w:type="spellEnd"/>
      <w:r w:rsidRPr="00A65E74">
        <w:rPr>
          <w:rFonts w:ascii="Helvetica" w:eastAsia="Garamond" w:hAnsi="Helvetica" w:cs="Garamond"/>
          <w:sz w:val="22"/>
          <w:szCs w:val="22"/>
        </w:rPr>
        <w:t xml:space="preserve"> Meyer, M.R., </w:t>
      </w:r>
      <w:r w:rsidRPr="00D93EBA">
        <w:rPr>
          <w:rFonts w:ascii="Helvetica" w:eastAsia="Garamond" w:hAnsi="Helvetica" w:cs="Garamond"/>
          <w:sz w:val="22"/>
          <w:szCs w:val="22"/>
        </w:rPr>
        <w:t xml:space="preserve">Wilson, A. </w:t>
      </w:r>
      <w:proofErr w:type="spellStart"/>
      <w:r w:rsidRPr="00D93EBA">
        <w:rPr>
          <w:rFonts w:ascii="Helvetica" w:eastAsia="Garamond" w:hAnsi="Helvetica" w:cs="Garamond"/>
          <w:sz w:val="22"/>
          <w:szCs w:val="22"/>
        </w:rPr>
        <w:t>Kauh</w:t>
      </w:r>
      <w:proofErr w:type="spellEnd"/>
      <w:r w:rsidRPr="00D93EBA">
        <w:rPr>
          <w:rFonts w:ascii="Helvetica" w:eastAsia="Garamond" w:hAnsi="Helvetica" w:cs="Garamond"/>
          <w:sz w:val="22"/>
          <w:szCs w:val="22"/>
        </w:rPr>
        <w:t xml:space="preserve">, T., </w:t>
      </w:r>
      <w:proofErr w:type="spellStart"/>
      <w:r w:rsidRPr="00D93EBA">
        <w:rPr>
          <w:rFonts w:ascii="Helvetica" w:eastAsia="Garamond" w:hAnsi="Helvetica" w:cs="Garamond"/>
          <w:sz w:val="22"/>
          <w:szCs w:val="22"/>
        </w:rPr>
        <w:t>Sallis</w:t>
      </w:r>
      <w:proofErr w:type="spellEnd"/>
      <w:r w:rsidRPr="00D93EBA">
        <w:rPr>
          <w:rFonts w:ascii="Helvetica" w:eastAsia="Garamond" w:hAnsi="Helvetica" w:cs="Garamond"/>
          <w:sz w:val="22"/>
          <w:szCs w:val="22"/>
        </w:rPr>
        <w:t xml:space="preserve">, J. (2018). Policy and Practice-Relevant Youth Physical Activity Research Agenda. </w:t>
      </w:r>
      <w:r w:rsidRPr="00D93EBA">
        <w:rPr>
          <w:rFonts w:ascii="Helvetica" w:eastAsia="Garamond" w:hAnsi="Helvetica" w:cs="Garamond"/>
          <w:i/>
          <w:iCs/>
          <w:sz w:val="22"/>
          <w:szCs w:val="22"/>
        </w:rPr>
        <w:t>Journal of Physical Activity and Health.</w:t>
      </w:r>
      <w:r w:rsidR="00D93EBA" w:rsidRPr="00D93EBA">
        <w:rPr>
          <w:rFonts w:ascii="Helvetica" w:eastAsia="Garamond" w:hAnsi="Helvetica" w:cs="Garamond"/>
          <w:iCs/>
          <w:sz w:val="22"/>
          <w:szCs w:val="22"/>
        </w:rPr>
        <w:t xml:space="preserve"> 15(8): 626-634. </w:t>
      </w:r>
      <w:hyperlink r:id="rId11" w:history="1">
        <w:r w:rsidR="00153AF1" w:rsidRPr="002D1404">
          <w:rPr>
            <w:rStyle w:val="Hyperlink"/>
            <w:rFonts w:ascii="Helvetica" w:eastAsia="Garamond" w:hAnsi="Helvetica" w:cs="Garamond"/>
            <w:iCs/>
            <w:sz w:val="22"/>
            <w:szCs w:val="22"/>
          </w:rPr>
          <w:t>https://doi.org/10.1123/jpah.2017-0327</w:t>
        </w:r>
      </w:hyperlink>
    </w:p>
    <w:p w14:paraId="4D7DC023" w14:textId="77777777" w:rsidR="003509CC" w:rsidRPr="00A65E74" w:rsidRDefault="003509CC" w:rsidP="003509CC">
      <w:pPr>
        <w:ind w:left="1800" w:hanging="900"/>
        <w:rPr>
          <w:rFonts w:ascii="Helvetica" w:eastAsia="Garamond" w:hAnsi="Helvetica" w:cs="Garamond"/>
          <w:sz w:val="22"/>
          <w:szCs w:val="22"/>
        </w:rPr>
      </w:pPr>
    </w:p>
    <w:p w14:paraId="7D112D9F" w14:textId="5B6EE997" w:rsidR="00EF5A0D" w:rsidRDefault="00EF5A0D" w:rsidP="003509CC">
      <w:pPr>
        <w:ind w:left="1800" w:hanging="900"/>
        <w:rPr>
          <w:rFonts w:ascii="Helvetica" w:eastAsia="Garamond" w:hAnsi="Helvetica" w:cs="Garamond"/>
          <w:sz w:val="22"/>
          <w:szCs w:val="22"/>
        </w:rPr>
      </w:pPr>
      <w:r>
        <w:rPr>
          <w:rFonts w:ascii="Helvetica" w:eastAsia="Garamond" w:hAnsi="Helvetica" w:cs="Garamond"/>
          <w:sz w:val="22"/>
          <w:szCs w:val="22"/>
        </w:rPr>
        <w:t xml:space="preserve">Botchwey, N., </w:t>
      </w:r>
      <w:proofErr w:type="spellStart"/>
      <w:r>
        <w:rPr>
          <w:rFonts w:ascii="Helvetica" w:eastAsia="Garamond" w:hAnsi="Helvetica" w:cs="Garamond"/>
          <w:sz w:val="22"/>
          <w:szCs w:val="22"/>
        </w:rPr>
        <w:t>Umemoto</w:t>
      </w:r>
      <w:proofErr w:type="spellEnd"/>
      <w:r>
        <w:rPr>
          <w:rFonts w:ascii="Helvetica" w:eastAsia="Garamond" w:hAnsi="Helvetica" w:cs="Garamond"/>
          <w:sz w:val="22"/>
          <w:szCs w:val="22"/>
        </w:rPr>
        <w:t xml:space="preserve">, K. (2018) A Guide to Designing Engaged Learning Course in Community Planning. </w:t>
      </w:r>
      <w:r w:rsidRPr="003652EE">
        <w:rPr>
          <w:rFonts w:ascii="Helvetica" w:eastAsia="Garamond" w:hAnsi="Helvetica" w:cs="Garamond"/>
          <w:i/>
          <w:sz w:val="22"/>
          <w:szCs w:val="22"/>
        </w:rPr>
        <w:t>Journal of Planning Education and Research</w:t>
      </w:r>
      <w:r>
        <w:rPr>
          <w:rFonts w:ascii="Helvetica" w:eastAsia="Garamond" w:hAnsi="Helvetica" w:cs="Garamond"/>
          <w:sz w:val="22"/>
          <w:szCs w:val="22"/>
        </w:rPr>
        <w:t xml:space="preserve">. </w:t>
      </w:r>
      <w:hyperlink r:id="rId12" w:history="1">
        <w:r w:rsidRPr="00BB34CD">
          <w:rPr>
            <w:rStyle w:val="Hyperlink"/>
            <w:rFonts w:ascii="Helvetica" w:eastAsia="Garamond" w:hAnsi="Helvetica" w:cs="Garamond"/>
            <w:sz w:val="22"/>
            <w:szCs w:val="22"/>
          </w:rPr>
          <w:t>https://doi.org/10.1177/0739456X18772075</w:t>
        </w:r>
      </w:hyperlink>
      <w:r>
        <w:rPr>
          <w:rFonts w:ascii="Helvetica" w:eastAsia="Garamond" w:hAnsi="Helvetica" w:cs="Garamond"/>
          <w:sz w:val="22"/>
          <w:szCs w:val="22"/>
        </w:rPr>
        <w:t xml:space="preserve"> </w:t>
      </w:r>
    </w:p>
    <w:p w14:paraId="17101E22" w14:textId="77777777" w:rsidR="00EF5A0D" w:rsidRDefault="00EF5A0D" w:rsidP="003509CC">
      <w:pPr>
        <w:ind w:left="1800" w:hanging="900"/>
        <w:rPr>
          <w:rFonts w:ascii="Helvetica" w:eastAsia="Garamond" w:hAnsi="Helvetica" w:cs="Garamond"/>
          <w:sz w:val="22"/>
          <w:szCs w:val="22"/>
        </w:rPr>
      </w:pPr>
    </w:p>
    <w:p w14:paraId="6C40CAD7" w14:textId="057B1C99" w:rsidR="003509CC" w:rsidRPr="00A65E74" w:rsidRDefault="003509CC" w:rsidP="003509CC">
      <w:pPr>
        <w:ind w:left="1800" w:hanging="900"/>
        <w:rPr>
          <w:rFonts w:ascii="Helvetica" w:eastAsia="Garamond" w:hAnsi="Helvetica" w:cs="Garamond"/>
          <w:sz w:val="22"/>
          <w:szCs w:val="22"/>
        </w:rPr>
      </w:pPr>
      <w:r w:rsidRPr="00A65E74">
        <w:rPr>
          <w:rFonts w:ascii="Helvetica" w:eastAsia="Garamond" w:hAnsi="Helvetica" w:cs="Garamond"/>
          <w:sz w:val="22"/>
          <w:szCs w:val="22"/>
        </w:rPr>
        <w:t>*</w:t>
      </w:r>
      <w:proofErr w:type="spellStart"/>
      <w:r w:rsidRPr="00A65E74">
        <w:rPr>
          <w:rFonts w:ascii="Helvetica" w:eastAsia="Garamond" w:hAnsi="Helvetica" w:cs="Garamond"/>
          <w:sz w:val="22"/>
          <w:szCs w:val="22"/>
        </w:rPr>
        <w:t>Gaglioti</w:t>
      </w:r>
      <w:proofErr w:type="spellEnd"/>
      <w:r w:rsidRPr="00A65E74">
        <w:rPr>
          <w:rFonts w:ascii="Helvetica" w:eastAsia="Garamond" w:hAnsi="Helvetica" w:cs="Garamond"/>
          <w:sz w:val="22"/>
          <w:szCs w:val="22"/>
        </w:rPr>
        <w:t xml:space="preserve">, A.H., Xu, J., Rollins, L., </w:t>
      </w:r>
      <w:proofErr w:type="spellStart"/>
      <w:r w:rsidRPr="00A65E74">
        <w:rPr>
          <w:rFonts w:ascii="Helvetica" w:eastAsia="Garamond" w:hAnsi="Helvetica" w:cs="Garamond"/>
          <w:sz w:val="22"/>
          <w:szCs w:val="22"/>
        </w:rPr>
        <w:t>Baltru</w:t>
      </w:r>
      <w:proofErr w:type="spellEnd"/>
      <w:r w:rsidRPr="00A65E74">
        <w:rPr>
          <w:rFonts w:ascii="Helvetica" w:eastAsia="Garamond" w:hAnsi="Helvetica" w:cs="Garamond"/>
          <w:sz w:val="22"/>
          <w:szCs w:val="22"/>
        </w:rPr>
        <w:t>, P., O</w:t>
      </w:r>
      <w:r w:rsidR="00A33265">
        <w:rPr>
          <w:rFonts w:ascii="Helvetica" w:eastAsia="Garamond" w:hAnsi="Helvetica" w:cs="Garamond"/>
          <w:sz w:val="22"/>
          <w:szCs w:val="22"/>
        </w:rPr>
        <w:t>’</w:t>
      </w:r>
      <w:r w:rsidRPr="00A65E74">
        <w:rPr>
          <w:rFonts w:ascii="Helvetica" w:eastAsia="Garamond" w:hAnsi="Helvetica" w:cs="Garamond"/>
          <w:sz w:val="22"/>
          <w:szCs w:val="22"/>
        </w:rPr>
        <w:t xml:space="preserve">Connell, K.L., Cooper, D.L., Hopkins, J., Botchwey, N, </w:t>
      </w:r>
      <w:proofErr w:type="spellStart"/>
      <w:r w:rsidRPr="00A65E74">
        <w:rPr>
          <w:rFonts w:ascii="Helvetica" w:eastAsia="Garamond" w:hAnsi="Helvetica" w:cs="Garamond"/>
          <w:sz w:val="22"/>
          <w:szCs w:val="22"/>
        </w:rPr>
        <w:t>Akintobi</w:t>
      </w:r>
      <w:proofErr w:type="spellEnd"/>
      <w:r w:rsidRPr="00A65E74">
        <w:rPr>
          <w:rFonts w:ascii="Helvetica" w:eastAsia="Garamond" w:hAnsi="Helvetica" w:cs="Garamond"/>
          <w:sz w:val="22"/>
          <w:szCs w:val="22"/>
        </w:rPr>
        <w:t>, T. (2018) Neighborhood Environmen</w:t>
      </w:r>
      <w:r w:rsidR="009B64CE">
        <w:rPr>
          <w:rFonts w:ascii="Helvetica" w:eastAsia="Garamond" w:hAnsi="Helvetica" w:cs="Garamond"/>
          <w:sz w:val="22"/>
          <w:szCs w:val="22"/>
        </w:rPr>
        <w:t>tal Health and Premature Death f</w:t>
      </w:r>
      <w:r w:rsidRPr="00A65E74">
        <w:rPr>
          <w:rFonts w:ascii="Helvetica" w:eastAsia="Garamond" w:hAnsi="Helvetica" w:cs="Garamond"/>
          <w:sz w:val="22"/>
          <w:szCs w:val="22"/>
        </w:rPr>
        <w:t xml:space="preserve">rom Cardiovascular Disease. </w:t>
      </w:r>
      <w:proofErr w:type="spellStart"/>
      <w:r w:rsidRPr="00A65E74">
        <w:rPr>
          <w:rFonts w:ascii="Helvetica" w:eastAsia="Garamond" w:hAnsi="Helvetica" w:cs="Garamond"/>
          <w:i/>
          <w:iCs/>
          <w:sz w:val="22"/>
          <w:szCs w:val="22"/>
        </w:rPr>
        <w:t>Prev</w:t>
      </w:r>
      <w:proofErr w:type="spellEnd"/>
      <w:r w:rsidRPr="00A65E74">
        <w:rPr>
          <w:rFonts w:ascii="Helvetica" w:eastAsia="Garamond" w:hAnsi="Helvetica" w:cs="Garamond"/>
          <w:i/>
          <w:iCs/>
          <w:sz w:val="22"/>
          <w:szCs w:val="22"/>
        </w:rPr>
        <w:t xml:space="preserve"> Chronic Disease. </w:t>
      </w:r>
      <w:r w:rsidRPr="00A65E74">
        <w:rPr>
          <w:rFonts w:ascii="Helvetica" w:eastAsia="Garamond" w:hAnsi="Helvetica" w:cs="Garamond"/>
          <w:sz w:val="22"/>
          <w:szCs w:val="22"/>
        </w:rPr>
        <w:t xml:space="preserve">15: 170220. </w:t>
      </w:r>
      <w:hyperlink r:id="rId13">
        <w:r w:rsidRPr="00A65E74">
          <w:rPr>
            <w:rStyle w:val="Hyperlink"/>
            <w:rFonts w:ascii="Helvetica" w:eastAsia="Garamond" w:hAnsi="Helvetica" w:cs="Garamond"/>
            <w:sz w:val="22"/>
            <w:szCs w:val="22"/>
          </w:rPr>
          <w:t>https://www.cdc.gov/pcd/issues/2018/17_0220.htm</w:t>
        </w:r>
      </w:hyperlink>
      <w:r w:rsidRPr="00A65E74">
        <w:rPr>
          <w:rFonts w:ascii="Helvetica" w:eastAsia="Garamond" w:hAnsi="Helvetica" w:cs="Garamond"/>
          <w:sz w:val="22"/>
          <w:szCs w:val="22"/>
        </w:rPr>
        <w:t xml:space="preserve"> </w:t>
      </w:r>
      <w:hyperlink r:id="rId14">
        <w:r w:rsidRPr="00A65E74">
          <w:rPr>
            <w:rStyle w:val="Hyperlink"/>
            <w:rFonts w:ascii="Helvetica" w:eastAsia="Verdana" w:hAnsi="Helvetica" w:cs="Verdana"/>
            <w:color w:val="075290"/>
            <w:sz w:val="22"/>
            <w:szCs w:val="22"/>
          </w:rPr>
          <w:t>http://dx.doi.org/10.5888/pcd15.170220</w:t>
        </w:r>
      </w:hyperlink>
      <w:r w:rsidRPr="00A65E74">
        <w:rPr>
          <w:rFonts w:ascii="Helvetica" w:eastAsia="Verdana" w:hAnsi="Helvetica" w:cs="Verdana"/>
          <w:color w:val="075290"/>
          <w:sz w:val="22"/>
          <w:szCs w:val="22"/>
        </w:rPr>
        <w:t>.</w:t>
      </w:r>
    </w:p>
    <w:p w14:paraId="0CB288EE" w14:textId="77777777" w:rsidR="003509CC" w:rsidRPr="00A65E74" w:rsidRDefault="003509CC" w:rsidP="003509CC">
      <w:pPr>
        <w:ind w:left="1800" w:hanging="900"/>
        <w:rPr>
          <w:rFonts w:ascii="Helvetica" w:eastAsia="Garamond" w:hAnsi="Helvetica" w:cs="Garamond"/>
          <w:sz w:val="22"/>
          <w:szCs w:val="22"/>
        </w:rPr>
      </w:pPr>
    </w:p>
    <w:p w14:paraId="383BB873" w14:textId="10B5D507" w:rsidR="003509CC" w:rsidRPr="00A65E74" w:rsidRDefault="003509CC" w:rsidP="003509CC">
      <w:pPr>
        <w:ind w:left="1800" w:hanging="900"/>
        <w:rPr>
          <w:rFonts w:ascii="Helvetica" w:eastAsia="Times New Roman" w:hAnsi="Helvetica"/>
          <w:sz w:val="22"/>
          <w:szCs w:val="22"/>
        </w:rPr>
      </w:pPr>
      <w:r w:rsidRPr="00A65E74">
        <w:rPr>
          <w:rFonts w:ascii="Helvetica" w:eastAsia="Garamond" w:hAnsi="Helvetica" w:cs="Garamond"/>
          <w:sz w:val="22"/>
          <w:szCs w:val="22"/>
        </w:rPr>
        <w:t xml:space="preserve">*Kim, A., </w:t>
      </w:r>
      <w:r w:rsidRPr="00A65E74">
        <w:rPr>
          <w:rFonts w:ascii="Helvetica" w:eastAsia="Garamond" w:hAnsi="Helvetica" w:cs="Garamond"/>
          <w:b/>
          <w:bCs/>
          <w:sz w:val="22"/>
          <w:szCs w:val="22"/>
        </w:rPr>
        <w:t>Levin, J.M.</w:t>
      </w:r>
      <w:r w:rsidRPr="00A65E74">
        <w:rPr>
          <w:rFonts w:ascii="Helvetica" w:eastAsia="Garamond" w:hAnsi="Helvetica" w:cs="Garamond"/>
          <w:sz w:val="22"/>
          <w:szCs w:val="22"/>
        </w:rPr>
        <w:t xml:space="preserve"> &amp; Botchwey, N. (2017). Planning with Undocumented Immigrant Communities: What Can Cities do? </w:t>
      </w:r>
      <w:r w:rsidRPr="00A65E74">
        <w:rPr>
          <w:rFonts w:ascii="Helvetica" w:eastAsia="Garamond" w:hAnsi="Helvetica" w:cs="Garamond"/>
          <w:i/>
          <w:iCs/>
          <w:sz w:val="22"/>
          <w:szCs w:val="22"/>
        </w:rPr>
        <w:t>Journal of Planning Literature</w:t>
      </w:r>
      <w:r w:rsidRPr="00A65E74">
        <w:rPr>
          <w:rFonts w:ascii="Helvetica" w:eastAsia="Garamond" w:hAnsi="Helvetica" w:cs="Garamond"/>
          <w:sz w:val="22"/>
          <w:szCs w:val="22"/>
        </w:rPr>
        <w:t xml:space="preserve">. </w:t>
      </w:r>
      <w:r w:rsidR="00EF437E" w:rsidRPr="00A65E74">
        <w:rPr>
          <w:rFonts w:ascii="Helvetica" w:eastAsia="Garamond" w:hAnsi="Helvetica" w:cs="Garamond"/>
          <w:sz w:val="22"/>
          <w:szCs w:val="22"/>
        </w:rPr>
        <w:t>33</w:t>
      </w:r>
      <w:r w:rsidR="00AD096D" w:rsidRPr="00A65E74">
        <w:rPr>
          <w:rFonts w:ascii="Helvetica" w:eastAsia="Garamond" w:hAnsi="Helvetica" w:cs="Garamond"/>
          <w:sz w:val="22"/>
          <w:szCs w:val="22"/>
        </w:rPr>
        <w:t xml:space="preserve">(1): 3-16. </w:t>
      </w:r>
      <w:hyperlink r:id="rId15">
        <w:r w:rsidRPr="00A65E74">
          <w:rPr>
            <w:rFonts w:ascii="Helvetica" w:eastAsia="Times New Roman" w:hAnsi="Helvetica" w:cs="Arial"/>
            <w:color w:val="006ACC"/>
            <w:sz w:val="22"/>
            <w:szCs w:val="22"/>
          </w:rPr>
          <w:t>https://doi.org/10.1177/0885412217698403</w:t>
        </w:r>
      </w:hyperlink>
    </w:p>
    <w:p w14:paraId="661FF123" w14:textId="77777777" w:rsidR="003509CC" w:rsidRPr="00A65E74" w:rsidRDefault="003509CC" w:rsidP="003509CC">
      <w:pPr>
        <w:rPr>
          <w:rFonts w:ascii="Helvetica" w:eastAsia="Garamond" w:hAnsi="Helvetica" w:cs="Garamond"/>
          <w:sz w:val="22"/>
          <w:szCs w:val="22"/>
        </w:rPr>
      </w:pPr>
    </w:p>
    <w:p w14:paraId="7272B1FD" w14:textId="77777777" w:rsidR="003509CC" w:rsidRPr="00A65E74" w:rsidRDefault="003509CC" w:rsidP="003509CC">
      <w:pPr>
        <w:ind w:left="1800" w:hanging="900"/>
        <w:rPr>
          <w:rFonts w:ascii="Helvetica" w:eastAsia="Times New Roman" w:hAnsi="Helvetica"/>
          <w:sz w:val="22"/>
          <w:szCs w:val="22"/>
        </w:rPr>
      </w:pPr>
      <w:r w:rsidRPr="00A65E74">
        <w:rPr>
          <w:rFonts w:ascii="Helvetica" w:eastAsia="Garamond" w:hAnsi="Helvetica" w:cs="Garamond"/>
          <w:sz w:val="22"/>
          <w:szCs w:val="22"/>
        </w:rPr>
        <w:t xml:space="preserve">*Zhang, G., </w:t>
      </w:r>
      <w:r w:rsidRPr="00A65E74">
        <w:rPr>
          <w:rFonts w:ascii="Helvetica" w:eastAsia="Garamond" w:hAnsi="Helvetica" w:cs="Garamond"/>
          <w:b/>
          <w:bCs/>
          <w:sz w:val="22"/>
          <w:szCs w:val="22"/>
        </w:rPr>
        <w:t>Zhang, W.</w:t>
      </w:r>
      <w:r w:rsidRPr="00A65E74">
        <w:rPr>
          <w:rFonts w:ascii="Helvetica" w:eastAsia="Garamond" w:hAnsi="Helvetica" w:cs="Garamond"/>
          <w:sz w:val="22"/>
          <w:szCs w:val="22"/>
        </w:rPr>
        <w:t xml:space="preserve">, </w:t>
      </w:r>
      <w:proofErr w:type="spellStart"/>
      <w:r w:rsidRPr="00A65E74">
        <w:rPr>
          <w:rFonts w:ascii="Helvetica" w:eastAsia="Garamond" w:hAnsi="Helvetica" w:cs="Garamond"/>
          <w:sz w:val="22"/>
          <w:szCs w:val="22"/>
        </w:rPr>
        <w:t>Guhathakurta</w:t>
      </w:r>
      <w:proofErr w:type="spellEnd"/>
      <w:r w:rsidRPr="00A65E74">
        <w:rPr>
          <w:rFonts w:ascii="Helvetica" w:eastAsia="Garamond" w:hAnsi="Helvetica" w:cs="Garamond"/>
          <w:sz w:val="22"/>
          <w:szCs w:val="22"/>
        </w:rPr>
        <w:t xml:space="preserve">, S., &amp; Botchwey, N. (2017). Flow-based planning tool in the City of Atlanta. </w:t>
      </w:r>
      <w:r w:rsidRPr="00A65E74">
        <w:rPr>
          <w:rFonts w:ascii="Helvetica" w:eastAsia="Garamond" w:hAnsi="Helvetica" w:cs="Garamond"/>
          <w:i/>
          <w:iCs/>
          <w:sz w:val="22"/>
          <w:szCs w:val="22"/>
        </w:rPr>
        <w:t>Environment and Planning B</w:t>
      </w:r>
      <w:r w:rsidRPr="00A65E74">
        <w:rPr>
          <w:rFonts w:ascii="Helvetica" w:eastAsia="Garamond" w:hAnsi="Helvetica" w:cs="Garamond"/>
          <w:sz w:val="22"/>
          <w:szCs w:val="22"/>
        </w:rPr>
        <w:t xml:space="preserve">. </w:t>
      </w:r>
      <w:hyperlink r:id="rId16">
        <w:r w:rsidRPr="00A65E74">
          <w:rPr>
            <w:rFonts w:ascii="Helvetica" w:eastAsia="Times New Roman" w:hAnsi="Helvetica" w:cs="Arial"/>
            <w:color w:val="006ACC"/>
            <w:sz w:val="22"/>
            <w:szCs w:val="22"/>
          </w:rPr>
          <w:t>https://doi.org/10.1177/2399808317705881</w:t>
        </w:r>
      </w:hyperlink>
    </w:p>
    <w:p w14:paraId="352334CA" w14:textId="77777777" w:rsidR="003509CC" w:rsidRPr="00A65E74" w:rsidRDefault="003509CC" w:rsidP="003509CC">
      <w:pPr>
        <w:rPr>
          <w:rFonts w:ascii="Helvetica" w:eastAsia="Garamond" w:hAnsi="Helvetica" w:cs="Garamond"/>
          <w:sz w:val="22"/>
          <w:szCs w:val="22"/>
        </w:rPr>
      </w:pPr>
    </w:p>
    <w:p w14:paraId="22AD0938" w14:textId="0F61708B" w:rsidR="003509CC" w:rsidRPr="00547FBA" w:rsidRDefault="003509CC" w:rsidP="003509CC">
      <w:pPr>
        <w:ind w:left="1800" w:hanging="900"/>
        <w:rPr>
          <w:rFonts w:ascii="Helvetica" w:hAnsi="Helvetica"/>
          <w:sz w:val="22"/>
          <w:szCs w:val="22"/>
        </w:rPr>
      </w:pPr>
      <w:bookmarkStart w:id="5" w:name="OLE_LINK1"/>
      <w:r w:rsidRPr="00A65E74">
        <w:rPr>
          <w:rFonts w:ascii="Helvetica" w:eastAsia="Garamond" w:hAnsi="Helvetica" w:cs="Garamond"/>
          <w:sz w:val="22"/>
          <w:szCs w:val="22"/>
        </w:rPr>
        <w:t>*Hunte</w:t>
      </w:r>
      <w:r w:rsidR="00FD373F" w:rsidRPr="00A65E74">
        <w:rPr>
          <w:rFonts w:ascii="Helvetica" w:eastAsia="Garamond" w:hAnsi="Helvetica" w:cs="Garamond"/>
          <w:sz w:val="22"/>
          <w:szCs w:val="22"/>
        </w:rPr>
        <w:t>r, P.E., &amp; Botchwey, N. (2017</w:t>
      </w:r>
      <w:r w:rsidRPr="00A65E74">
        <w:rPr>
          <w:rFonts w:ascii="Helvetica" w:eastAsia="Garamond" w:hAnsi="Helvetica" w:cs="Garamond"/>
          <w:sz w:val="22"/>
          <w:szCs w:val="22"/>
        </w:rPr>
        <w:t xml:space="preserve">). Partnerships in Learning: A Collaborative Project between Higher Education Students and Elementary School Students. </w:t>
      </w:r>
      <w:r w:rsidRPr="00A65E74">
        <w:rPr>
          <w:rFonts w:ascii="Helvetica" w:eastAsia="Garamond" w:hAnsi="Helvetica" w:cs="Garamond"/>
          <w:i/>
          <w:iCs/>
          <w:sz w:val="22"/>
          <w:szCs w:val="22"/>
        </w:rPr>
        <w:t>Innovative Higher Education</w:t>
      </w:r>
      <w:r w:rsidRPr="00A65E74">
        <w:rPr>
          <w:rFonts w:ascii="Helvetica" w:eastAsia="Garamond" w:hAnsi="Helvetica" w:cs="Garamond"/>
          <w:sz w:val="22"/>
          <w:szCs w:val="22"/>
        </w:rPr>
        <w:t>. 42(1): 1-14.</w:t>
      </w:r>
      <w:r w:rsidR="00FD373F" w:rsidRPr="00A65E74">
        <w:rPr>
          <w:rFonts w:ascii="Helvetica" w:eastAsia="Garamond" w:hAnsi="Helvetica" w:cs="Garamond"/>
          <w:sz w:val="22"/>
          <w:szCs w:val="22"/>
        </w:rPr>
        <w:t xml:space="preserve"> </w:t>
      </w:r>
      <w:hyperlink r:id="rId17" w:history="1">
        <w:r w:rsidR="00FD373F" w:rsidRPr="00A65E74">
          <w:rPr>
            <w:rStyle w:val="Hyperlink"/>
            <w:rFonts w:ascii="Helvetica" w:eastAsia="Garamond" w:hAnsi="Helvetica" w:cs="Garamond"/>
            <w:sz w:val="22"/>
            <w:szCs w:val="22"/>
          </w:rPr>
          <w:t>https://doi.org/10.1007/s10755-016-9363-x</w:t>
        </w:r>
      </w:hyperlink>
      <w:r w:rsidR="00FD373F">
        <w:rPr>
          <w:rFonts w:ascii="Helvetica" w:eastAsia="Garamond" w:hAnsi="Helvetica" w:cs="Garamond"/>
          <w:sz w:val="22"/>
          <w:szCs w:val="22"/>
        </w:rPr>
        <w:t xml:space="preserve"> </w:t>
      </w:r>
      <w:bookmarkEnd w:id="5"/>
    </w:p>
    <w:p w14:paraId="63476908" w14:textId="77777777" w:rsidR="003509CC" w:rsidRPr="00547FBA" w:rsidRDefault="003509CC" w:rsidP="003509CC">
      <w:pPr>
        <w:ind w:left="1800" w:hanging="900"/>
        <w:rPr>
          <w:rFonts w:ascii="Helvetica" w:hAnsi="Helvetica"/>
          <w:sz w:val="22"/>
          <w:szCs w:val="22"/>
        </w:rPr>
      </w:pPr>
    </w:p>
    <w:p w14:paraId="52B3D418" w14:textId="7120F722" w:rsidR="003E491B" w:rsidRDefault="003509CC" w:rsidP="003E491B">
      <w:pPr>
        <w:ind w:left="1800" w:hanging="900"/>
        <w:rPr>
          <w:rFonts w:ascii="Helvetica" w:eastAsia="Times New Roman" w:hAnsi="Helvetica"/>
          <w:sz w:val="22"/>
          <w:szCs w:val="22"/>
        </w:rPr>
      </w:pPr>
      <w:r w:rsidRPr="00547FBA">
        <w:rPr>
          <w:rFonts w:ascii="Helvetica" w:eastAsia="Garamond" w:hAnsi="Helvetica" w:cs="Garamond"/>
          <w:sz w:val="22"/>
          <w:szCs w:val="22"/>
        </w:rPr>
        <w:t xml:space="preserve">*Botchwey, N., </w:t>
      </w:r>
      <w:proofErr w:type="spellStart"/>
      <w:r w:rsidRPr="00547FBA">
        <w:rPr>
          <w:rFonts w:ascii="Helvetica" w:eastAsia="Garamond" w:hAnsi="Helvetica" w:cs="Garamond"/>
          <w:b/>
          <w:bCs/>
          <w:sz w:val="22"/>
          <w:szCs w:val="22"/>
        </w:rPr>
        <w:t>Falkenstein</w:t>
      </w:r>
      <w:proofErr w:type="spellEnd"/>
      <w:r w:rsidRPr="00547FBA">
        <w:rPr>
          <w:rFonts w:ascii="Helvetica" w:eastAsia="Garamond" w:hAnsi="Helvetica" w:cs="Garamond"/>
          <w:b/>
          <w:bCs/>
          <w:sz w:val="22"/>
          <w:szCs w:val="22"/>
        </w:rPr>
        <w:t>, R., Levin, J</w:t>
      </w:r>
      <w:r w:rsidRPr="00FD373F">
        <w:rPr>
          <w:rFonts w:ascii="Helvetica" w:eastAsia="Garamond" w:hAnsi="Helvetica" w:cs="Garamond"/>
          <w:b/>
          <w:bCs/>
          <w:sz w:val="22"/>
          <w:szCs w:val="22"/>
        </w:rPr>
        <w:t>.</w:t>
      </w:r>
      <w:r w:rsidRPr="00FD373F">
        <w:rPr>
          <w:rFonts w:ascii="Helvetica" w:eastAsia="Garamond" w:hAnsi="Helvetica" w:cs="Garamond"/>
          <w:sz w:val="22"/>
          <w:szCs w:val="22"/>
        </w:rPr>
        <w:t xml:space="preserve">, Fisher, T., &amp; Trowbridge, M. (2014). Built Environment and </w:t>
      </w:r>
      <w:r w:rsidRPr="00FD373F">
        <w:rPr>
          <w:rFonts w:ascii="Helvetica" w:eastAsia="Garamond" w:hAnsi="Helvetica" w:cs="Garamond"/>
          <w:i/>
          <w:iCs/>
          <w:sz w:val="22"/>
          <w:szCs w:val="22"/>
        </w:rPr>
        <w:t>Actual Causes of Death</w:t>
      </w:r>
      <w:r w:rsidRPr="00FD373F">
        <w:rPr>
          <w:rFonts w:ascii="Helvetica" w:eastAsia="Garamond" w:hAnsi="Helvetica" w:cs="Garamond"/>
          <w:sz w:val="22"/>
          <w:szCs w:val="22"/>
        </w:rPr>
        <w:t xml:space="preserve">: Promoting an Ecological Approach to Healthy Urban Planning. </w:t>
      </w:r>
      <w:r w:rsidRPr="00FD373F">
        <w:rPr>
          <w:rFonts w:ascii="Helvetica" w:eastAsia="Garamond" w:hAnsi="Helvetica" w:cs="Garamond"/>
          <w:i/>
          <w:iCs/>
          <w:sz w:val="22"/>
          <w:szCs w:val="22"/>
        </w:rPr>
        <w:t xml:space="preserve">Journal of Planning Literature. </w:t>
      </w:r>
      <w:r w:rsidRPr="00FD373F">
        <w:rPr>
          <w:rFonts w:ascii="Helvetica" w:eastAsia="Garamond" w:hAnsi="Helvetica" w:cs="Garamond"/>
          <w:sz w:val="22"/>
          <w:szCs w:val="22"/>
        </w:rPr>
        <w:t>30(3): 261-281.</w:t>
      </w:r>
      <w:r w:rsidR="00FD373F" w:rsidRPr="00FD373F">
        <w:rPr>
          <w:rFonts w:ascii="Helvetica" w:eastAsia="Garamond" w:hAnsi="Helvetica" w:cs="Garamond"/>
          <w:sz w:val="22"/>
          <w:szCs w:val="22"/>
        </w:rPr>
        <w:t xml:space="preserve"> </w:t>
      </w:r>
      <w:hyperlink r:id="rId18" w:history="1">
        <w:r w:rsidR="00FD373F" w:rsidRPr="00FD373F">
          <w:rPr>
            <w:rStyle w:val="Hyperlink"/>
            <w:rFonts w:ascii="Helvetica" w:eastAsia="Times New Roman" w:hAnsi="Helvetica" w:cs="Arial"/>
            <w:color w:val="006ACC"/>
            <w:sz w:val="22"/>
            <w:szCs w:val="22"/>
          </w:rPr>
          <w:t>https://doi.org/10.1177/0885412214561337</w:t>
        </w:r>
      </w:hyperlink>
    </w:p>
    <w:p w14:paraId="3EDA07D7" w14:textId="77777777" w:rsidR="003E491B" w:rsidRDefault="003E491B" w:rsidP="003E491B">
      <w:pPr>
        <w:ind w:left="1800" w:hanging="900"/>
        <w:rPr>
          <w:rFonts w:ascii="Helvetica" w:eastAsia="Times New Roman" w:hAnsi="Helvetica"/>
          <w:sz w:val="22"/>
          <w:szCs w:val="22"/>
        </w:rPr>
      </w:pPr>
    </w:p>
    <w:p w14:paraId="18F783EC" w14:textId="20FBA621" w:rsidR="00FF4EF0" w:rsidRDefault="003509CC" w:rsidP="00FF4EF0">
      <w:pPr>
        <w:ind w:left="1800" w:hanging="900"/>
        <w:rPr>
          <w:rFonts w:ascii="Helvetica" w:eastAsia="Times New Roman" w:hAnsi="Helvetica"/>
          <w:sz w:val="22"/>
          <w:szCs w:val="22"/>
        </w:rPr>
      </w:pPr>
      <w:r w:rsidRPr="00547FBA">
        <w:rPr>
          <w:rFonts w:ascii="Helvetica" w:eastAsia="Garamond" w:hAnsi="Helvetica" w:cs="Garamond"/>
          <w:sz w:val="22"/>
          <w:szCs w:val="22"/>
        </w:rPr>
        <w:t xml:space="preserve">*Pollack, K., Dannenberg, A., Botchwey, N., Stone, C., &amp; </w:t>
      </w:r>
      <w:proofErr w:type="spellStart"/>
      <w:r w:rsidRPr="00547FBA">
        <w:rPr>
          <w:rFonts w:ascii="Helvetica" w:eastAsia="Garamond" w:hAnsi="Helvetica" w:cs="Garamond"/>
          <w:sz w:val="22"/>
          <w:szCs w:val="22"/>
        </w:rPr>
        <w:t>Seto</w:t>
      </w:r>
      <w:proofErr w:type="spellEnd"/>
      <w:r w:rsidRPr="00547FBA">
        <w:rPr>
          <w:rFonts w:ascii="Helvetica" w:eastAsia="Garamond" w:hAnsi="Helvetica" w:cs="Garamond"/>
          <w:sz w:val="22"/>
          <w:szCs w:val="22"/>
        </w:rPr>
        <w:t xml:space="preserve">, E. (2014). Developing a Model </w:t>
      </w:r>
      <w:r w:rsidRPr="003E491B">
        <w:rPr>
          <w:rFonts w:ascii="Helvetica" w:eastAsia="Garamond" w:hAnsi="Helvetica" w:cs="Garamond"/>
          <w:sz w:val="22"/>
          <w:szCs w:val="22"/>
        </w:rPr>
        <w:t xml:space="preserve">Curriculum for a University Course in Health Impact Assessment. </w:t>
      </w:r>
      <w:r w:rsidRPr="003E491B">
        <w:rPr>
          <w:rFonts w:ascii="Helvetica" w:eastAsia="Garamond" w:hAnsi="Helvetica" w:cs="Garamond"/>
          <w:i/>
          <w:iCs/>
          <w:sz w:val="22"/>
          <w:szCs w:val="22"/>
        </w:rPr>
        <w:t xml:space="preserve">Impact Assessment and Project Appraisal Journal </w:t>
      </w:r>
      <w:r w:rsidRPr="003E491B">
        <w:rPr>
          <w:rFonts w:ascii="Helvetica" w:eastAsia="Garamond" w:hAnsi="Helvetica" w:cs="Garamond"/>
          <w:sz w:val="22"/>
          <w:szCs w:val="22"/>
        </w:rPr>
        <w:t>33(1): 80-85.</w:t>
      </w:r>
      <w:r w:rsidR="003E491B" w:rsidRPr="003E491B">
        <w:rPr>
          <w:rFonts w:ascii="Helvetica" w:eastAsia="Garamond" w:hAnsi="Helvetica" w:cs="Garamond"/>
          <w:sz w:val="22"/>
          <w:szCs w:val="22"/>
        </w:rPr>
        <w:t xml:space="preserve"> </w:t>
      </w:r>
      <w:hyperlink r:id="rId19" w:history="1">
        <w:r w:rsidR="003E491B" w:rsidRPr="003E491B">
          <w:rPr>
            <w:rStyle w:val="Hyperlink"/>
            <w:rFonts w:ascii="Helvetica" w:eastAsia="Times New Roman" w:hAnsi="Helvetica"/>
            <w:color w:val="10147E"/>
            <w:sz w:val="22"/>
            <w:szCs w:val="22"/>
          </w:rPr>
          <w:t>https://doi.org/10.1080/14615517.2014.960213</w:t>
        </w:r>
      </w:hyperlink>
    </w:p>
    <w:p w14:paraId="34A488AF" w14:textId="77777777" w:rsidR="00FF4EF0" w:rsidRDefault="00FF4EF0" w:rsidP="00FF4EF0">
      <w:pPr>
        <w:ind w:left="1800" w:hanging="900"/>
        <w:rPr>
          <w:rFonts w:ascii="Helvetica" w:eastAsia="Times New Roman" w:hAnsi="Helvetica"/>
          <w:sz w:val="22"/>
          <w:szCs w:val="22"/>
        </w:rPr>
      </w:pPr>
    </w:p>
    <w:p w14:paraId="6E3C94DA" w14:textId="3EF03A5C" w:rsidR="0095372C" w:rsidRDefault="003509CC" w:rsidP="0095372C">
      <w:pPr>
        <w:ind w:left="1800" w:hanging="900"/>
        <w:rPr>
          <w:rFonts w:ascii="Helvetica" w:eastAsia="Times New Roman" w:hAnsi="Helvetica"/>
          <w:sz w:val="22"/>
          <w:szCs w:val="22"/>
        </w:rPr>
      </w:pPr>
      <w:r w:rsidRPr="00547FBA">
        <w:rPr>
          <w:rFonts w:ascii="Helvetica" w:eastAsia="Garamond" w:hAnsi="Helvetica" w:cs="Garamond"/>
          <w:sz w:val="22"/>
          <w:szCs w:val="22"/>
        </w:rPr>
        <w:t xml:space="preserve">*Botchwey, N., Trowbridge, M., &amp; Fisher, T. (2014). Green Health: Urban Planning and the </w:t>
      </w:r>
      <w:r w:rsidRPr="00FF4EF0">
        <w:rPr>
          <w:rFonts w:ascii="Helvetica" w:eastAsia="Garamond" w:hAnsi="Helvetica" w:cs="Garamond"/>
          <w:sz w:val="22"/>
          <w:szCs w:val="22"/>
        </w:rPr>
        <w:t>Development of Healthy and Sustainable Neighborhoods and Schools</w:t>
      </w:r>
      <w:r w:rsidRPr="00FF4EF0">
        <w:rPr>
          <w:rFonts w:ascii="Helvetica" w:eastAsia="Garamond" w:hAnsi="Helvetica" w:cs="Garamond"/>
          <w:i/>
          <w:iCs/>
          <w:sz w:val="22"/>
          <w:szCs w:val="22"/>
        </w:rPr>
        <w:t>. Journal of Planning Education and Research</w:t>
      </w:r>
      <w:r w:rsidRPr="00FF4EF0">
        <w:rPr>
          <w:rFonts w:ascii="Helvetica" w:eastAsia="Garamond" w:hAnsi="Helvetica" w:cs="Garamond"/>
          <w:sz w:val="22"/>
          <w:szCs w:val="22"/>
        </w:rPr>
        <w:t xml:space="preserve"> 34(2): 113-122.</w:t>
      </w:r>
      <w:r w:rsidR="00FF4EF0" w:rsidRPr="00FF4EF0">
        <w:rPr>
          <w:rFonts w:ascii="Helvetica" w:eastAsia="Garamond" w:hAnsi="Helvetica" w:cs="Garamond"/>
          <w:sz w:val="22"/>
          <w:szCs w:val="22"/>
        </w:rPr>
        <w:t xml:space="preserve"> </w:t>
      </w:r>
      <w:hyperlink r:id="rId20" w:history="1">
        <w:r w:rsidR="00FF4EF0" w:rsidRPr="00FF4EF0">
          <w:rPr>
            <w:rStyle w:val="Hyperlink"/>
            <w:rFonts w:ascii="Helvetica" w:eastAsia="Times New Roman" w:hAnsi="Helvetica" w:cs="Arial"/>
            <w:color w:val="006ACC"/>
            <w:sz w:val="22"/>
            <w:szCs w:val="22"/>
          </w:rPr>
          <w:t>https://doi.org/10.1177/0739456X14531830</w:t>
        </w:r>
      </w:hyperlink>
    </w:p>
    <w:p w14:paraId="73068387" w14:textId="77777777" w:rsidR="0095372C" w:rsidRDefault="0095372C" w:rsidP="0095372C">
      <w:pPr>
        <w:ind w:left="1800" w:hanging="900"/>
        <w:rPr>
          <w:rFonts w:ascii="Helvetica" w:eastAsia="Times New Roman" w:hAnsi="Helvetica"/>
          <w:sz w:val="22"/>
          <w:szCs w:val="22"/>
        </w:rPr>
      </w:pPr>
    </w:p>
    <w:p w14:paraId="711BA725" w14:textId="5096A978" w:rsidR="00645154" w:rsidRDefault="003509CC" w:rsidP="00645154">
      <w:pPr>
        <w:ind w:left="1800" w:hanging="900"/>
        <w:rPr>
          <w:rFonts w:ascii="Helvetica" w:eastAsia="Times New Roman" w:hAnsi="Helvetica"/>
          <w:sz w:val="22"/>
          <w:szCs w:val="22"/>
        </w:rPr>
      </w:pPr>
      <w:r w:rsidRPr="00547FBA">
        <w:rPr>
          <w:rFonts w:ascii="Helvetica" w:eastAsia="Garamond" w:hAnsi="Helvetica" w:cs="Garamond"/>
          <w:sz w:val="22"/>
          <w:szCs w:val="22"/>
        </w:rPr>
        <w:t>*Trowbridge, M., Huang, T., Botchwey, N., Fisher, T., Pyke, C, Rodgers, A., &amp; Ballard-</w:t>
      </w:r>
      <w:proofErr w:type="spellStart"/>
      <w:r w:rsidRPr="00547FBA">
        <w:rPr>
          <w:rFonts w:ascii="Helvetica" w:eastAsia="Garamond" w:hAnsi="Helvetica" w:cs="Garamond"/>
          <w:sz w:val="22"/>
          <w:szCs w:val="22"/>
        </w:rPr>
        <w:t>Barbash</w:t>
      </w:r>
      <w:proofErr w:type="spellEnd"/>
      <w:r w:rsidRPr="00547FBA">
        <w:rPr>
          <w:rFonts w:ascii="Helvetica" w:eastAsia="Garamond" w:hAnsi="Helvetica" w:cs="Garamond"/>
          <w:sz w:val="22"/>
          <w:szCs w:val="22"/>
        </w:rPr>
        <w:t xml:space="preserve">, R. (2013). </w:t>
      </w:r>
      <w:r w:rsidRPr="0095372C">
        <w:rPr>
          <w:rFonts w:ascii="Helvetica" w:eastAsia="Garamond" w:hAnsi="Helvetica" w:cs="Garamond"/>
          <w:sz w:val="22"/>
          <w:szCs w:val="22"/>
        </w:rPr>
        <w:t xml:space="preserve">Green </w:t>
      </w:r>
      <w:r w:rsidRPr="0095372C">
        <w:rPr>
          <w:rFonts w:ascii="Helvetica" w:eastAsia="Garamond" w:hAnsi="Helvetica" w:cs="Garamond"/>
          <w:color w:val="000000" w:themeColor="text1"/>
          <w:sz w:val="22"/>
          <w:szCs w:val="22"/>
        </w:rPr>
        <w:t xml:space="preserve">Building and Childhood Obesity Prevention: Toward and Integrated “Green Health” Environmental Design Research Framework. </w:t>
      </w:r>
      <w:r w:rsidRPr="0095372C">
        <w:rPr>
          <w:rFonts w:ascii="Helvetica" w:eastAsia="Garamond" w:hAnsi="Helvetica" w:cs="Garamond"/>
          <w:i/>
          <w:iCs/>
          <w:color w:val="000000" w:themeColor="text1"/>
          <w:sz w:val="22"/>
          <w:szCs w:val="22"/>
        </w:rPr>
        <w:t>American Journal of Preventative Medicine</w:t>
      </w:r>
      <w:r w:rsidR="00EF437E">
        <w:rPr>
          <w:rFonts w:ascii="Helvetica" w:eastAsia="Garamond" w:hAnsi="Helvetica" w:cs="Garamond"/>
          <w:color w:val="000000" w:themeColor="text1"/>
          <w:sz w:val="22"/>
          <w:szCs w:val="22"/>
        </w:rPr>
        <w:t xml:space="preserve"> 44(5):</w:t>
      </w:r>
      <w:r w:rsidRPr="0095372C">
        <w:rPr>
          <w:rFonts w:ascii="Helvetica" w:eastAsia="Garamond" w:hAnsi="Helvetica" w:cs="Garamond"/>
          <w:color w:val="000000" w:themeColor="text1"/>
          <w:sz w:val="22"/>
          <w:szCs w:val="22"/>
        </w:rPr>
        <w:t xml:space="preserve"> 489-495.</w:t>
      </w:r>
      <w:r w:rsidR="00FF4EF0" w:rsidRPr="0095372C">
        <w:rPr>
          <w:rFonts w:ascii="Helvetica" w:eastAsia="Garamond" w:hAnsi="Helvetica" w:cs="Garamond"/>
          <w:color w:val="000000" w:themeColor="text1"/>
          <w:sz w:val="22"/>
          <w:szCs w:val="22"/>
        </w:rPr>
        <w:t xml:space="preserve"> </w:t>
      </w:r>
      <w:hyperlink r:id="rId21" w:history="1">
        <w:r w:rsidR="0095372C" w:rsidRPr="0095372C">
          <w:rPr>
            <w:rStyle w:val="Hyperlink"/>
            <w:rFonts w:ascii="Helvetica" w:eastAsia="Times New Roman" w:hAnsi="Helvetica"/>
            <w:color w:val="336699"/>
            <w:sz w:val="22"/>
            <w:szCs w:val="22"/>
          </w:rPr>
          <w:t>https://doi.org/10.1016/j.amepre.2013.01.010</w:t>
        </w:r>
      </w:hyperlink>
    </w:p>
    <w:p w14:paraId="0445C11A" w14:textId="77777777" w:rsidR="00645154" w:rsidRDefault="00645154" w:rsidP="00645154">
      <w:pPr>
        <w:ind w:left="1800" w:hanging="900"/>
        <w:rPr>
          <w:rFonts w:ascii="Helvetica" w:eastAsia="Times New Roman" w:hAnsi="Helvetica"/>
          <w:sz w:val="22"/>
          <w:szCs w:val="22"/>
        </w:rPr>
      </w:pPr>
    </w:p>
    <w:p w14:paraId="5114F737" w14:textId="3A5456E7" w:rsidR="00645154" w:rsidRPr="00645154" w:rsidRDefault="003509CC" w:rsidP="00645154">
      <w:pPr>
        <w:ind w:left="1800" w:hanging="900"/>
        <w:rPr>
          <w:rFonts w:ascii="Helvetica" w:eastAsia="Times New Roman"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sz w:val="22"/>
          <w:szCs w:val="22"/>
        </w:rPr>
        <w:t>Dyjack</w:t>
      </w:r>
      <w:proofErr w:type="spellEnd"/>
      <w:r w:rsidRPr="00547FBA">
        <w:rPr>
          <w:rFonts w:ascii="Helvetica" w:eastAsia="Garamond" w:hAnsi="Helvetica" w:cs="Garamond"/>
          <w:sz w:val="22"/>
          <w:szCs w:val="22"/>
        </w:rPr>
        <w:t xml:space="preserve">, D.T., Botchwey, N., &amp; </w:t>
      </w:r>
      <w:proofErr w:type="spellStart"/>
      <w:r w:rsidRPr="00547FBA">
        <w:rPr>
          <w:rFonts w:ascii="Helvetica" w:eastAsia="Garamond" w:hAnsi="Helvetica" w:cs="Garamond"/>
          <w:sz w:val="22"/>
          <w:szCs w:val="22"/>
        </w:rPr>
        <w:t>Marziale</w:t>
      </w:r>
      <w:proofErr w:type="spellEnd"/>
      <w:r w:rsidRPr="00547FBA">
        <w:rPr>
          <w:rFonts w:ascii="Helvetica" w:eastAsia="Garamond" w:hAnsi="Helvetica" w:cs="Garamond"/>
          <w:sz w:val="22"/>
          <w:szCs w:val="22"/>
        </w:rPr>
        <w:t xml:space="preserve">, E. (2013). Cross-sectoral Workforce Development: Examining the Intersection of Public Health </w:t>
      </w:r>
      <w:r w:rsidRPr="00645154">
        <w:rPr>
          <w:rFonts w:ascii="Helvetica" w:eastAsia="Garamond" w:hAnsi="Helvetica" w:cs="Garamond"/>
          <w:sz w:val="22"/>
          <w:szCs w:val="22"/>
        </w:rPr>
        <w:t xml:space="preserve">and Community Design. </w:t>
      </w:r>
      <w:r w:rsidRPr="00645154">
        <w:rPr>
          <w:rFonts w:ascii="Helvetica" w:eastAsia="Garamond" w:hAnsi="Helvetica" w:cs="Garamond"/>
          <w:i/>
          <w:iCs/>
          <w:sz w:val="22"/>
          <w:szCs w:val="22"/>
        </w:rPr>
        <w:t>Journal of Public Health Management and Practice</w:t>
      </w:r>
      <w:r w:rsidR="00EF437E">
        <w:rPr>
          <w:rFonts w:ascii="Helvetica" w:eastAsia="Garamond" w:hAnsi="Helvetica" w:cs="Garamond"/>
          <w:sz w:val="22"/>
          <w:szCs w:val="22"/>
        </w:rPr>
        <w:t xml:space="preserve"> 19(1):</w:t>
      </w:r>
      <w:r w:rsidRPr="00645154">
        <w:rPr>
          <w:rFonts w:ascii="Helvetica" w:eastAsia="Garamond" w:hAnsi="Helvetica" w:cs="Garamond"/>
          <w:sz w:val="22"/>
          <w:szCs w:val="22"/>
        </w:rPr>
        <w:t xml:space="preserve"> 97-99.</w:t>
      </w:r>
      <w:r w:rsidR="00645154" w:rsidRPr="00645154">
        <w:rPr>
          <w:rFonts w:ascii="Helvetica" w:eastAsia="Garamond" w:hAnsi="Helvetica" w:cs="Garamond"/>
          <w:sz w:val="22"/>
          <w:szCs w:val="22"/>
        </w:rPr>
        <w:t xml:space="preserve"> </w:t>
      </w:r>
      <w:hyperlink r:id="rId22" w:history="1">
        <w:r w:rsidR="00645154" w:rsidRPr="00645154">
          <w:rPr>
            <w:rStyle w:val="Hyperlink"/>
            <w:rFonts w:ascii="Helvetica" w:eastAsia="Garamond" w:hAnsi="Helvetica" w:cs="Garamond"/>
            <w:sz w:val="22"/>
            <w:szCs w:val="22"/>
          </w:rPr>
          <w:t>https://doi.org/</w:t>
        </w:r>
        <w:r w:rsidR="00645154" w:rsidRPr="00645154">
          <w:rPr>
            <w:rStyle w:val="Hyperlink"/>
            <w:rFonts w:ascii="Helvetica" w:eastAsia="Times New Roman" w:hAnsi="Helvetica" w:cs="Arial"/>
            <w:sz w:val="22"/>
            <w:szCs w:val="22"/>
          </w:rPr>
          <w:t>10.1097/PHH.0b013e3182788cff</w:t>
        </w:r>
      </w:hyperlink>
      <w:r w:rsidR="00645154" w:rsidRPr="00645154">
        <w:rPr>
          <w:rFonts w:ascii="Helvetica" w:eastAsia="Times New Roman" w:hAnsi="Helvetica" w:cs="Arial"/>
          <w:color w:val="000000" w:themeColor="text1"/>
          <w:sz w:val="22"/>
          <w:szCs w:val="22"/>
        </w:rPr>
        <w:t xml:space="preserve"> </w:t>
      </w:r>
    </w:p>
    <w:p w14:paraId="1331E4C9" w14:textId="77777777" w:rsidR="003509CC" w:rsidRPr="00547FBA" w:rsidRDefault="003509CC" w:rsidP="003509CC">
      <w:pPr>
        <w:ind w:left="1440" w:hanging="540"/>
        <w:rPr>
          <w:rFonts w:ascii="Helvetica" w:hAnsi="Helvetica"/>
          <w:sz w:val="22"/>
          <w:szCs w:val="22"/>
        </w:rPr>
      </w:pPr>
    </w:p>
    <w:p w14:paraId="47CF25F4" w14:textId="6EBE818E" w:rsidR="00AC58ED" w:rsidRPr="00DD4F4C" w:rsidRDefault="003509CC" w:rsidP="00DD4F4C">
      <w:pPr>
        <w:ind w:left="1440" w:hanging="540"/>
        <w:rPr>
          <w:rFonts w:ascii="Helvetica" w:hAnsi="Helvetica"/>
          <w:sz w:val="22"/>
          <w:szCs w:val="22"/>
        </w:rPr>
      </w:pPr>
      <w:proofErr w:type="spellStart"/>
      <w:r w:rsidRPr="00547FBA">
        <w:rPr>
          <w:rFonts w:ascii="Helvetica" w:eastAsia="Garamond" w:hAnsi="Helvetica" w:cs="Garamond"/>
          <w:b/>
          <w:bCs/>
          <w:sz w:val="22"/>
          <w:szCs w:val="22"/>
        </w:rPr>
        <w:t>Schoppa</w:t>
      </w:r>
      <w:proofErr w:type="spellEnd"/>
      <w:r w:rsidRPr="00547FBA">
        <w:rPr>
          <w:rFonts w:ascii="Helvetica" w:eastAsia="Garamond" w:hAnsi="Helvetica" w:cs="Garamond"/>
          <w:b/>
          <w:bCs/>
          <w:sz w:val="22"/>
          <w:szCs w:val="22"/>
        </w:rPr>
        <w:t xml:space="preserve">, M., Smith, R., Boehmer, E., </w:t>
      </w:r>
      <w:proofErr w:type="spellStart"/>
      <w:r w:rsidRPr="00547FBA">
        <w:rPr>
          <w:rFonts w:ascii="Helvetica" w:eastAsia="Garamond" w:hAnsi="Helvetica" w:cs="Garamond"/>
          <w:b/>
          <w:bCs/>
          <w:sz w:val="22"/>
          <w:szCs w:val="22"/>
        </w:rPr>
        <w:t>Rabopape</w:t>
      </w:r>
      <w:proofErr w:type="spellEnd"/>
      <w:r w:rsidRPr="00547FBA">
        <w:rPr>
          <w:rFonts w:ascii="Helvetica" w:eastAsia="Garamond" w:hAnsi="Helvetica" w:cs="Garamond"/>
          <w:b/>
          <w:bCs/>
          <w:sz w:val="22"/>
          <w:szCs w:val="22"/>
        </w:rPr>
        <w:t xml:space="preserve">, E., </w:t>
      </w:r>
      <w:proofErr w:type="spellStart"/>
      <w:r w:rsidRPr="00547FBA">
        <w:rPr>
          <w:rFonts w:ascii="Helvetica" w:eastAsia="Garamond" w:hAnsi="Helvetica" w:cs="Garamond"/>
          <w:b/>
          <w:bCs/>
          <w:sz w:val="22"/>
          <w:szCs w:val="22"/>
        </w:rPr>
        <w:t>Motabe</w:t>
      </w:r>
      <w:proofErr w:type="spellEnd"/>
      <w:r w:rsidRPr="00547FBA">
        <w:rPr>
          <w:rFonts w:ascii="Helvetica" w:eastAsia="Garamond" w:hAnsi="Helvetica" w:cs="Garamond"/>
          <w:b/>
          <w:bCs/>
          <w:sz w:val="22"/>
          <w:szCs w:val="22"/>
        </w:rPr>
        <w:t xml:space="preserve">, G., </w:t>
      </w:r>
      <w:proofErr w:type="spellStart"/>
      <w:r w:rsidRPr="00547FBA">
        <w:rPr>
          <w:rFonts w:ascii="Helvetica" w:eastAsia="Garamond" w:hAnsi="Helvetica" w:cs="Garamond"/>
          <w:b/>
          <w:bCs/>
          <w:sz w:val="22"/>
          <w:szCs w:val="22"/>
        </w:rPr>
        <w:t>Mantisi</w:t>
      </w:r>
      <w:proofErr w:type="spellEnd"/>
      <w:r w:rsidRPr="00547FBA">
        <w:rPr>
          <w:rFonts w:ascii="Helvetica" w:eastAsia="Garamond" w:hAnsi="Helvetica" w:cs="Garamond"/>
          <w:b/>
          <w:bCs/>
          <w:sz w:val="22"/>
          <w:szCs w:val="22"/>
        </w:rPr>
        <w:t>, A</w:t>
      </w:r>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Netshandama</w:t>
      </w:r>
      <w:proofErr w:type="spellEnd"/>
      <w:r w:rsidRPr="00547FBA">
        <w:rPr>
          <w:rFonts w:ascii="Helvetica" w:eastAsia="Garamond" w:hAnsi="Helvetica" w:cs="Garamond"/>
          <w:sz w:val="22"/>
          <w:szCs w:val="22"/>
        </w:rPr>
        <w:t xml:space="preserve">, V., Louis, G., &amp; Botchwey, N. (2010). Bypassing Politics: Education as a Powerful yet Neutral Community Engagement Plan. </w:t>
      </w:r>
      <w:r w:rsidRPr="00547FBA">
        <w:rPr>
          <w:rFonts w:ascii="Helvetica" w:eastAsia="Garamond" w:hAnsi="Helvetica" w:cs="Garamond"/>
          <w:i/>
          <w:iCs/>
          <w:sz w:val="22"/>
          <w:szCs w:val="22"/>
        </w:rPr>
        <w:t>Virginia Policy Review</w:t>
      </w:r>
      <w:r w:rsidRPr="00547FBA">
        <w:rPr>
          <w:rFonts w:ascii="Helvetica" w:eastAsia="Garamond" w:hAnsi="Helvetica" w:cs="Garamond"/>
          <w:sz w:val="22"/>
          <w:szCs w:val="22"/>
        </w:rPr>
        <w:t xml:space="preserve"> 4</w:t>
      </w:r>
      <w:r w:rsidR="00EF437E">
        <w:rPr>
          <w:rFonts w:ascii="Helvetica" w:eastAsia="Garamond" w:hAnsi="Helvetica" w:cs="Garamond"/>
          <w:sz w:val="22"/>
          <w:szCs w:val="22"/>
        </w:rPr>
        <w:t>(1):</w:t>
      </w:r>
      <w:r w:rsidRPr="00547FBA">
        <w:rPr>
          <w:rFonts w:ascii="Helvetica" w:eastAsia="Garamond" w:hAnsi="Helvetica" w:cs="Garamond"/>
          <w:sz w:val="22"/>
          <w:szCs w:val="22"/>
        </w:rPr>
        <w:t xml:space="preserve"> 20-23. </w:t>
      </w:r>
      <w:r w:rsidR="00AC58ED">
        <w:rPr>
          <w:rFonts w:ascii="Helvetica" w:eastAsia="Garamond" w:hAnsi="Helvetica" w:cs="Garamond"/>
          <w:sz w:val="22"/>
          <w:szCs w:val="22"/>
        </w:rPr>
        <w:br w:type="page"/>
      </w:r>
    </w:p>
    <w:p w14:paraId="63F9B811" w14:textId="3548E03C" w:rsidR="003509CC" w:rsidRPr="00547FBA" w:rsidRDefault="003509CC" w:rsidP="003509CC">
      <w:pPr>
        <w:ind w:left="1440" w:hanging="540"/>
        <w:rPr>
          <w:rFonts w:ascii="Helvetica" w:hAnsi="Helvetica"/>
          <w:sz w:val="22"/>
          <w:szCs w:val="22"/>
        </w:rPr>
      </w:pP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xml:space="preserve">, P., Botchwey, N., Hinton, I., Anderson, N., Rhee, H., Bond, D., Noonan, D., &amp; Hartman, K. (2010). Mother-Daughter Communication: A Protective Factor for Nonsmoking Among Rural Adolescents. </w:t>
      </w:r>
      <w:r w:rsidRPr="00547FBA">
        <w:rPr>
          <w:rFonts w:ascii="Helvetica" w:eastAsia="Garamond" w:hAnsi="Helvetica" w:cs="Garamond"/>
          <w:i/>
          <w:iCs/>
          <w:sz w:val="22"/>
          <w:szCs w:val="22"/>
        </w:rPr>
        <w:t xml:space="preserve">Journal of Addictions Nursing </w:t>
      </w:r>
      <w:r w:rsidR="00EF437E">
        <w:rPr>
          <w:rFonts w:ascii="Helvetica" w:eastAsia="Garamond" w:hAnsi="Helvetica" w:cs="Garamond"/>
          <w:sz w:val="22"/>
          <w:szCs w:val="22"/>
        </w:rPr>
        <w:t>21(2-3):</w:t>
      </w:r>
      <w:r w:rsidRPr="00547FBA">
        <w:rPr>
          <w:rFonts w:ascii="Helvetica" w:eastAsia="Garamond" w:hAnsi="Helvetica" w:cs="Garamond"/>
          <w:sz w:val="22"/>
          <w:szCs w:val="22"/>
        </w:rPr>
        <w:t xml:space="preserve"> 69-78.</w:t>
      </w:r>
      <w:r w:rsidR="00074741">
        <w:rPr>
          <w:rFonts w:ascii="Helvetica" w:eastAsia="Garamond" w:hAnsi="Helvetica" w:cs="Garamond"/>
          <w:sz w:val="22"/>
          <w:szCs w:val="22"/>
        </w:rPr>
        <w:t xml:space="preserve"> </w:t>
      </w:r>
      <w:hyperlink r:id="rId23" w:history="1">
        <w:r w:rsidR="00074741" w:rsidRPr="00D83416">
          <w:rPr>
            <w:rStyle w:val="Hyperlink"/>
            <w:rFonts w:ascii="Helvetica" w:eastAsia="Garamond" w:hAnsi="Helvetica" w:cs="Garamond"/>
            <w:sz w:val="22"/>
            <w:szCs w:val="22"/>
          </w:rPr>
          <w:t>https://doi.org/10.3109/10884601003777604</w:t>
        </w:r>
      </w:hyperlink>
      <w:r w:rsidR="00074741">
        <w:rPr>
          <w:rFonts w:ascii="Helvetica" w:eastAsia="Garamond" w:hAnsi="Helvetica" w:cs="Garamond"/>
          <w:sz w:val="22"/>
          <w:szCs w:val="22"/>
        </w:rPr>
        <w:t xml:space="preserve"> </w:t>
      </w:r>
    </w:p>
    <w:p w14:paraId="4A94087E" w14:textId="30C6EFF7" w:rsidR="00334D25" w:rsidRDefault="00334D25">
      <w:pPr>
        <w:rPr>
          <w:rFonts w:ascii="Helvetica" w:eastAsia="Garamond" w:hAnsi="Helvetica" w:cs="Garamond"/>
          <w:sz w:val="22"/>
          <w:szCs w:val="22"/>
        </w:rPr>
      </w:pPr>
    </w:p>
    <w:p w14:paraId="5E9E7B02" w14:textId="0AF09515" w:rsidR="003509CC" w:rsidRPr="00547FBA" w:rsidRDefault="003509CC" w:rsidP="003509CC">
      <w:pPr>
        <w:ind w:left="1440" w:hanging="540"/>
        <w:rPr>
          <w:rFonts w:ascii="Helvetica" w:hAnsi="Helvetica"/>
          <w:sz w:val="22"/>
          <w:szCs w:val="22"/>
        </w:rPr>
      </w:pPr>
      <w:r w:rsidRPr="00547FBA">
        <w:rPr>
          <w:rFonts w:ascii="Helvetica" w:eastAsia="Garamond" w:hAnsi="Helvetica" w:cs="Garamond"/>
          <w:sz w:val="22"/>
          <w:szCs w:val="22"/>
        </w:rPr>
        <w:t xml:space="preserve">Botchwey, N., Hobson, S., Dannenberg, A., Mumford, K., </w:t>
      </w:r>
      <w:proofErr w:type="spellStart"/>
      <w:r w:rsidRPr="00547FBA">
        <w:rPr>
          <w:rFonts w:ascii="Helvetica" w:eastAsia="Garamond" w:hAnsi="Helvetica" w:cs="Garamond"/>
          <w:sz w:val="22"/>
          <w:szCs w:val="22"/>
        </w:rPr>
        <w:t>Contant</w:t>
      </w:r>
      <w:proofErr w:type="spellEnd"/>
      <w:r w:rsidRPr="00547FBA">
        <w:rPr>
          <w:rFonts w:ascii="Helvetica" w:eastAsia="Garamond" w:hAnsi="Helvetica" w:cs="Garamond"/>
          <w:sz w:val="22"/>
          <w:szCs w:val="22"/>
        </w:rPr>
        <w:t xml:space="preserve">, C., McMillan, T., Jackson, R., Lopez, R., &amp; Winkle, C. (2009). A Model Curriculum for a Course on the Built Environment and Public Health: Training for an Interdisciplinary Workforce. </w:t>
      </w:r>
      <w:r w:rsidRPr="00547FBA">
        <w:rPr>
          <w:rFonts w:ascii="Helvetica" w:eastAsia="Garamond" w:hAnsi="Helvetica" w:cs="Garamond"/>
          <w:i/>
          <w:iCs/>
          <w:sz w:val="22"/>
          <w:szCs w:val="22"/>
        </w:rPr>
        <w:t xml:space="preserve">American Journal of Preventive Medicine </w:t>
      </w:r>
      <w:r w:rsidRPr="00547FBA">
        <w:rPr>
          <w:rFonts w:ascii="Helvetica" w:eastAsia="Garamond" w:hAnsi="Helvetica" w:cs="Garamond"/>
          <w:sz w:val="22"/>
          <w:szCs w:val="22"/>
        </w:rPr>
        <w:t>36(2, Supplement), S63-S71.</w:t>
      </w:r>
      <w:r w:rsidR="00DF404D">
        <w:rPr>
          <w:rFonts w:ascii="Helvetica" w:eastAsia="Garamond" w:hAnsi="Helvetica" w:cs="Garamond"/>
          <w:sz w:val="22"/>
          <w:szCs w:val="22"/>
        </w:rPr>
        <w:t xml:space="preserve"> </w:t>
      </w:r>
      <w:hyperlink r:id="rId24" w:history="1">
        <w:r w:rsidR="00DF404D" w:rsidRPr="00D83416">
          <w:rPr>
            <w:rStyle w:val="Hyperlink"/>
            <w:rFonts w:ascii="Helvetica" w:eastAsia="Garamond" w:hAnsi="Helvetica" w:cs="Garamond"/>
            <w:sz w:val="22"/>
            <w:szCs w:val="22"/>
          </w:rPr>
          <w:t>https://doi.org/10.1016/j.amepre.2008.10.003</w:t>
        </w:r>
      </w:hyperlink>
      <w:r w:rsidR="00DF404D">
        <w:rPr>
          <w:rFonts w:ascii="Helvetica" w:eastAsia="Garamond" w:hAnsi="Helvetica" w:cs="Garamond"/>
          <w:sz w:val="22"/>
          <w:szCs w:val="22"/>
        </w:rPr>
        <w:t xml:space="preserve"> </w:t>
      </w:r>
    </w:p>
    <w:p w14:paraId="00E1ED66" w14:textId="77777777" w:rsidR="003509CC" w:rsidRPr="00547FBA" w:rsidRDefault="003509CC" w:rsidP="003509CC">
      <w:pPr>
        <w:ind w:left="1440" w:hanging="540"/>
        <w:rPr>
          <w:rFonts w:ascii="Helvetica" w:hAnsi="Helvetica"/>
          <w:sz w:val="22"/>
          <w:szCs w:val="22"/>
        </w:rPr>
      </w:pPr>
    </w:p>
    <w:p w14:paraId="765D0438" w14:textId="52A70503" w:rsidR="003509CC" w:rsidRPr="00AF2FEE" w:rsidRDefault="003509CC" w:rsidP="003509CC">
      <w:pPr>
        <w:ind w:left="1440" w:hanging="540"/>
        <w:rPr>
          <w:rFonts w:ascii="Helvetica" w:hAnsi="Helvetica"/>
          <w:sz w:val="22"/>
          <w:szCs w:val="22"/>
        </w:rPr>
      </w:pP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xml:space="preserve">, Botchwey, N., Dillingham, R., </w:t>
      </w:r>
      <w:proofErr w:type="spellStart"/>
      <w:r w:rsidRPr="00547FBA">
        <w:rPr>
          <w:rFonts w:ascii="Helvetica" w:eastAsia="Garamond" w:hAnsi="Helvetica" w:cs="Garamond"/>
          <w:sz w:val="22"/>
          <w:szCs w:val="22"/>
        </w:rPr>
        <w:t>Netshandama</w:t>
      </w:r>
      <w:proofErr w:type="spellEnd"/>
      <w:r w:rsidRPr="00547FBA">
        <w:rPr>
          <w:rFonts w:ascii="Helvetica" w:eastAsia="Garamond" w:hAnsi="Helvetica" w:cs="Garamond"/>
          <w:sz w:val="22"/>
          <w:szCs w:val="22"/>
        </w:rPr>
        <w:t xml:space="preserve">, V., </w:t>
      </w:r>
      <w:proofErr w:type="spellStart"/>
      <w:r w:rsidRPr="00547FBA">
        <w:rPr>
          <w:rFonts w:ascii="Helvetica" w:eastAsia="Garamond" w:hAnsi="Helvetica" w:cs="Garamond"/>
          <w:sz w:val="22"/>
          <w:szCs w:val="22"/>
        </w:rPr>
        <w:t>Boissevain</w:t>
      </w:r>
      <w:proofErr w:type="spellEnd"/>
      <w:r w:rsidRPr="00547FBA">
        <w:rPr>
          <w:rFonts w:ascii="Helvetica" w:eastAsia="Garamond" w:hAnsi="Helvetica" w:cs="Garamond"/>
          <w:sz w:val="22"/>
          <w:szCs w:val="22"/>
        </w:rPr>
        <w:t xml:space="preserve">, J., </w:t>
      </w:r>
      <w:proofErr w:type="spellStart"/>
      <w:r w:rsidRPr="00547FBA">
        <w:rPr>
          <w:rFonts w:ascii="Helvetica" w:eastAsia="Garamond" w:hAnsi="Helvetica" w:cs="Garamond"/>
          <w:sz w:val="22"/>
          <w:szCs w:val="22"/>
        </w:rPr>
        <w:t>Firehock</w:t>
      </w:r>
      <w:proofErr w:type="spellEnd"/>
      <w:r w:rsidRPr="00547FBA">
        <w:rPr>
          <w:rFonts w:ascii="Helvetica" w:eastAsia="Garamond" w:hAnsi="Helvetica" w:cs="Garamond"/>
          <w:sz w:val="22"/>
          <w:szCs w:val="22"/>
        </w:rPr>
        <w:t xml:space="preserve">, K., Learmonth, G., &amp; Louis, G. (2009). Understanding Water Perceptions in Limpopo Province: A Photovoice Community Assessment. </w:t>
      </w:r>
      <w:r w:rsidRPr="00547FBA">
        <w:rPr>
          <w:rFonts w:ascii="Helvetica" w:eastAsia="Garamond" w:hAnsi="Helvetica" w:cs="Garamond"/>
          <w:i/>
          <w:iCs/>
          <w:sz w:val="22"/>
          <w:szCs w:val="22"/>
        </w:rPr>
        <w:t>Environmental Pollution and Public Health, IEEE.</w:t>
      </w:r>
      <w:r w:rsidR="00AF2FEE">
        <w:rPr>
          <w:rFonts w:ascii="Helvetica" w:eastAsia="Garamond" w:hAnsi="Helvetica" w:cs="Garamond"/>
          <w:iCs/>
          <w:sz w:val="22"/>
          <w:szCs w:val="22"/>
        </w:rPr>
        <w:t xml:space="preserve"> </w:t>
      </w:r>
      <w:hyperlink r:id="rId25" w:history="1">
        <w:r w:rsidR="00AF2FEE" w:rsidRPr="00D83416">
          <w:rPr>
            <w:rStyle w:val="Hyperlink"/>
            <w:rFonts w:ascii="Helvetica" w:eastAsia="Garamond" w:hAnsi="Helvetica" w:cs="Garamond"/>
            <w:iCs/>
            <w:sz w:val="22"/>
            <w:szCs w:val="22"/>
          </w:rPr>
          <w:t>https://10.1109/ICBBE.2009.5163724</w:t>
        </w:r>
      </w:hyperlink>
      <w:r w:rsidR="00AF2FEE">
        <w:rPr>
          <w:rFonts w:ascii="Helvetica" w:eastAsia="Garamond" w:hAnsi="Helvetica" w:cs="Garamond"/>
          <w:iCs/>
          <w:sz w:val="22"/>
          <w:szCs w:val="22"/>
        </w:rPr>
        <w:t xml:space="preserve"> </w:t>
      </w:r>
    </w:p>
    <w:p w14:paraId="6977D1F4" w14:textId="77777777" w:rsidR="003509CC" w:rsidRPr="00547FBA" w:rsidRDefault="003509CC" w:rsidP="003509CC">
      <w:pPr>
        <w:rPr>
          <w:rFonts w:ascii="Helvetica" w:hAnsi="Helvetica"/>
          <w:sz w:val="22"/>
          <w:szCs w:val="22"/>
        </w:rPr>
      </w:pPr>
    </w:p>
    <w:p w14:paraId="0BC883F6" w14:textId="77777777" w:rsidR="000E6493" w:rsidRDefault="003509CC" w:rsidP="000E6493">
      <w:pPr>
        <w:ind w:left="1440" w:hanging="540"/>
        <w:rPr>
          <w:rFonts w:ascii="Helvetica" w:hAnsi="Helvetica"/>
          <w:sz w:val="22"/>
          <w:szCs w:val="22"/>
        </w:rPr>
      </w:pP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Rhee, H., Botchwey, N., Hinton, I.,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 Anderson, N., &amp; Ruth, N. (2008). Factors Influencing Adolescents' Decision Not to Smoke. </w:t>
      </w:r>
      <w:r w:rsidRPr="00547FBA">
        <w:rPr>
          <w:rFonts w:ascii="Helvetica" w:eastAsia="Garamond" w:hAnsi="Helvetica" w:cs="Garamond"/>
          <w:i/>
          <w:iCs/>
          <w:sz w:val="22"/>
          <w:szCs w:val="22"/>
        </w:rPr>
        <w:t>Public Health Nursing</w:t>
      </w:r>
      <w:r w:rsidR="00E274ED">
        <w:rPr>
          <w:rFonts w:ascii="Helvetica" w:eastAsia="Garamond" w:hAnsi="Helvetica" w:cs="Garamond"/>
          <w:sz w:val="22"/>
          <w:szCs w:val="22"/>
        </w:rPr>
        <w:t xml:space="preserve"> 25(6):</w:t>
      </w:r>
      <w:r w:rsidRPr="00547FBA">
        <w:rPr>
          <w:rFonts w:ascii="Helvetica" w:eastAsia="Garamond" w:hAnsi="Helvetica" w:cs="Garamond"/>
          <w:sz w:val="22"/>
          <w:szCs w:val="22"/>
        </w:rPr>
        <w:t xml:space="preserve"> 505-515.</w:t>
      </w:r>
      <w:r w:rsidR="00DF404D">
        <w:rPr>
          <w:rFonts w:ascii="Helvetica" w:eastAsia="Garamond" w:hAnsi="Helvetica" w:cs="Garamond"/>
          <w:sz w:val="22"/>
          <w:szCs w:val="22"/>
        </w:rPr>
        <w:t xml:space="preserve"> </w:t>
      </w:r>
      <w:hyperlink r:id="rId26" w:history="1">
        <w:r w:rsidR="00DF404D" w:rsidRPr="00D83416">
          <w:rPr>
            <w:rStyle w:val="Hyperlink"/>
            <w:rFonts w:ascii="Helvetica" w:eastAsia="Garamond" w:hAnsi="Helvetica" w:cs="Garamond"/>
            <w:sz w:val="22"/>
            <w:szCs w:val="22"/>
          </w:rPr>
          <w:t>https://doi.org/10.1111/j.1525-1446.2008.00737.x</w:t>
        </w:r>
      </w:hyperlink>
      <w:r w:rsidR="00DF404D">
        <w:rPr>
          <w:rFonts w:ascii="Helvetica" w:eastAsia="Garamond" w:hAnsi="Helvetica" w:cs="Garamond"/>
          <w:sz w:val="22"/>
          <w:szCs w:val="22"/>
        </w:rPr>
        <w:t xml:space="preserve"> </w:t>
      </w:r>
    </w:p>
    <w:p w14:paraId="5DF6782A" w14:textId="77777777" w:rsidR="000E6493" w:rsidRDefault="000E6493" w:rsidP="000E6493">
      <w:pPr>
        <w:ind w:left="1440" w:hanging="540"/>
        <w:rPr>
          <w:rFonts w:ascii="Helvetica" w:hAnsi="Helvetica"/>
          <w:sz w:val="22"/>
          <w:szCs w:val="22"/>
        </w:rPr>
      </w:pPr>
    </w:p>
    <w:p w14:paraId="347C618B" w14:textId="536CD0F4" w:rsidR="003509CC" w:rsidRPr="008F4FED" w:rsidRDefault="003509CC" w:rsidP="000E6493">
      <w:pPr>
        <w:ind w:left="1440" w:hanging="540"/>
        <w:rPr>
          <w:rFonts w:ascii="Helvetica" w:hAnsi="Helvetica"/>
          <w:color w:val="000000" w:themeColor="text1"/>
          <w:sz w:val="22"/>
          <w:szCs w:val="22"/>
        </w:rPr>
      </w:pPr>
      <w:proofErr w:type="spellStart"/>
      <w:r w:rsidRPr="000E6493">
        <w:rPr>
          <w:rFonts w:ascii="Helvetica" w:eastAsia="Garamond" w:hAnsi="Helvetica" w:cs="Garamond"/>
          <w:sz w:val="22"/>
          <w:szCs w:val="22"/>
        </w:rPr>
        <w:t>Bernheim</w:t>
      </w:r>
      <w:proofErr w:type="spellEnd"/>
      <w:r w:rsidRPr="000E6493">
        <w:rPr>
          <w:rFonts w:ascii="Helvetica" w:eastAsia="Garamond" w:hAnsi="Helvetica" w:cs="Garamond"/>
          <w:sz w:val="22"/>
          <w:szCs w:val="22"/>
        </w:rPr>
        <w:t xml:space="preserve">, R., Botchwey, N., Dillingham, R. (2008). Intentionality and Integration in Undergraduate </w:t>
      </w:r>
      <w:r w:rsidRPr="008F4FED">
        <w:rPr>
          <w:rFonts w:ascii="Helvetica" w:eastAsia="Garamond" w:hAnsi="Helvetica" w:cs="Garamond"/>
          <w:color w:val="000000" w:themeColor="text1"/>
          <w:sz w:val="22"/>
          <w:szCs w:val="22"/>
        </w:rPr>
        <w:t xml:space="preserve">Global Public Health Education. </w:t>
      </w:r>
      <w:r w:rsidRPr="008F4FED">
        <w:rPr>
          <w:rFonts w:ascii="Helvetica" w:eastAsia="Garamond" w:hAnsi="Helvetica" w:cs="Garamond"/>
          <w:i/>
          <w:iCs/>
          <w:color w:val="000000" w:themeColor="text1"/>
          <w:sz w:val="22"/>
          <w:szCs w:val="22"/>
        </w:rPr>
        <w:t xml:space="preserve">Peer Review </w:t>
      </w:r>
      <w:r w:rsidR="00E274ED" w:rsidRPr="008F4FED">
        <w:rPr>
          <w:rFonts w:ascii="Helvetica" w:eastAsia="Garamond" w:hAnsi="Helvetica" w:cs="Garamond"/>
          <w:color w:val="000000" w:themeColor="text1"/>
          <w:sz w:val="22"/>
          <w:szCs w:val="22"/>
        </w:rPr>
        <w:t>10(4):</w:t>
      </w:r>
      <w:r w:rsidRPr="008F4FED">
        <w:rPr>
          <w:rFonts w:ascii="Helvetica" w:eastAsia="Garamond" w:hAnsi="Helvetica" w:cs="Garamond"/>
          <w:color w:val="000000" w:themeColor="text1"/>
          <w:sz w:val="22"/>
          <w:szCs w:val="22"/>
        </w:rPr>
        <w:t xml:space="preserve"> 16-19.</w:t>
      </w:r>
      <w:r w:rsidR="000E6493" w:rsidRPr="008F4FED">
        <w:rPr>
          <w:rFonts w:ascii="Helvetica" w:eastAsia="Garamond" w:hAnsi="Helvetica" w:cs="Garamond"/>
          <w:color w:val="000000" w:themeColor="text1"/>
          <w:sz w:val="22"/>
          <w:szCs w:val="22"/>
        </w:rPr>
        <w:t xml:space="preserve"> </w:t>
      </w:r>
      <w:r w:rsidR="000E6493" w:rsidRPr="008F4FED">
        <w:rPr>
          <w:rFonts w:ascii="Helvetica" w:eastAsia="Times New Roman" w:hAnsi="Helvetica" w:cs="Times New Roman"/>
          <w:color w:val="000000" w:themeColor="text1"/>
          <w:sz w:val="22"/>
          <w:szCs w:val="22"/>
          <w:shd w:val="clear" w:color="auto" w:fill="FFFFFF"/>
        </w:rPr>
        <w:t xml:space="preserve">PMID:21057582 </w:t>
      </w:r>
      <w:proofErr w:type="gramStart"/>
      <w:r w:rsidR="000E6493" w:rsidRPr="008F4FED">
        <w:rPr>
          <w:rFonts w:ascii="Helvetica" w:eastAsia="Times New Roman" w:hAnsi="Helvetica" w:cs="Times New Roman"/>
          <w:color w:val="000000" w:themeColor="text1"/>
          <w:sz w:val="22"/>
          <w:szCs w:val="22"/>
          <w:shd w:val="clear" w:color="auto" w:fill="FFFFFF"/>
        </w:rPr>
        <w:t>PMCID:PMC</w:t>
      </w:r>
      <w:proofErr w:type="gramEnd"/>
      <w:r w:rsidR="000E6493" w:rsidRPr="008F4FED">
        <w:rPr>
          <w:rFonts w:ascii="Helvetica" w:eastAsia="Times New Roman" w:hAnsi="Helvetica" w:cs="Times New Roman"/>
          <w:color w:val="000000" w:themeColor="text1"/>
          <w:sz w:val="22"/>
          <w:szCs w:val="22"/>
          <w:shd w:val="clear" w:color="auto" w:fill="FFFFFF"/>
        </w:rPr>
        <w:t>2970922</w:t>
      </w:r>
    </w:p>
    <w:p w14:paraId="22B6F3F4" w14:textId="77777777" w:rsidR="003509CC" w:rsidRPr="00547FBA" w:rsidRDefault="003509CC" w:rsidP="003509CC">
      <w:pPr>
        <w:ind w:left="1440" w:hanging="540"/>
        <w:rPr>
          <w:rFonts w:ascii="Helvetica" w:hAnsi="Helvetica"/>
          <w:sz w:val="22"/>
          <w:szCs w:val="22"/>
        </w:rPr>
      </w:pPr>
    </w:p>
    <w:p w14:paraId="5FB9A50A" w14:textId="4CA3A0DB" w:rsidR="003509CC" w:rsidRPr="00547FBA" w:rsidRDefault="003509CC" w:rsidP="003509CC">
      <w:pPr>
        <w:ind w:left="1440" w:hanging="540"/>
        <w:rPr>
          <w:rFonts w:ascii="Helvetica" w:hAnsi="Helvetica"/>
          <w:sz w:val="22"/>
          <w:szCs w:val="22"/>
        </w:rPr>
      </w:pPr>
      <w:r w:rsidRPr="00547FBA">
        <w:rPr>
          <w:rFonts w:ascii="Helvetica" w:eastAsia="Garamond" w:hAnsi="Helvetica" w:cs="Garamond"/>
          <w:sz w:val="22"/>
          <w:szCs w:val="22"/>
        </w:rPr>
        <w:t xml:space="preserve">Botchwey, N. (2007). The Religious Sector’s Presence in Local Community Development. </w:t>
      </w:r>
      <w:r w:rsidRPr="00547FBA">
        <w:rPr>
          <w:rFonts w:ascii="Helvetica" w:eastAsia="Garamond" w:hAnsi="Helvetica" w:cs="Garamond"/>
          <w:i/>
          <w:iCs/>
          <w:sz w:val="22"/>
          <w:szCs w:val="22"/>
        </w:rPr>
        <w:t xml:space="preserve">Journal of Planning Education and Research </w:t>
      </w:r>
      <w:r w:rsidRPr="00547FBA">
        <w:rPr>
          <w:rFonts w:ascii="Helvetica" w:eastAsia="Garamond" w:hAnsi="Helvetica" w:cs="Garamond"/>
          <w:sz w:val="22"/>
          <w:szCs w:val="22"/>
        </w:rPr>
        <w:t>27(1), 36-48.</w:t>
      </w:r>
      <w:r w:rsidR="000E6493">
        <w:rPr>
          <w:rFonts w:ascii="Helvetica" w:eastAsia="Garamond" w:hAnsi="Helvetica" w:cs="Garamond"/>
          <w:sz w:val="22"/>
          <w:szCs w:val="22"/>
        </w:rPr>
        <w:t xml:space="preserve"> </w:t>
      </w:r>
      <w:hyperlink r:id="rId27" w:history="1">
        <w:r w:rsidR="000E6493" w:rsidRPr="00D83416">
          <w:rPr>
            <w:rStyle w:val="Hyperlink"/>
            <w:rFonts w:ascii="Helvetica" w:eastAsia="Garamond" w:hAnsi="Helvetica" w:cs="Garamond"/>
            <w:sz w:val="22"/>
            <w:szCs w:val="22"/>
          </w:rPr>
          <w:t>https://doi.org/10.1177/0739456X07299948</w:t>
        </w:r>
      </w:hyperlink>
      <w:r w:rsidR="000E6493">
        <w:rPr>
          <w:rFonts w:ascii="Helvetica" w:eastAsia="Garamond" w:hAnsi="Helvetica" w:cs="Garamond"/>
          <w:sz w:val="22"/>
          <w:szCs w:val="22"/>
        </w:rPr>
        <w:t xml:space="preserve"> </w:t>
      </w:r>
    </w:p>
    <w:p w14:paraId="5F2429C1" w14:textId="77777777" w:rsidR="003509CC" w:rsidRPr="00547FBA" w:rsidRDefault="003509CC" w:rsidP="00595DE1">
      <w:pPr>
        <w:ind w:left="900"/>
        <w:rPr>
          <w:rFonts w:ascii="Helvetica" w:hAnsi="Helvetica" w:cs="Times New Roman"/>
          <w:b/>
          <w:sz w:val="22"/>
          <w:szCs w:val="22"/>
        </w:rPr>
      </w:pPr>
    </w:p>
    <w:p w14:paraId="1892A952" w14:textId="77777777" w:rsidR="00BA76A3" w:rsidRPr="00547FBA" w:rsidRDefault="00BA76A3" w:rsidP="006E535E">
      <w:pPr>
        <w:ind w:left="900"/>
        <w:outlineLvl w:val="0"/>
        <w:rPr>
          <w:rFonts w:ascii="Helvetica" w:hAnsi="Helvetica" w:cs="Times New Roman"/>
          <w:b/>
          <w:sz w:val="22"/>
          <w:szCs w:val="22"/>
        </w:rPr>
      </w:pPr>
      <w:r w:rsidRPr="00547FBA">
        <w:rPr>
          <w:rFonts w:ascii="Helvetica" w:hAnsi="Helvetica" w:cs="Times New Roman"/>
          <w:b/>
          <w:sz w:val="22"/>
          <w:szCs w:val="22"/>
        </w:rPr>
        <w:t>B2. Conference Presentation with Proceedings (Refereed)</w:t>
      </w:r>
    </w:p>
    <w:p w14:paraId="66C50B99" w14:textId="77777777" w:rsidR="003509CC" w:rsidRPr="00547FBA" w:rsidRDefault="003509CC" w:rsidP="00595DE1">
      <w:pPr>
        <w:ind w:left="900"/>
        <w:rPr>
          <w:rFonts w:ascii="Helvetica" w:hAnsi="Helvetica" w:cs="Times New Roman"/>
          <w:sz w:val="22"/>
          <w:szCs w:val="22"/>
        </w:rPr>
      </w:pPr>
    </w:p>
    <w:p w14:paraId="305AC96B" w14:textId="332C9F4C" w:rsidR="003509CC" w:rsidRPr="00547FBA" w:rsidRDefault="003509CC" w:rsidP="006E535E">
      <w:pPr>
        <w:ind w:left="900"/>
        <w:outlineLvl w:val="0"/>
        <w:rPr>
          <w:rFonts w:ascii="Helvetica" w:hAnsi="Helvetica" w:cs="Times New Roman"/>
          <w:sz w:val="22"/>
          <w:szCs w:val="22"/>
        </w:rPr>
      </w:pPr>
      <w:r w:rsidRPr="00547FBA">
        <w:rPr>
          <w:rFonts w:ascii="Helvetica" w:hAnsi="Helvetica" w:cs="Times New Roman"/>
          <w:sz w:val="22"/>
          <w:szCs w:val="22"/>
        </w:rPr>
        <w:t>No Data</w:t>
      </w:r>
    </w:p>
    <w:p w14:paraId="25EDE9BC" w14:textId="77777777" w:rsidR="003509CC" w:rsidRPr="00547FBA" w:rsidRDefault="003509CC" w:rsidP="00595DE1">
      <w:pPr>
        <w:ind w:left="900"/>
        <w:rPr>
          <w:rFonts w:ascii="Helvetica" w:hAnsi="Helvetica" w:cs="Times New Roman"/>
          <w:sz w:val="22"/>
          <w:szCs w:val="22"/>
        </w:rPr>
      </w:pPr>
    </w:p>
    <w:p w14:paraId="4D766E1A" w14:textId="77777777" w:rsidR="00BA76A3" w:rsidRPr="00547FBA" w:rsidRDefault="00BA76A3" w:rsidP="006E535E">
      <w:pPr>
        <w:ind w:left="900"/>
        <w:outlineLvl w:val="0"/>
        <w:rPr>
          <w:rFonts w:ascii="Helvetica" w:hAnsi="Helvetica" w:cs="Times New Roman"/>
          <w:b/>
          <w:sz w:val="22"/>
          <w:szCs w:val="22"/>
        </w:rPr>
      </w:pPr>
      <w:r w:rsidRPr="00547FBA">
        <w:rPr>
          <w:rFonts w:ascii="Helvetica" w:hAnsi="Helvetica" w:cs="Times New Roman"/>
          <w:b/>
          <w:sz w:val="22"/>
          <w:szCs w:val="22"/>
        </w:rPr>
        <w:t xml:space="preserve">B3. </w:t>
      </w:r>
      <w:r w:rsidR="006B2906" w:rsidRPr="00547FBA">
        <w:rPr>
          <w:rFonts w:ascii="Helvetica" w:hAnsi="Helvetica" w:cs="Times New Roman"/>
          <w:b/>
          <w:sz w:val="22"/>
          <w:szCs w:val="22"/>
        </w:rPr>
        <w:t>Other Refereed Material</w:t>
      </w:r>
    </w:p>
    <w:p w14:paraId="51E803D2" w14:textId="77777777" w:rsidR="003509CC" w:rsidRPr="00547FBA" w:rsidRDefault="003509CC" w:rsidP="00595DE1">
      <w:pPr>
        <w:ind w:left="900"/>
        <w:rPr>
          <w:rFonts w:ascii="Helvetica" w:hAnsi="Helvetica" w:cs="Times New Roman"/>
          <w:sz w:val="22"/>
          <w:szCs w:val="22"/>
        </w:rPr>
      </w:pPr>
    </w:p>
    <w:p w14:paraId="3AA7B7BE" w14:textId="2B4B7DDB" w:rsidR="00164B23" w:rsidRPr="00547FBA" w:rsidRDefault="00164B23" w:rsidP="00164B23">
      <w:pPr>
        <w:ind w:left="1800" w:hanging="900"/>
        <w:rPr>
          <w:rFonts w:ascii="Helvetica" w:eastAsia="Garamond" w:hAnsi="Helvetica" w:cs="Garamond"/>
          <w:sz w:val="22"/>
          <w:szCs w:val="22"/>
        </w:rPr>
      </w:pPr>
      <w:r w:rsidRPr="00A65E74">
        <w:rPr>
          <w:rFonts w:ascii="Helvetica" w:eastAsia="Garamond" w:hAnsi="Helvetica" w:cs="Garamond"/>
          <w:sz w:val="22"/>
          <w:szCs w:val="22"/>
        </w:rPr>
        <w:t xml:space="preserve">*Botchwey, N. (in press 2018). </w:t>
      </w:r>
      <w:r w:rsidR="00143867" w:rsidRPr="003563D9">
        <w:rPr>
          <w:rFonts w:ascii="Helvetica" w:eastAsia="Garamond" w:hAnsi="Helvetica" w:cs="Garamond"/>
          <w:sz w:val="22"/>
          <w:szCs w:val="22"/>
        </w:rPr>
        <w:t xml:space="preserve">Book </w:t>
      </w:r>
      <w:r w:rsidRPr="00A65E74">
        <w:rPr>
          <w:rFonts w:ascii="Helvetica" w:eastAsia="Garamond" w:hAnsi="Helvetica" w:cs="Garamond"/>
          <w:sz w:val="22"/>
          <w:szCs w:val="22"/>
        </w:rPr>
        <w:t xml:space="preserve">Review of “Green Infrastructure and Public Health” by Chris Coutts. </w:t>
      </w:r>
      <w:r w:rsidRPr="00A65E74">
        <w:rPr>
          <w:rFonts w:ascii="Helvetica" w:eastAsia="Garamond" w:hAnsi="Helvetica" w:cs="Garamond"/>
          <w:i/>
          <w:iCs/>
          <w:sz w:val="22"/>
          <w:szCs w:val="22"/>
        </w:rPr>
        <w:t>Journal of Planning Education and Research</w:t>
      </w:r>
      <w:r w:rsidRPr="00A65E74">
        <w:rPr>
          <w:rFonts w:ascii="Helvetica" w:eastAsia="Garamond" w:hAnsi="Helvetica" w:cs="Garamond"/>
          <w:sz w:val="22"/>
          <w:szCs w:val="22"/>
        </w:rPr>
        <w:t>.</w:t>
      </w:r>
      <w:r w:rsidRPr="00547FBA">
        <w:rPr>
          <w:rFonts w:ascii="Helvetica" w:eastAsia="Garamond" w:hAnsi="Helvetica" w:cs="Garamond"/>
          <w:sz w:val="22"/>
          <w:szCs w:val="22"/>
        </w:rPr>
        <w:t xml:space="preserve"> </w:t>
      </w:r>
    </w:p>
    <w:p w14:paraId="4F40DA00" w14:textId="77777777" w:rsidR="00164B23" w:rsidRPr="00547FBA" w:rsidRDefault="00164B23" w:rsidP="00164B23">
      <w:pPr>
        <w:ind w:left="1800" w:hanging="900"/>
        <w:rPr>
          <w:rFonts w:ascii="Helvetica" w:eastAsia="Garamond" w:hAnsi="Helvetica" w:cs="Garamond"/>
          <w:sz w:val="22"/>
          <w:szCs w:val="22"/>
        </w:rPr>
      </w:pPr>
    </w:p>
    <w:p w14:paraId="52A24C73" w14:textId="2C907DEB" w:rsidR="003509CC" w:rsidRPr="00946BB0" w:rsidRDefault="003509CC" w:rsidP="003509CC">
      <w:pPr>
        <w:ind w:left="1800" w:hanging="810"/>
        <w:rPr>
          <w:rFonts w:ascii="Helvetica" w:hAnsi="Helvetica"/>
          <w:sz w:val="22"/>
          <w:szCs w:val="22"/>
        </w:rPr>
      </w:pPr>
      <w:r w:rsidRPr="00547FBA">
        <w:rPr>
          <w:rFonts w:ascii="Helvetica" w:eastAsia="Garamond" w:hAnsi="Helvetica" w:cs="Garamond"/>
          <w:sz w:val="22"/>
          <w:szCs w:val="22"/>
        </w:rPr>
        <w:t>*</w:t>
      </w:r>
      <w:r w:rsidRPr="00946BB0">
        <w:rPr>
          <w:rFonts w:ascii="Helvetica" w:eastAsia="Garamond" w:hAnsi="Helvetica" w:cs="Garamond"/>
          <w:sz w:val="22"/>
          <w:szCs w:val="22"/>
        </w:rPr>
        <w:t xml:space="preserve">Botchwey, N. &amp; </w:t>
      </w:r>
      <w:r w:rsidRPr="00946BB0">
        <w:rPr>
          <w:rFonts w:ascii="Helvetica" w:eastAsia="Garamond" w:hAnsi="Helvetica" w:cs="Garamond"/>
          <w:b/>
          <w:bCs/>
          <w:sz w:val="22"/>
          <w:szCs w:val="22"/>
        </w:rPr>
        <w:t xml:space="preserve">Wilson, K. </w:t>
      </w:r>
      <w:r w:rsidRPr="00946BB0">
        <w:rPr>
          <w:rFonts w:ascii="Helvetica" w:eastAsia="Garamond" w:hAnsi="Helvetica" w:cs="Garamond"/>
          <w:sz w:val="22"/>
          <w:szCs w:val="22"/>
        </w:rPr>
        <w:t xml:space="preserve">(2014). North Birmingham Community Framework Plan Health Impact Assessment. School of City and Regional Planning, Georgia Institute of Technology. </w:t>
      </w:r>
      <w:r w:rsidR="00946BB0" w:rsidRPr="00946BB0">
        <w:rPr>
          <w:rFonts w:ascii="Helvetica" w:eastAsia="Garamond" w:hAnsi="Helvetica" w:cs="Garamond"/>
          <w:sz w:val="22"/>
          <w:szCs w:val="22"/>
        </w:rPr>
        <w:t xml:space="preserve">Pew Charitable Trusts. </w:t>
      </w:r>
      <w:hyperlink r:id="rId28" w:history="1">
        <w:r w:rsidR="00946BB0" w:rsidRPr="00946BB0">
          <w:rPr>
            <w:rStyle w:val="Hyperlink"/>
            <w:rFonts w:ascii="Helvetica" w:hAnsi="Helvetica"/>
            <w:sz w:val="22"/>
            <w:szCs w:val="22"/>
          </w:rPr>
          <w:t>http://www.pewtrusts.org/en/multimedia/data-visualizations/2015/hia-map/state/alabama/north-birmingham-community-framework-plan</w:t>
        </w:r>
      </w:hyperlink>
    </w:p>
    <w:p w14:paraId="375BAED8" w14:textId="77777777" w:rsidR="003509CC" w:rsidRPr="00946BB0" w:rsidRDefault="003509CC" w:rsidP="003509CC">
      <w:pPr>
        <w:ind w:left="1800" w:hanging="810"/>
        <w:rPr>
          <w:rFonts w:ascii="Helvetica" w:hAnsi="Helvetica"/>
          <w:sz w:val="22"/>
          <w:szCs w:val="22"/>
        </w:rPr>
      </w:pPr>
    </w:p>
    <w:p w14:paraId="534F70DB" w14:textId="7489DD27" w:rsidR="003509CC" w:rsidRPr="00547FBA" w:rsidRDefault="003509CC" w:rsidP="003509CC">
      <w:pPr>
        <w:ind w:left="1800" w:hanging="810"/>
        <w:rPr>
          <w:rFonts w:ascii="Helvetica" w:hAnsi="Helvetica"/>
          <w:sz w:val="22"/>
          <w:szCs w:val="22"/>
        </w:rPr>
      </w:pPr>
      <w:r w:rsidRPr="00946BB0">
        <w:rPr>
          <w:rFonts w:ascii="Helvetica" w:eastAsia="Garamond" w:hAnsi="Helvetica" w:cs="Garamond"/>
          <w:sz w:val="22"/>
          <w:szCs w:val="22"/>
        </w:rPr>
        <w:t>*Smith, S., Ross, C., &amp; Botchwey, N. (2014). Plan 2040 Health Impact Assessment: Creating a National Model for Regional HIA</w:t>
      </w:r>
      <w:r w:rsidRPr="00547FBA">
        <w:rPr>
          <w:rFonts w:ascii="Helvetica" w:eastAsia="Garamond" w:hAnsi="Helvetica" w:cs="Garamond"/>
          <w:sz w:val="22"/>
          <w:szCs w:val="22"/>
        </w:rPr>
        <w:t xml:space="preserve"> Implementation. </w:t>
      </w:r>
      <w:r w:rsidR="00946BB0">
        <w:rPr>
          <w:rFonts w:ascii="Helvetica" w:eastAsia="Garamond" w:hAnsi="Helvetica" w:cs="Garamond"/>
          <w:sz w:val="22"/>
          <w:szCs w:val="22"/>
        </w:rPr>
        <w:t xml:space="preserve">Center for Quality Growth and Regional Development. </w:t>
      </w:r>
      <w:r w:rsidRPr="00547FBA">
        <w:rPr>
          <w:rFonts w:ascii="Helvetica" w:eastAsia="Garamond" w:hAnsi="Helvetica" w:cs="Garamond"/>
          <w:sz w:val="22"/>
          <w:szCs w:val="22"/>
        </w:rPr>
        <w:t>Pew Charitable Trusts.</w:t>
      </w:r>
      <w:r w:rsidR="00065950">
        <w:rPr>
          <w:rFonts w:ascii="Helvetica" w:eastAsia="Garamond" w:hAnsi="Helvetica" w:cs="Garamond"/>
          <w:sz w:val="22"/>
          <w:szCs w:val="22"/>
        </w:rPr>
        <w:t xml:space="preserve"> </w:t>
      </w:r>
      <w:hyperlink r:id="rId29" w:history="1">
        <w:r w:rsidR="00065950" w:rsidRPr="00D83416">
          <w:rPr>
            <w:rStyle w:val="Hyperlink"/>
            <w:rFonts w:ascii="Helvetica" w:eastAsia="Garamond" w:hAnsi="Helvetica" w:cs="Garamond"/>
            <w:sz w:val="22"/>
            <w:szCs w:val="22"/>
          </w:rPr>
          <w:t>http://www.pewtrusts.org/en/multimedia/data-visualizations/2015/hia-map/state/georgia/atlanta-plan-2040</w:t>
        </w:r>
      </w:hyperlink>
      <w:r w:rsidR="00065950">
        <w:rPr>
          <w:rFonts w:ascii="Helvetica" w:eastAsia="Garamond" w:hAnsi="Helvetica" w:cs="Garamond"/>
          <w:sz w:val="22"/>
          <w:szCs w:val="22"/>
        </w:rPr>
        <w:t xml:space="preserve"> </w:t>
      </w:r>
    </w:p>
    <w:p w14:paraId="29A959FA" w14:textId="77777777" w:rsidR="003509CC" w:rsidRPr="00547FBA" w:rsidRDefault="003509CC" w:rsidP="003509CC">
      <w:pPr>
        <w:ind w:left="1800" w:hanging="810"/>
        <w:rPr>
          <w:rFonts w:ascii="Helvetica" w:hAnsi="Helvetica"/>
          <w:sz w:val="22"/>
          <w:szCs w:val="22"/>
        </w:rPr>
      </w:pPr>
    </w:p>
    <w:p w14:paraId="3C4DF4A9" w14:textId="77777777" w:rsidR="00AC58ED" w:rsidRDefault="00AC58ED">
      <w:pPr>
        <w:rPr>
          <w:rFonts w:ascii="Helvetica" w:eastAsia="Garamond" w:hAnsi="Helvetica" w:cs="Garamond"/>
          <w:sz w:val="22"/>
          <w:szCs w:val="22"/>
        </w:rPr>
      </w:pPr>
      <w:r>
        <w:rPr>
          <w:rFonts w:ascii="Helvetica" w:eastAsia="Garamond" w:hAnsi="Helvetica" w:cs="Garamond"/>
          <w:sz w:val="22"/>
          <w:szCs w:val="22"/>
        </w:rPr>
        <w:br w:type="page"/>
      </w:r>
    </w:p>
    <w:p w14:paraId="60ED8C2F" w14:textId="70EFD868" w:rsidR="003509CC" w:rsidRPr="00547FBA" w:rsidRDefault="003509CC" w:rsidP="003509CC">
      <w:pPr>
        <w:ind w:left="1800" w:hanging="810"/>
        <w:rPr>
          <w:rFonts w:ascii="Helvetica" w:hAnsi="Helvetica"/>
          <w:sz w:val="22"/>
          <w:szCs w:val="22"/>
        </w:rPr>
      </w:pPr>
      <w:r w:rsidRPr="00547FBA">
        <w:rPr>
          <w:rFonts w:ascii="Helvetica" w:eastAsia="Garamond" w:hAnsi="Helvetica" w:cs="Garamond"/>
          <w:sz w:val="22"/>
          <w:szCs w:val="22"/>
        </w:rPr>
        <w:t xml:space="preserve">*Ross, C., Elliott, M., Smith, S., Botchwey, N., </w:t>
      </w:r>
      <w:proofErr w:type="spellStart"/>
      <w:r w:rsidRPr="00547FBA">
        <w:rPr>
          <w:rFonts w:ascii="Helvetica" w:eastAsia="Garamond" w:hAnsi="Helvetica" w:cs="Garamond"/>
          <w:sz w:val="22"/>
          <w:szCs w:val="22"/>
        </w:rPr>
        <w:t>Leous</w:t>
      </w:r>
      <w:proofErr w:type="spellEnd"/>
      <w:r w:rsidRPr="00547FBA">
        <w:rPr>
          <w:rFonts w:ascii="Helvetica" w:eastAsia="Garamond" w:hAnsi="Helvetica" w:cs="Garamond"/>
          <w:sz w:val="22"/>
          <w:szCs w:val="22"/>
        </w:rPr>
        <w:t xml:space="preserve">, A., Rao, A., &amp; </w:t>
      </w:r>
      <w:proofErr w:type="spellStart"/>
      <w:r w:rsidRPr="00547FBA">
        <w:rPr>
          <w:rFonts w:ascii="Helvetica" w:eastAsia="Garamond" w:hAnsi="Helvetica" w:cs="Garamond"/>
          <w:sz w:val="22"/>
          <w:szCs w:val="22"/>
        </w:rPr>
        <w:t>Hylton</w:t>
      </w:r>
      <w:proofErr w:type="spellEnd"/>
      <w:r w:rsidRPr="00547FBA">
        <w:rPr>
          <w:rFonts w:ascii="Helvetica" w:eastAsia="Garamond" w:hAnsi="Helvetica" w:cs="Garamond"/>
          <w:sz w:val="22"/>
          <w:szCs w:val="22"/>
        </w:rPr>
        <w:t xml:space="preserve">, P. (2013). The Albany and Macon, Georgia Health Process and Impact Assessment Evaluation. Georgia Department of Public Health. </w:t>
      </w:r>
      <w:r w:rsidR="00AB6A30" w:rsidRPr="00AB6A30">
        <w:t xml:space="preserve"> </w:t>
      </w:r>
      <w:hyperlink r:id="rId30" w:history="1">
        <w:r w:rsidR="00AB6A30" w:rsidRPr="00D83416">
          <w:rPr>
            <w:rStyle w:val="Hyperlink"/>
            <w:rFonts w:ascii="Helvetica" w:eastAsia="Garamond" w:hAnsi="Helvetica" w:cs="Garamond"/>
            <w:sz w:val="22"/>
            <w:szCs w:val="22"/>
          </w:rPr>
          <w:t>http://www.pewtrusts.org/en/multimedia/data-visualizations/2015/hia-map/state/georgia/choice-neighborhood-transformation-plan-for-a-community-in-albany-georgia</w:t>
        </w:r>
      </w:hyperlink>
      <w:r w:rsidR="00AB6A30">
        <w:rPr>
          <w:rFonts w:ascii="Helvetica" w:eastAsia="Garamond" w:hAnsi="Helvetica" w:cs="Garamond"/>
          <w:sz w:val="22"/>
          <w:szCs w:val="22"/>
        </w:rPr>
        <w:t xml:space="preserve"> </w:t>
      </w:r>
    </w:p>
    <w:p w14:paraId="1427C20A" w14:textId="77777777" w:rsidR="003509CC" w:rsidRPr="00547FBA" w:rsidRDefault="003509CC" w:rsidP="003509CC">
      <w:pPr>
        <w:ind w:left="1800" w:hanging="810"/>
        <w:rPr>
          <w:rFonts w:ascii="Helvetica" w:hAnsi="Helvetica"/>
          <w:sz w:val="22"/>
          <w:szCs w:val="22"/>
        </w:rPr>
      </w:pPr>
    </w:p>
    <w:p w14:paraId="544BC0BD" w14:textId="77777777" w:rsidR="003509CC" w:rsidRPr="00547FBA" w:rsidRDefault="003509CC" w:rsidP="003509CC">
      <w:pPr>
        <w:ind w:left="1800" w:hanging="810"/>
        <w:rPr>
          <w:rFonts w:ascii="Helvetica" w:hAnsi="Helvetica"/>
          <w:sz w:val="22"/>
          <w:szCs w:val="22"/>
        </w:rPr>
      </w:pPr>
      <w:r w:rsidRPr="00547FBA">
        <w:rPr>
          <w:rFonts w:ascii="Helvetica" w:eastAsia="Garamond" w:hAnsi="Helvetica" w:cs="Garamond"/>
          <w:sz w:val="22"/>
          <w:szCs w:val="22"/>
        </w:rPr>
        <w:t xml:space="preserve">*Ross, C. Elliott, M., &amp; Botchwey, N. (2013). Health Impact Assessment Training and Technical Assistance. Georgia Department of Community Health. </w:t>
      </w:r>
    </w:p>
    <w:p w14:paraId="792DFAF5" w14:textId="77777777" w:rsidR="003509CC" w:rsidRPr="00547FBA" w:rsidRDefault="003509CC" w:rsidP="003509CC">
      <w:pPr>
        <w:ind w:left="1800" w:hanging="810"/>
        <w:rPr>
          <w:rFonts w:ascii="Helvetica" w:hAnsi="Helvetica"/>
          <w:sz w:val="22"/>
          <w:szCs w:val="22"/>
        </w:rPr>
      </w:pPr>
      <w:r w:rsidRPr="00547FBA">
        <w:rPr>
          <w:rFonts w:ascii="Helvetica" w:hAnsi="Helvetica"/>
          <w:sz w:val="22"/>
          <w:szCs w:val="22"/>
        </w:rPr>
        <w:t> </w:t>
      </w:r>
    </w:p>
    <w:p w14:paraId="74018336" w14:textId="5EA15316" w:rsidR="003509CC" w:rsidRPr="00547FBA" w:rsidRDefault="003509CC" w:rsidP="003509CC">
      <w:pPr>
        <w:ind w:left="1800" w:hanging="810"/>
        <w:rPr>
          <w:rFonts w:ascii="Helvetica" w:hAnsi="Helvetica"/>
          <w:sz w:val="22"/>
          <w:szCs w:val="22"/>
        </w:rPr>
      </w:pPr>
      <w:r w:rsidRPr="00547FBA">
        <w:rPr>
          <w:rFonts w:ascii="Helvetica" w:eastAsia="Garamond" w:hAnsi="Helvetica" w:cs="Garamond"/>
          <w:sz w:val="22"/>
          <w:szCs w:val="22"/>
        </w:rPr>
        <w:t xml:space="preserve">*Botchwey, N. (2013). Public Health and Community Design Cross-Sectoral Workforce Development. Expert Panel Report supported by the National Prevention Strategy through CDC, NNPHI and in partnership with </w:t>
      </w:r>
      <w:r w:rsidR="00CE5E09" w:rsidRPr="00547FBA">
        <w:rPr>
          <w:rFonts w:ascii="Helvetica" w:eastAsia="Garamond" w:hAnsi="Helvetica" w:cs="Garamond"/>
          <w:sz w:val="22"/>
          <w:szCs w:val="22"/>
        </w:rPr>
        <w:t>Georgia Institute of Technology</w:t>
      </w:r>
      <w:r w:rsidRPr="00547FBA">
        <w:rPr>
          <w:rFonts w:ascii="Helvetica" w:eastAsia="Garamond" w:hAnsi="Helvetica" w:cs="Garamond"/>
          <w:sz w:val="22"/>
          <w:szCs w:val="22"/>
        </w:rPr>
        <w:t xml:space="preserve">. </w:t>
      </w:r>
    </w:p>
    <w:p w14:paraId="25BD1863" w14:textId="2C1696A7" w:rsidR="00373F79" w:rsidRDefault="00373F79">
      <w:pPr>
        <w:rPr>
          <w:rFonts w:ascii="Helvetica" w:eastAsia="Garamond" w:hAnsi="Helvetica" w:cs="Garamond"/>
          <w:sz w:val="22"/>
          <w:szCs w:val="22"/>
        </w:rPr>
      </w:pPr>
    </w:p>
    <w:p w14:paraId="7EE2312D" w14:textId="071E0547" w:rsidR="003509CC" w:rsidRPr="00547FBA" w:rsidRDefault="003509CC" w:rsidP="003509CC">
      <w:pPr>
        <w:ind w:left="1800" w:hanging="810"/>
        <w:rPr>
          <w:rFonts w:ascii="Helvetica" w:hAnsi="Helvetica"/>
          <w:sz w:val="22"/>
          <w:szCs w:val="22"/>
        </w:rPr>
      </w:pPr>
      <w:r w:rsidRPr="00547FBA">
        <w:rPr>
          <w:rFonts w:ascii="Helvetica" w:eastAsia="Garamond" w:hAnsi="Helvetica" w:cs="Garamond"/>
          <w:sz w:val="22"/>
          <w:szCs w:val="22"/>
        </w:rPr>
        <w:t>*Trowbridge, M., Botchwey, N., &amp; Fisher, T. (2012). Green Health: Building Sustainable Schools for Healthy Kids. National Collaborative for Childhood Obesity Research and the National Academy of Environmental Design in partnership with the U.S. Green Building Council Center for Green Schools.</w:t>
      </w:r>
    </w:p>
    <w:p w14:paraId="46858B40" w14:textId="77777777" w:rsidR="003509CC" w:rsidRPr="00547FBA" w:rsidRDefault="003509CC" w:rsidP="003509CC">
      <w:pPr>
        <w:rPr>
          <w:rFonts w:ascii="Helvetica" w:hAnsi="Helvetica"/>
          <w:sz w:val="22"/>
          <w:szCs w:val="22"/>
        </w:rPr>
      </w:pPr>
    </w:p>
    <w:p w14:paraId="0C3BF27D" w14:textId="77777777" w:rsidR="003509CC" w:rsidRPr="00547FBA" w:rsidRDefault="003509CC" w:rsidP="003509CC">
      <w:pPr>
        <w:ind w:left="1800" w:hanging="810"/>
        <w:rPr>
          <w:rFonts w:ascii="Helvetica" w:hAnsi="Helvetica"/>
          <w:sz w:val="22"/>
          <w:szCs w:val="22"/>
        </w:rPr>
      </w:pPr>
      <w:r w:rsidRPr="00547FBA">
        <w:rPr>
          <w:rFonts w:ascii="Helvetica" w:eastAsia="Garamond" w:hAnsi="Helvetica" w:cs="Garamond"/>
          <w:sz w:val="22"/>
          <w:szCs w:val="22"/>
        </w:rPr>
        <w:t>Botchwey, N. (2011). Community Engagement at the Jefferson School: New Beginnings, Community Action, Transition and a Healthy Community Center Reborn. Jefferson School Partnership Board and City Center Tenants. http://www.bephc.com/wp-content/uploads/2011/07/JeffersonSchoolPhotovoice_Botchwey.pdf</w:t>
      </w:r>
    </w:p>
    <w:p w14:paraId="72D26FE3" w14:textId="77777777" w:rsidR="003509CC" w:rsidRPr="00547FBA" w:rsidRDefault="003509CC" w:rsidP="003509CC">
      <w:pPr>
        <w:ind w:left="1800" w:hanging="810"/>
        <w:rPr>
          <w:rFonts w:ascii="Helvetica" w:hAnsi="Helvetica"/>
          <w:sz w:val="22"/>
          <w:szCs w:val="22"/>
        </w:rPr>
      </w:pPr>
    </w:p>
    <w:p w14:paraId="0E1B4670" w14:textId="4A49B41B" w:rsidR="003509CC" w:rsidRPr="00CE5E09" w:rsidRDefault="003509CC" w:rsidP="003509CC">
      <w:pPr>
        <w:ind w:left="1800" w:hanging="810"/>
        <w:rPr>
          <w:rFonts w:ascii="Helvetica" w:hAnsi="Helvetica"/>
          <w:sz w:val="22"/>
          <w:szCs w:val="22"/>
        </w:rPr>
      </w:pPr>
      <w:r w:rsidRPr="00547FBA">
        <w:rPr>
          <w:rFonts w:ascii="Helvetica" w:eastAsia="Garamond" w:hAnsi="Helvetica" w:cs="Garamond"/>
          <w:b/>
          <w:bCs/>
          <w:sz w:val="22"/>
          <w:szCs w:val="22"/>
        </w:rPr>
        <w:t xml:space="preserve">Boehmer, E., Smith, R., </w:t>
      </w:r>
      <w:proofErr w:type="spellStart"/>
      <w:r w:rsidRPr="00547FBA">
        <w:rPr>
          <w:rFonts w:ascii="Helvetica" w:eastAsia="Garamond" w:hAnsi="Helvetica" w:cs="Garamond"/>
          <w:b/>
          <w:bCs/>
          <w:sz w:val="22"/>
          <w:szCs w:val="22"/>
        </w:rPr>
        <w:t>Schoppa</w:t>
      </w:r>
      <w:proofErr w:type="spellEnd"/>
      <w:r w:rsidRPr="00547FBA">
        <w:rPr>
          <w:rFonts w:ascii="Helvetica" w:eastAsia="Garamond" w:hAnsi="Helvetica" w:cs="Garamond"/>
          <w:b/>
          <w:bCs/>
          <w:sz w:val="22"/>
          <w:szCs w:val="22"/>
        </w:rPr>
        <w:t xml:space="preserve">, M., </w:t>
      </w:r>
      <w:proofErr w:type="spellStart"/>
      <w:r w:rsidRPr="00547FBA">
        <w:rPr>
          <w:rFonts w:ascii="Helvetica" w:eastAsia="Garamond" w:hAnsi="Helvetica" w:cs="Garamond"/>
          <w:b/>
          <w:bCs/>
          <w:sz w:val="22"/>
          <w:szCs w:val="22"/>
        </w:rPr>
        <w:t>Mantsi</w:t>
      </w:r>
      <w:proofErr w:type="spellEnd"/>
      <w:r w:rsidRPr="00547FBA">
        <w:rPr>
          <w:rFonts w:ascii="Helvetica" w:eastAsia="Garamond" w:hAnsi="Helvetica" w:cs="Garamond"/>
          <w:b/>
          <w:bCs/>
          <w:sz w:val="22"/>
          <w:szCs w:val="22"/>
        </w:rPr>
        <w:t xml:space="preserve">, A., </w:t>
      </w:r>
      <w:proofErr w:type="spellStart"/>
      <w:r w:rsidRPr="00547FBA">
        <w:rPr>
          <w:rFonts w:ascii="Helvetica" w:eastAsia="Garamond" w:hAnsi="Helvetica" w:cs="Garamond"/>
          <w:b/>
          <w:bCs/>
          <w:sz w:val="22"/>
          <w:szCs w:val="22"/>
        </w:rPr>
        <w:t>Motabe</w:t>
      </w:r>
      <w:proofErr w:type="spellEnd"/>
      <w:r w:rsidRPr="00547FBA">
        <w:rPr>
          <w:rFonts w:ascii="Helvetica" w:eastAsia="Garamond" w:hAnsi="Helvetica" w:cs="Garamond"/>
          <w:b/>
          <w:bCs/>
          <w:sz w:val="22"/>
          <w:szCs w:val="22"/>
        </w:rPr>
        <w:t xml:space="preserve">, G., </w:t>
      </w:r>
      <w:proofErr w:type="spellStart"/>
      <w:r w:rsidRPr="00547FBA">
        <w:rPr>
          <w:rFonts w:ascii="Helvetica" w:eastAsia="Garamond" w:hAnsi="Helvetica" w:cs="Garamond"/>
          <w:b/>
          <w:bCs/>
          <w:sz w:val="22"/>
          <w:szCs w:val="22"/>
        </w:rPr>
        <w:t>Rapopabe</w:t>
      </w:r>
      <w:proofErr w:type="spellEnd"/>
      <w:r w:rsidRPr="00547FBA">
        <w:rPr>
          <w:rFonts w:ascii="Helvetica" w:eastAsia="Garamond" w:hAnsi="Helvetica" w:cs="Garamond"/>
          <w:b/>
          <w:bCs/>
          <w:sz w:val="22"/>
          <w:szCs w:val="22"/>
        </w:rPr>
        <w:t>, E.</w:t>
      </w:r>
      <w:r w:rsidRPr="00547FBA">
        <w:rPr>
          <w:rFonts w:ascii="Helvetica" w:eastAsia="Garamond" w:hAnsi="Helvetica" w:cs="Garamond"/>
          <w:sz w:val="22"/>
          <w:szCs w:val="22"/>
        </w:rPr>
        <w:t xml:space="preserve">, Botchwey, N., &amp; Louis, G. (2011). Water and Health in Limpopo (WHIL): Engaging Communities through Water, Health, and Leadership Education in Limpopo, South Africa. </w:t>
      </w:r>
      <w:r w:rsidRPr="00547FBA">
        <w:rPr>
          <w:rFonts w:ascii="Helvetica" w:eastAsia="Garamond" w:hAnsi="Helvetica" w:cs="Garamond"/>
          <w:i/>
          <w:iCs/>
          <w:sz w:val="22"/>
          <w:szCs w:val="22"/>
        </w:rPr>
        <w:t xml:space="preserve">Public </w:t>
      </w:r>
      <w:r w:rsidRPr="00547FBA">
        <w:rPr>
          <w:rFonts w:ascii="Helvetica" w:eastAsia="Garamond" w:hAnsi="Helvetica" w:cs="Garamond"/>
          <w:sz w:val="22"/>
          <w:szCs w:val="22"/>
        </w:rPr>
        <w:t>1:</w:t>
      </w:r>
      <w:r w:rsidRPr="00547FBA">
        <w:rPr>
          <w:rFonts w:ascii="Helvetica" w:eastAsia="Garamond" w:hAnsi="Helvetica" w:cs="Garamond"/>
          <w:i/>
          <w:iCs/>
          <w:sz w:val="22"/>
          <w:szCs w:val="22"/>
        </w:rPr>
        <w:t xml:space="preserve">152-160. </w:t>
      </w:r>
      <w:hyperlink r:id="rId31" w:history="1">
        <w:r w:rsidRPr="00563478">
          <w:rPr>
            <w:rStyle w:val="Hyperlink"/>
            <w:rFonts w:ascii="Helvetica" w:eastAsia="Garamond" w:hAnsi="Helvetica" w:cs="Garamond"/>
            <w:iCs/>
            <w:sz w:val="22"/>
            <w:szCs w:val="22"/>
          </w:rPr>
          <w:t>http://www.virginia.edu/jpc/docs/2011%20-%20JPC%20Journal%20Final.pdf</w:t>
        </w:r>
      </w:hyperlink>
    </w:p>
    <w:p w14:paraId="4769EA9D" w14:textId="77777777" w:rsidR="003509CC" w:rsidRPr="00547FBA" w:rsidRDefault="003509CC" w:rsidP="003509CC">
      <w:pPr>
        <w:rPr>
          <w:rFonts w:ascii="Helvetica" w:hAnsi="Helvetica"/>
          <w:sz w:val="22"/>
          <w:szCs w:val="22"/>
        </w:rPr>
      </w:pPr>
    </w:p>
    <w:p w14:paraId="19245AAF" w14:textId="35395DB4" w:rsidR="00164B23" w:rsidRPr="00547FBA" w:rsidRDefault="00164B23" w:rsidP="00164B23">
      <w:pPr>
        <w:ind w:left="1800" w:hanging="900"/>
        <w:rPr>
          <w:rFonts w:ascii="Helvetica" w:hAnsi="Helvetica"/>
          <w:sz w:val="22"/>
          <w:szCs w:val="22"/>
        </w:rPr>
      </w:pPr>
      <w:r w:rsidRPr="00547FBA">
        <w:rPr>
          <w:rFonts w:ascii="Helvetica" w:eastAsia="Garamond" w:hAnsi="Helvetica" w:cs="Garamond"/>
          <w:sz w:val="22"/>
          <w:szCs w:val="22"/>
        </w:rPr>
        <w:t xml:space="preserve">Botchwey, N. &amp; </w:t>
      </w:r>
      <w:r w:rsidRPr="003563D9">
        <w:rPr>
          <w:rFonts w:ascii="Helvetica" w:eastAsia="Garamond" w:hAnsi="Helvetica" w:cs="Garamond"/>
          <w:b/>
          <w:sz w:val="22"/>
          <w:szCs w:val="22"/>
        </w:rPr>
        <w:t>Haynes, J.</w:t>
      </w:r>
      <w:r w:rsidRPr="00547FBA">
        <w:rPr>
          <w:rFonts w:ascii="Helvetica" w:eastAsia="Garamond" w:hAnsi="Helvetica" w:cs="Garamond"/>
          <w:sz w:val="22"/>
          <w:szCs w:val="22"/>
        </w:rPr>
        <w:t xml:space="preserve"> (2005). </w:t>
      </w:r>
      <w:r w:rsidR="00143867">
        <w:rPr>
          <w:rFonts w:ascii="Helvetica" w:eastAsia="Garamond" w:hAnsi="Helvetica" w:cs="Garamond"/>
          <w:sz w:val="22"/>
          <w:szCs w:val="22"/>
        </w:rPr>
        <w:t xml:space="preserve">Book </w:t>
      </w:r>
      <w:r w:rsidRPr="00547FBA">
        <w:rPr>
          <w:rFonts w:ascii="Helvetica" w:eastAsia="Garamond" w:hAnsi="Helvetica" w:cs="Garamond"/>
          <w:sz w:val="22"/>
          <w:szCs w:val="22"/>
        </w:rPr>
        <w:t xml:space="preserve">Review of “Born again bodies: Flesh and spirit in American spirituality,” by Marie Griffith. </w:t>
      </w:r>
      <w:r w:rsidRPr="00547FBA">
        <w:rPr>
          <w:rFonts w:ascii="Helvetica" w:eastAsia="Garamond" w:hAnsi="Helvetica" w:cs="Garamond"/>
          <w:i/>
          <w:iCs/>
          <w:sz w:val="22"/>
          <w:szCs w:val="22"/>
        </w:rPr>
        <w:t>Journal of the National Medical Association</w:t>
      </w:r>
      <w:r w:rsidRPr="00547FBA">
        <w:rPr>
          <w:rFonts w:ascii="Helvetica" w:eastAsia="Garamond" w:hAnsi="Helvetica" w:cs="Garamond"/>
          <w:sz w:val="22"/>
          <w:szCs w:val="22"/>
        </w:rPr>
        <w:t>. 97(12), 1703-1704.</w:t>
      </w:r>
    </w:p>
    <w:p w14:paraId="22B7A9C4" w14:textId="77777777" w:rsidR="00164B23" w:rsidRPr="00547FBA" w:rsidRDefault="00164B23" w:rsidP="003509CC">
      <w:pPr>
        <w:ind w:left="1800" w:hanging="810"/>
        <w:rPr>
          <w:rFonts w:ascii="Helvetica" w:eastAsia="Garamond" w:hAnsi="Helvetica" w:cs="Garamond"/>
          <w:sz w:val="22"/>
          <w:szCs w:val="22"/>
        </w:rPr>
      </w:pPr>
    </w:p>
    <w:p w14:paraId="455A5E27" w14:textId="77777777" w:rsidR="003509CC" w:rsidRPr="00547FBA" w:rsidRDefault="003509CC" w:rsidP="003509CC">
      <w:pPr>
        <w:ind w:left="1800" w:hanging="810"/>
        <w:rPr>
          <w:rFonts w:ascii="Helvetica" w:hAnsi="Helvetica"/>
          <w:sz w:val="22"/>
          <w:szCs w:val="22"/>
        </w:rPr>
      </w:pPr>
      <w:r w:rsidRPr="00547FBA">
        <w:rPr>
          <w:rFonts w:ascii="Helvetica" w:eastAsia="Garamond" w:hAnsi="Helvetica" w:cs="Garamond"/>
          <w:sz w:val="22"/>
          <w:szCs w:val="22"/>
        </w:rPr>
        <w:t xml:space="preserve">Silver, M., Barber, R., Atta, G., Barker, M., Botchwey, N., Brooks, A., Costa, F., Dinwiddie-Moore, J., Foreman, C., </w:t>
      </w:r>
      <w:proofErr w:type="spellStart"/>
      <w:r w:rsidRPr="00547FBA">
        <w:rPr>
          <w:rFonts w:ascii="Helvetica" w:eastAsia="Garamond" w:hAnsi="Helvetica" w:cs="Garamond"/>
          <w:sz w:val="22"/>
          <w:szCs w:val="22"/>
        </w:rPr>
        <w:t>Jojola</w:t>
      </w:r>
      <w:proofErr w:type="spellEnd"/>
      <w:r w:rsidRPr="00547FBA">
        <w:rPr>
          <w:rFonts w:ascii="Helvetica" w:eastAsia="Garamond" w:hAnsi="Helvetica" w:cs="Garamond"/>
          <w:sz w:val="22"/>
          <w:szCs w:val="22"/>
        </w:rPr>
        <w:t xml:space="preserve">, T., Vazquez, L., Walker, D., &amp; Wozniak, M. (March 2005). Increasing Diversity in the Planning Profession: A Report on the 2004 Minority Planning Summit and Recommendation for Future Action. </w:t>
      </w:r>
      <w:r w:rsidRPr="00547FBA">
        <w:rPr>
          <w:rFonts w:ascii="Helvetica" w:eastAsia="Garamond" w:hAnsi="Helvetica" w:cs="Garamond"/>
          <w:i/>
          <w:iCs/>
          <w:sz w:val="22"/>
          <w:szCs w:val="22"/>
        </w:rPr>
        <w:t>American Planning Association</w:t>
      </w:r>
      <w:r w:rsidRPr="00547FBA">
        <w:rPr>
          <w:rFonts w:ascii="Helvetica" w:eastAsia="Garamond" w:hAnsi="Helvetica" w:cs="Garamond"/>
          <w:sz w:val="22"/>
          <w:szCs w:val="22"/>
        </w:rPr>
        <w:t>.</w:t>
      </w:r>
    </w:p>
    <w:p w14:paraId="647F6B3F" w14:textId="77777777" w:rsidR="003509CC" w:rsidRPr="00547FBA" w:rsidRDefault="003509CC" w:rsidP="00595DE1">
      <w:pPr>
        <w:ind w:left="900"/>
        <w:rPr>
          <w:rFonts w:ascii="Helvetica" w:hAnsi="Helvetica" w:cs="Times New Roman"/>
          <w:sz w:val="22"/>
          <w:szCs w:val="22"/>
        </w:rPr>
      </w:pPr>
    </w:p>
    <w:p w14:paraId="536AC7F1" w14:textId="32AACEE7" w:rsidR="00BA76A3" w:rsidRPr="00547FBA" w:rsidRDefault="00BA76A3" w:rsidP="006E535E">
      <w:pPr>
        <w:ind w:left="900"/>
        <w:outlineLvl w:val="0"/>
        <w:rPr>
          <w:rFonts w:ascii="Helvetica" w:hAnsi="Helvetica" w:cs="Times New Roman"/>
          <w:sz w:val="22"/>
          <w:szCs w:val="22"/>
        </w:rPr>
      </w:pPr>
      <w:r w:rsidRPr="00547FBA">
        <w:rPr>
          <w:rFonts w:ascii="Helvetica" w:hAnsi="Helvetica" w:cs="Times New Roman"/>
          <w:b/>
          <w:sz w:val="22"/>
          <w:szCs w:val="22"/>
        </w:rPr>
        <w:t xml:space="preserve">B4. </w:t>
      </w:r>
      <w:r w:rsidR="006B2906" w:rsidRPr="00547FBA">
        <w:rPr>
          <w:rFonts w:ascii="Helvetica" w:hAnsi="Helvetica" w:cs="Times New Roman"/>
          <w:b/>
          <w:sz w:val="22"/>
          <w:szCs w:val="22"/>
        </w:rPr>
        <w:t xml:space="preserve">Submitted Journal Articles </w:t>
      </w:r>
    </w:p>
    <w:p w14:paraId="622996BB" w14:textId="77777777" w:rsidR="00164B23" w:rsidRPr="00547FBA" w:rsidRDefault="00164B23" w:rsidP="00164B23">
      <w:pPr>
        <w:ind w:left="1800" w:hanging="900"/>
        <w:rPr>
          <w:rFonts w:ascii="Helvetica" w:eastAsia="Garamond" w:hAnsi="Helvetica" w:cs="Garamond"/>
          <w:sz w:val="22"/>
          <w:szCs w:val="22"/>
        </w:rPr>
      </w:pPr>
    </w:p>
    <w:p w14:paraId="5A8E4A0F" w14:textId="77777777" w:rsidR="0072241C" w:rsidRPr="00A65E74" w:rsidRDefault="0072241C" w:rsidP="001B41FC">
      <w:pPr>
        <w:ind w:left="1800" w:hanging="900"/>
        <w:rPr>
          <w:rFonts w:ascii="Helvetica" w:eastAsia="Garamond" w:hAnsi="Helvetica" w:cs="Garamond"/>
          <w:color w:val="000000" w:themeColor="text1"/>
          <w:sz w:val="22"/>
          <w:szCs w:val="22"/>
        </w:rPr>
      </w:pPr>
      <w:r w:rsidRPr="00A65E74">
        <w:rPr>
          <w:rFonts w:ascii="Helvetica" w:eastAsia="Garamond" w:hAnsi="Helvetica" w:cs="Garamond"/>
          <w:sz w:val="22"/>
          <w:szCs w:val="22"/>
        </w:rPr>
        <w:t xml:space="preserve">*2018 </w:t>
      </w:r>
      <w:r w:rsidRPr="00A65E74">
        <w:rPr>
          <w:rFonts w:ascii="Helvetica" w:eastAsia="Garamond" w:hAnsi="Helvetica" w:cs="Garamond"/>
          <w:sz w:val="22"/>
          <w:szCs w:val="22"/>
        </w:rPr>
        <w:tab/>
      </w:r>
      <w:r w:rsidRPr="00A65E74">
        <w:rPr>
          <w:rFonts w:ascii="Helvetica" w:eastAsia="Garamond" w:hAnsi="Helvetica" w:cs="Garamond"/>
          <w:b/>
          <w:bCs/>
          <w:sz w:val="22"/>
          <w:szCs w:val="22"/>
        </w:rPr>
        <w:t>Koo, B.</w:t>
      </w:r>
      <w:r w:rsidRPr="00A65E74">
        <w:rPr>
          <w:rFonts w:ascii="Helvetica" w:eastAsia="Garamond" w:hAnsi="Helvetica" w:cs="Garamond"/>
          <w:sz w:val="22"/>
          <w:szCs w:val="22"/>
        </w:rPr>
        <w:t xml:space="preserve">, </w:t>
      </w:r>
      <w:r w:rsidRPr="00A65E74">
        <w:rPr>
          <w:rFonts w:ascii="Helvetica" w:eastAsia="Garamond" w:hAnsi="Helvetica" w:cs="Garamond"/>
          <w:b/>
          <w:bCs/>
          <w:sz w:val="22"/>
          <w:szCs w:val="22"/>
        </w:rPr>
        <w:t>Boyd, N.</w:t>
      </w:r>
      <w:r w:rsidRPr="00A65E74">
        <w:rPr>
          <w:rFonts w:ascii="Helvetica" w:eastAsia="Garamond" w:hAnsi="Helvetica" w:cs="Garamond"/>
          <w:sz w:val="22"/>
          <w:szCs w:val="22"/>
        </w:rPr>
        <w:t xml:space="preserve">, Botchwey, N., &amp; </w:t>
      </w:r>
      <w:proofErr w:type="spellStart"/>
      <w:r w:rsidRPr="00A65E74">
        <w:rPr>
          <w:rFonts w:ascii="Helvetica" w:eastAsia="Garamond" w:hAnsi="Helvetica" w:cs="Garamond"/>
          <w:sz w:val="22"/>
          <w:szCs w:val="22"/>
        </w:rPr>
        <w:t>Guhathakurta</w:t>
      </w:r>
      <w:proofErr w:type="spellEnd"/>
      <w:r w:rsidRPr="00A65E74">
        <w:rPr>
          <w:rFonts w:ascii="Helvetica" w:eastAsia="Garamond" w:hAnsi="Helvetica" w:cs="Garamond"/>
          <w:sz w:val="22"/>
          <w:szCs w:val="22"/>
        </w:rPr>
        <w:t xml:space="preserve">, S. under review. Spatiotemporal Patterns of Urban Tree Canopy and Environmental Equity in Atlanta. </w:t>
      </w:r>
      <w:r w:rsidRPr="00A65E74">
        <w:rPr>
          <w:rFonts w:ascii="Helvetica" w:eastAsia="Garamond" w:hAnsi="Helvetica" w:cs="Garamond"/>
          <w:i/>
          <w:iCs/>
          <w:sz w:val="22"/>
          <w:szCs w:val="22"/>
        </w:rPr>
        <w:t>Journal of Planning Education and Research</w:t>
      </w:r>
      <w:r w:rsidRPr="00A65E74">
        <w:rPr>
          <w:rFonts w:ascii="Helvetica" w:eastAsia="Garamond" w:hAnsi="Helvetica" w:cs="Garamond"/>
          <w:sz w:val="22"/>
          <w:szCs w:val="22"/>
        </w:rPr>
        <w:t>. Submitted January 2018</w:t>
      </w:r>
      <w:r w:rsidRPr="00A65E74">
        <w:rPr>
          <w:rFonts w:ascii="Helvetica" w:eastAsia="Garamond" w:hAnsi="Helvetica" w:cs="Garamond"/>
          <w:color w:val="000000" w:themeColor="text1"/>
          <w:sz w:val="22"/>
          <w:szCs w:val="22"/>
        </w:rPr>
        <w:t xml:space="preserve">. </w:t>
      </w:r>
      <w:r>
        <w:rPr>
          <w:rFonts w:ascii="Helvetica" w:eastAsia="Garamond" w:hAnsi="Helvetica" w:cs="Garamond"/>
          <w:color w:val="000000" w:themeColor="text1"/>
          <w:sz w:val="22"/>
          <w:szCs w:val="22"/>
        </w:rPr>
        <w:t>Revise and Resubmit July 2018.</w:t>
      </w:r>
    </w:p>
    <w:p w14:paraId="1FBBF60C" w14:textId="77777777" w:rsidR="0072241C" w:rsidRPr="00A65E74" w:rsidRDefault="0072241C" w:rsidP="001B41FC">
      <w:pPr>
        <w:ind w:left="1800" w:hanging="900"/>
        <w:rPr>
          <w:rFonts w:ascii="Helvetica" w:eastAsia="Garamond" w:hAnsi="Helvetica" w:cs="Garamond"/>
          <w:sz w:val="22"/>
          <w:szCs w:val="22"/>
        </w:rPr>
      </w:pPr>
    </w:p>
    <w:p w14:paraId="7E34DCE0" w14:textId="77777777" w:rsidR="00D6673F" w:rsidRPr="003563D9" w:rsidRDefault="00D6673F" w:rsidP="00D6673F">
      <w:pPr>
        <w:ind w:left="1800" w:hanging="900"/>
        <w:rPr>
          <w:rFonts w:ascii="Helvetica" w:eastAsia="Garamond" w:hAnsi="Helvetica" w:cs="Garamond"/>
          <w:color w:val="000000" w:themeColor="text1"/>
          <w:sz w:val="22"/>
          <w:szCs w:val="22"/>
        </w:rPr>
      </w:pPr>
      <w:r w:rsidRPr="003563D9">
        <w:rPr>
          <w:rFonts w:ascii="Helvetica" w:eastAsia="Garamond" w:hAnsi="Helvetica" w:cs="Garamond"/>
          <w:sz w:val="22"/>
          <w:szCs w:val="22"/>
        </w:rPr>
        <w:t xml:space="preserve">*2017 </w:t>
      </w:r>
      <w:r w:rsidRPr="003563D9">
        <w:rPr>
          <w:rFonts w:ascii="Helvetica" w:eastAsia="Garamond" w:hAnsi="Helvetica" w:cs="Garamond"/>
          <w:sz w:val="22"/>
          <w:szCs w:val="22"/>
        </w:rPr>
        <w:tab/>
        <w:t xml:space="preserve">Wang, K., Garza, N., </w:t>
      </w:r>
      <w:r w:rsidRPr="003563D9">
        <w:rPr>
          <w:rFonts w:ascii="Helvetica" w:eastAsia="Garamond" w:hAnsi="Helvetica" w:cs="Garamond"/>
          <w:b/>
          <w:bCs/>
          <w:sz w:val="22"/>
          <w:szCs w:val="22"/>
        </w:rPr>
        <w:t>Koo, B.</w:t>
      </w:r>
      <w:r w:rsidRPr="003563D9">
        <w:rPr>
          <w:rFonts w:ascii="Helvetica" w:eastAsia="Garamond" w:hAnsi="Helvetica" w:cs="Garamond"/>
          <w:sz w:val="22"/>
          <w:szCs w:val="22"/>
        </w:rPr>
        <w:t xml:space="preserve">, Russell, A., &amp; </w:t>
      </w:r>
      <w:r w:rsidRPr="003563D9">
        <w:rPr>
          <w:rFonts w:ascii="Helvetica" w:eastAsia="Garamond" w:hAnsi="Helvetica" w:cs="Garamond"/>
          <w:sz w:val="22"/>
          <w:szCs w:val="22"/>
          <w:u w:val="single"/>
        </w:rPr>
        <w:t>Botchwey, N.</w:t>
      </w:r>
      <w:r w:rsidRPr="003563D9">
        <w:rPr>
          <w:rFonts w:ascii="Helvetica" w:eastAsia="Garamond" w:hAnsi="Helvetica" w:cs="Garamond"/>
          <w:sz w:val="22"/>
          <w:szCs w:val="22"/>
        </w:rPr>
        <w:t xml:space="preserve"> under review. Neighborhood Diversity and </w:t>
      </w:r>
      <w:r w:rsidRPr="003563D9">
        <w:rPr>
          <w:rFonts w:ascii="Helvetica" w:eastAsia="Garamond" w:hAnsi="Helvetica" w:cs="Garamond"/>
          <w:color w:val="000000" w:themeColor="text1"/>
          <w:sz w:val="22"/>
          <w:szCs w:val="22"/>
        </w:rPr>
        <w:t xml:space="preserve">Sustainable Urban Form in the Atlanta Region. </w:t>
      </w:r>
      <w:r w:rsidRPr="003563D9">
        <w:rPr>
          <w:rFonts w:ascii="Helvetica" w:eastAsia="Garamond" w:hAnsi="Helvetica" w:cs="Garamond"/>
          <w:i/>
          <w:iCs/>
          <w:color w:val="000000" w:themeColor="text1"/>
          <w:sz w:val="22"/>
          <w:szCs w:val="22"/>
        </w:rPr>
        <w:t>Journal of Urban Affairs.</w:t>
      </w:r>
      <w:r w:rsidRPr="003563D9">
        <w:rPr>
          <w:rFonts w:ascii="Helvetica" w:eastAsia="Garamond" w:hAnsi="Helvetica" w:cs="Garamond"/>
          <w:color w:val="000000" w:themeColor="text1"/>
          <w:sz w:val="22"/>
          <w:szCs w:val="22"/>
        </w:rPr>
        <w:t xml:space="preserve"> Submitted May 10, 2017. </w:t>
      </w:r>
      <w:proofErr w:type="gramStart"/>
      <w:r w:rsidRPr="003563D9">
        <w:rPr>
          <w:rFonts w:ascii="Helvetica" w:eastAsia="Garamond" w:hAnsi="Helvetica" w:cs="Garamond"/>
          <w:color w:val="000000" w:themeColor="text1"/>
          <w:sz w:val="22"/>
          <w:szCs w:val="22"/>
        </w:rPr>
        <w:t>Revise and Resubmit August 2017,</w:t>
      </w:r>
      <w:proofErr w:type="gramEnd"/>
      <w:r w:rsidRPr="003563D9">
        <w:rPr>
          <w:rFonts w:ascii="Helvetica" w:eastAsia="Garamond" w:hAnsi="Helvetica" w:cs="Garamond"/>
          <w:color w:val="000000" w:themeColor="text1"/>
          <w:sz w:val="22"/>
          <w:szCs w:val="22"/>
        </w:rPr>
        <w:t xml:space="preserve"> returned to editor February 2018. (</w:t>
      </w:r>
      <w:r w:rsidRPr="00153AF1">
        <w:rPr>
          <w:rFonts w:ascii="Helvetica" w:eastAsia="Garamond" w:hAnsi="Helvetica" w:cs="Garamond"/>
          <w:color w:val="000000" w:themeColor="text1"/>
          <w:sz w:val="22"/>
          <w:szCs w:val="22"/>
          <w:u w:val="single"/>
        </w:rPr>
        <w:t>corresponding author</w:t>
      </w:r>
      <w:r w:rsidRPr="003563D9">
        <w:rPr>
          <w:rFonts w:ascii="Helvetica" w:eastAsia="Garamond" w:hAnsi="Helvetica" w:cs="Garamond"/>
          <w:color w:val="000000" w:themeColor="text1"/>
          <w:sz w:val="22"/>
          <w:szCs w:val="22"/>
        </w:rPr>
        <w:t>)</w:t>
      </w:r>
    </w:p>
    <w:p w14:paraId="4D0A6CB8" w14:textId="77777777" w:rsidR="00D6673F" w:rsidRDefault="00D6673F" w:rsidP="00D6673F">
      <w:pPr>
        <w:rPr>
          <w:rFonts w:ascii="Helvetica" w:eastAsia="Garamond" w:hAnsi="Helvetica" w:cs="Garamond"/>
          <w:sz w:val="22"/>
          <w:szCs w:val="22"/>
        </w:rPr>
      </w:pPr>
    </w:p>
    <w:p w14:paraId="22D3F4EB" w14:textId="346D9278" w:rsidR="00CD596E" w:rsidRPr="00A65E74" w:rsidRDefault="00CD596E" w:rsidP="00CD596E">
      <w:pPr>
        <w:ind w:left="1800" w:hanging="900"/>
        <w:rPr>
          <w:rFonts w:ascii="Helvetica,Garamond" w:eastAsia="Helvetica,Garamond" w:hAnsi="Helvetica,Garamond" w:cs="Helvetica,Garamond"/>
          <w:color w:val="000000" w:themeColor="text1"/>
          <w:sz w:val="22"/>
          <w:szCs w:val="22"/>
        </w:rPr>
      </w:pPr>
      <w:r>
        <w:rPr>
          <w:rFonts w:ascii="Helvetica" w:eastAsia="Helvetica" w:hAnsi="Helvetica" w:cs="Helvetica"/>
          <w:sz w:val="22"/>
          <w:szCs w:val="22"/>
        </w:rPr>
        <w:t>*2018</w:t>
      </w:r>
      <w:r w:rsidRPr="1057D89F">
        <w:rPr>
          <w:rFonts w:ascii="Helvetica" w:eastAsia="Helvetica" w:hAnsi="Helvetica" w:cs="Helvetica"/>
          <w:sz w:val="22"/>
          <w:szCs w:val="22"/>
        </w:rPr>
        <w:t xml:space="preserve"> </w:t>
      </w:r>
      <w:r w:rsidRPr="00A65E74">
        <w:rPr>
          <w:rFonts w:ascii="Helvetica" w:eastAsia="Garamond" w:hAnsi="Helvetica" w:cs="Garamond"/>
          <w:sz w:val="22"/>
          <w:szCs w:val="22"/>
        </w:rPr>
        <w:tab/>
      </w:r>
      <w:r w:rsidRPr="1057D89F">
        <w:rPr>
          <w:rFonts w:ascii="Helvetica" w:eastAsia="Helvetica" w:hAnsi="Helvetica" w:cs="Helvetica"/>
          <w:sz w:val="22"/>
          <w:szCs w:val="22"/>
        </w:rPr>
        <w:t>Botchwey, N., Frimpong</w:t>
      </w:r>
      <w:r w:rsidRPr="1057D89F">
        <w:rPr>
          <w:rFonts w:ascii="Helvetica,Garamond" w:eastAsia="Helvetica,Garamond" w:hAnsi="Helvetica,Garamond" w:cs="Helvetica,Garamond"/>
          <w:sz w:val="22"/>
          <w:szCs w:val="22"/>
        </w:rPr>
        <w:t xml:space="preserve"> </w:t>
      </w:r>
      <w:r w:rsidRPr="1057D89F">
        <w:rPr>
          <w:rFonts w:ascii="Helvetica" w:eastAsia="Helvetica" w:hAnsi="Helvetica" w:cs="Helvetica"/>
          <w:sz w:val="22"/>
          <w:szCs w:val="22"/>
        </w:rPr>
        <w:t xml:space="preserve">Boamah, E. &amp; Russell, A. under review. Vacant Housing and Health: Are Vacant Homes Associated with </w:t>
      </w:r>
      <w:r w:rsidRPr="1057D89F">
        <w:rPr>
          <w:rFonts w:ascii="Helvetica" w:eastAsia="Helvetica" w:hAnsi="Helvetica" w:cs="Helvetica"/>
          <w:color w:val="000000" w:themeColor="text1"/>
          <w:sz w:val="22"/>
          <w:szCs w:val="22"/>
        </w:rPr>
        <w:t xml:space="preserve">Neighborhood Health Problems? </w:t>
      </w:r>
      <w:r>
        <w:rPr>
          <w:rFonts w:ascii="Helvetica" w:eastAsia="Helvetica" w:hAnsi="Helvetica" w:cs="Helvetica"/>
          <w:i/>
          <w:iCs/>
          <w:color w:val="000000" w:themeColor="text1"/>
          <w:sz w:val="22"/>
          <w:szCs w:val="22"/>
        </w:rPr>
        <w:t>Environment and Planning B</w:t>
      </w:r>
      <w:r w:rsidRPr="1057D89F">
        <w:rPr>
          <w:rFonts w:ascii="Helvetica" w:eastAsia="Helvetica" w:hAnsi="Helvetica" w:cs="Helvetica"/>
          <w:i/>
          <w:iCs/>
          <w:color w:val="000000" w:themeColor="text1"/>
          <w:sz w:val="22"/>
          <w:szCs w:val="22"/>
        </w:rPr>
        <w:t xml:space="preserve">. </w:t>
      </w:r>
      <w:r w:rsidRPr="1057D89F">
        <w:rPr>
          <w:rFonts w:ascii="Helvetica" w:eastAsia="Helvetica" w:hAnsi="Helvetica" w:cs="Helvetica"/>
          <w:color w:val="000000" w:themeColor="text1"/>
          <w:sz w:val="22"/>
          <w:szCs w:val="22"/>
        </w:rPr>
        <w:t xml:space="preserve">Submitted July </w:t>
      </w:r>
      <w:r>
        <w:rPr>
          <w:rFonts w:ascii="Helvetica" w:eastAsia="Helvetica" w:hAnsi="Helvetica" w:cs="Helvetica"/>
          <w:color w:val="000000" w:themeColor="text1"/>
          <w:sz w:val="22"/>
          <w:szCs w:val="22"/>
        </w:rPr>
        <w:t>2018</w:t>
      </w:r>
      <w:r w:rsidRPr="1057D89F">
        <w:rPr>
          <w:rFonts w:ascii="Helvetica" w:eastAsia="Helvetica" w:hAnsi="Helvetica" w:cs="Helvetica"/>
          <w:color w:val="000000" w:themeColor="text1"/>
          <w:sz w:val="22"/>
          <w:szCs w:val="22"/>
        </w:rPr>
        <w:t>. (</w:t>
      </w:r>
      <w:r w:rsidRPr="1057D89F">
        <w:rPr>
          <w:rFonts w:ascii="Helvetica" w:eastAsia="Helvetica" w:hAnsi="Helvetica" w:cs="Helvetica"/>
          <w:color w:val="000000" w:themeColor="text1"/>
          <w:sz w:val="22"/>
          <w:szCs w:val="22"/>
          <w:u w:val="single"/>
        </w:rPr>
        <w:t>corresponding author</w:t>
      </w:r>
      <w:r w:rsidRPr="1057D89F">
        <w:rPr>
          <w:rFonts w:ascii="Helvetica,Garamond" w:eastAsia="Helvetica,Garamond" w:hAnsi="Helvetica,Garamond" w:cs="Helvetica,Garamond"/>
          <w:color w:val="000000" w:themeColor="text1"/>
          <w:sz w:val="22"/>
          <w:szCs w:val="22"/>
        </w:rPr>
        <w:t>)</w:t>
      </w:r>
    </w:p>
    <w:p w14:paraId="3867A0C1" w14:textId="77777777" w:rsidR="00CD596E" w:rsidRDefault="00CD596E" w:rsidP="00164B23">
      <w:pPr>
        <w:ind w:left="1800" w:hanging="900"/>
        <w:rPr>
          <w:rFonts w:ascii="Helvetica" w:eastAsia="Garamond" w:hAnsi="Helvetica" w:cs="Garamond"/>
          <w:sz w:val="22"/>
          <w:szCs w:val="22"/>
        </w:rPr>
      </w:pPr>
    </w:p>
    <w:p w14:paraId="6B548F9A" w14:textId="7B3A86C1" w:rsidR="005745DF" w:rsidRDefault="005745DF" w:rsidP="005745DF">
      <w:pPr>
        <w:ind w:left="1800" w:hanging="900"/>
        <w:rPr>
          <w:rFonts w:ascii="Helvetica" w:eastAsia="Garamond" w:hAnsi="Helvetica" w:cs="Garamond"/>
          <w:color w:val="000000" w:themeColor="text1"/>
          <w:sz w:val="22"/>
          <w:szCs w:val="22"/>
        </w:rPr>
      </w:pPr>
      <w:r w:rsidRPr="00A65E74">
        <w:rPr>
          <w:rFonts w:ascii="Helvetica" w:eastAsia="Garamond" w:hAnsi="Helvetica" w:cs="Garamond"/>
          <w:sz w:val="22"/>
          <w:szCs w:val="22"/>
        </w:rPr>
        <w:t>*2018</w:t>
      </w:r>
      <w:r w:rsidRPr="00A65E74">
        <w:rPr>
          <w:rFonts w:ascii="Helvetica" w:eastAsia="Garamond" w:hAnsi="Helvetica" w:cs="Garamond"/>
          <w:sz w:val="22"/>
          <w:szCs w:val="22"/>
        </w:rPr>
        <w:tab/>
      </w:r>
      <w:r w:rsidR="002D3957" w:rsidRPr="00A65E74">
        <w:rPr>
          <w:rFonts w:ascii="Helvetica" w:hAnsi="Helvetica"/>
          <w:sz w:val="22"/>
          <w:szCs w:val="22"/>
        </w:rPr>
        <w:t>Botchwey, N.</w:t>
      </w:r>
      <w:r w:rsidR="002D3957">
        <w:rPr>
          <w:rFonts w:ascii="Helvetica" w:hAnsi="Helvetica"/>
          <w:sz w:val="22"/>
          <w:szCs w:val="22"/>
        </w:rPr>
        <w:t>,</w:t>
      </w:r>
      <w:r w:rsidR="002D3957" w:rsidRPr="00A65E74">
        <w:rPr>
          <w:rFonts w:ascii="Helvetica" w:hAnsi="Helvetica"/>
          <w:sz w:val="22"/>
          <w:szCs w:val="22"/>
        </w:rPr>
        <w:t xml:space="preserve"> </w:t>
      </w:r>
      <w:r w:rsidRPr="00A65E74">
        <w:rPr>
          <w:rFonts w:ascii="Helvetica" w:eastAsia="Garamond" w:hAnsi="Helvetica" w:cs="Garamond"/>
          <w:b/>
          <w:sz w:val="22"/>
          <w:szCs w:val="22"/>
        </w:rPr>
        <w:t>Johnson, N.</w:t>
      </w:r>
      <w:r w:rsidR="002D3957">
        <w:rPr>
          <w:rFonts w:ascii="Helvetica" w:eastAsia="Garamond" w:hAnsi="Helvetica" w:cs="Garamond"/>
          <w:b/>
          <w:sz w:val="22"/>
          <w:szCs w:val="22"/>
        </w:rPr>
        <w:t xml:space="preserve">, </w:t>
      </w:r>
      <w:proofErr w:type="spellStart"/>
      <w:r w:rsidR="002D3957">
        <w:rPr>
          <w:rFonts w:ascii="Helvetica" w:eastAsia="Garamond" w:hAnsi="Helvetica" w:cs="Garamond"/>
          <w:b/>
          <w:sz w:val="22"/>
          <w:szCs w:val="22"/>
        </w:rPr>
        <w:t>OConnell</w:t>
      </w:r>
      <w:proofErr w:type="spellEnd"/>
      <w:r w:rsidR="002D3957">
        <w:rPr>
          <w:rFonts w:ascii="Helvetica" w:eastAsia="Garamond" w:hAnsi="Helvetica" w:cs="Garamond"/>
          <w:b/>
          <w:sz w:val="22"/>
          <w:szCs w:val="22"/>
        </w:rPr>
        <w:t>, K.L.,</w:t>
      </w:r>
      <w:r w:rsidRPr="00A65E74">
        <w:rPr>
          <w:rFonts w:ascii="Helvetica" w:eastAsia="Garamond" w:hAnsi="Helvetica" w:cs="Garamond"/>
          <w:b/>
          <w:sz w:val="22"/>
          <w:szCs w:val="22"/>
        </w:rPr>
        <w:t xml:space="preserve"> </w:t>
      </w:r>
      <w:r w:rsidR="002D3957" w:rsidRPr="002D3957">
        <w:rPr>
          <w:rFonts w:ascii="Helvetica" w:eastAsia="Garamond" w:hAnsi="Helvetica" w:cs="Garamond"/>
          <w:sz w:val="22"/>
          <w:szCs w:val="22"/>
        </w:rPr>
        <w:t xml:space="preserve">&amp; </w:t>
      </w:r>
      <w:r w:rsidRPr="00A65E74">
        <w:rPr>
          <w:rFonts w:ascii="Helvetica" w:hAnsi="Helvetica"/>
          <w:sz w:val="22"/>
          <w:szCs w:val="22"/>
        </w:rPr>
        <w:t xml:space="preserve">Kim, A., under review. </w:t>
      </w:r>
      <w:r w:rsidR="002D3957">
        <w:rPr>
          <w:rFonts w:ascii="Helvetica" w:eastAsia="Times New Roman" w:hAnsi="Helvetica"/>
          <w:color w:val="000000"/>
          <w:sz w:val="22"/>
          <w:szCs w:val="22"/>
        </w:rPr>
        <w:t>Missing Rungs on the Ladder of Citizen Participation</w:t>
      </w:r>
      <w:r w:rsidRPr="00A65E74">
        <w:rPr>
          <w:rFonts w:ascii="Helvetica" w:eastAsia="Times New Roman" w:hAnsi="Helvetica"/>
          <w:color w:val="000000"/>
          <w:sz w:val="22"/>
          <w:szCs w:val="22"/>
        </w:rPr>
        <w:t xml:space="preserve">. </w:t>
      </w:r>
      <w:r w:rsidR="002D3957">
        <w:rPr>
          <w:rFonts w:ascii="Helvetica" w:eastAsia="Times New Roman" w:hAnsi="Helvetica"/>
          <w:i/>
          <w:color w:val="000000"/>
          <w:sz w:val="22"/>
          <w:szCs w:val="22"/>
        </w:rPr>
        <w:t>Journal of the American Planning Association</w:t>
      </w:r>
      <w:r w:rsidRPr="00A65E74">
        <w:rPr>
          <w:rFonts w:ascii="Helvetica" w:eastAsia="Times New Roman" w:hAnsi="Helvetica"/>
          <w:color w:val="000000"/>
          <w:sz w:val="22"/>
          <w:szCs w:val="22"/>
        </w:rPr>
        <w:t xml:space="preserve">. </w:t>
      </w:r>
      <w:r w:rsidR="002D3957">
        <w:rPr>
          <w:rFonts w:ascii="Helvetica" w:eastAsia="Times New Roman" w:hAnsi="Helvetica"/>
          <w:color w:val="000000"/>
          <w:sz w:val="22"/>
          <w:szCs w:val="22"/>
        </w:rPr>
        <w:t>November 2018</w:t>
      </w:r>
      <w:r w:rsidRPr="00A65E74">
        <w:rPr>
          <w:rFonts w:ascii="Helvetica" w:eastAsia="Times New Roman" w:hAnsi="Helvetica"/>
          <w:color w:val="000000"/>
          <w:sz w:val="22"/>
          <w:szCs w:val="22"/>
        </w:rPr>
        <w:t xml:space="preserve">. </w:t>
      </w:r>
      <w:r w:rsidRPr="00A65E74">
        <w:rPr>
          <w:rFonts w:ascii="Helvetica" w:eastAsia="Garamond" w:hAnsi="Helvetica" w:cs="Garamond"/>
          <w:color w:val="000000" w:themeColor="text1"/>
          <w:sz w:val="22"/>
          <w:szCs w:val="22"/>
        </w:rPr>
        <w:t>(</w:t>
      </w:r>
      <w:r w:rsidRPr="00A65E74">
        <w:rPr>
          <w:rFonts w:ascii="Helvetica" w:eastAsia="Garamond" w:hAnsi="Helvetica" w:cs="Garamond"/>
          <w:color w:val="000000" w:themeColor="text1"/>
          <w:sz w:val="22"/>
          <w:szCs w:val="22"/>
          <w:u w:val="single"/>
        </w:rPr>
        <w:t>corresponding author</w:t>
      </w:r>
      <w:r w:rsidRPr="00A65E74">
        <w:rPr>
          <w:rFonts w:ascii="Helvetica" w:eastAsia="Garamond" w:hAnsi="Helvetica" w:cs="Garamond"/>
          <w:color w:val="000000" w:themeColor="text1"/>
          <w:sz w:val="22"/>
          <w:szCs w:val="22"/>
        </w:rPr>
        <w:t>)</w:t>
      </w:r>
      <w:r w:rsidR="002D3957">
        <w:rPr>
          <w:rFonts w:ascii="Helvetica" w:eastAsia="Garamond" w:hAnsi="Helvetica" w:cs="Garamond"/>
          <w:color w:val="000000" w:themeColor="text1"/>
          <w:sz w:val="22"/>
          <w:szCs w:val="22"/>
        </w:rPr>
        <w:t xml:space="preserve"> In response to </w:t>
      </w:r>
      <w:r w:rsidR="002D3957" w:rsidRPr="002D3957">
        <w:rPr>
          <w:rFonts w:ascii="Helvetica" w:eastAsia="Garamond" w:hAnsi="Helvetica" w:cs="Garamond"/>
          <w:i/>
          <w:color w:val="000000" w:themeColor="text1"/>
          <w:sz w:val="22"/>
          <w:szCs w:val="22"/>
        </w:rPr>
        <w:t>JAPA</w:t>
      </w:r>
      <w:r w:rsidR="002D3957">
        <w:rPr>
          <w:rFonts w:ascii="Helvetica" w:eastAsia="Garamond" w:hAnsi="Helvetica" w:cs="Garamond"/>
          <w:color w:val="000000" w:themeColor="text1"/>
          <w:sz w:val="22"/>
          <w:szCs w:val="22"/>
        </w:rPr>
        <w:t xml:space="preserve"> focus issue celebrating 50 years since the publication of </w:t>
      </w:r>
      <w:proofErr w:type="spellStart"/>
      <w:r w:rsidR="002D3957">
        <w:rPr>
          <w:rFonts w:ascii="Helvetica" w:eastAsia="Garamond" w:hAnsi="Helvetica" w:cs="Garamond"/>
          <w:color w:val="000000" w:themeColor="text1"/>
          <w:sz w:val="22"/>
          <w:szCs w:val="22"/>
        </w:rPr>
        <w:t>Arnstein’s</w:t>
      </w:r>
      <w:proofErr w:type="spellEnd"/>
      <w:r w:rsidR="002D3957">
        <w:rPr>
          <w:rFonts w:ascii="Helvetica" w:eastAsia="Garamond" w:hAnsi="Helvetica" w:cs="Garamond"/>
          <w:color w:val="000000" w:themeColor="text1"/>
          <w:sz w:val="22"/>
          <w:szCs w:val="22"/>
        </w:rPr>
        <w:t xml:space="preserve"> Ladder of Citizen Participation.</w:t>
      </w:r>
    </w:p>
    <w:p w14:paraId="71CB37B1" w14:textId="77777777" w:rsidR="004205AA" w:rsidRDefault="004205AA" w:rsidP="005745DF">
      <w:pPr>
        <w:ind w:left="1800" w:hanging="900"/>
        <w:rPr>
          <w:rFonts w:ascii="Helvetica" w:eastAsia="Garamond" w:hAnsi="Helvetica" w:cs="Garamond"/>
          <w:color w:val="000000" w:themeColor="text1"/>
          <w:sz w:val="22"/>
          <w:szCs w:val="22"/>
        </w:rPr>
      </w:pPr>
    </w:p>
    <w:p w14:paraId="2033798F" w14:textId="702C69CA" w:rsidR="004205AA" w:rsidRDefault="004205AA" w:rsidP="004205AA">
      <w:pPr>
        <w:ind w:left="1800" w:hanging="900"/>
        <w:rPr>
          <w:rFonts w:ascii="Helvetica" w:eastAsia="Times New Roman" w:hAnsi="Helvetica"/>
          <w:sz w:val="22"/>
          <w:szCs w:val="22"/>
        </w:rPr>
      </w:pPr>
      <w:r>
        <w:rPr>
          <w:rFonts w:ascii="Helvetica" w:eastAsia="Garamond" w:hAnsi="Helvetica" w:cs="Garamond"/>
          <w:color w:val="000000" w:themeColor="text1"/>
          <w:sz w:val="22"/>
          <w:szCs w:val="22"/>
        </w:rPr>
        <w:t>2018</w:t>
      </w:r>
      <w:r>
        <w:rPr>
          <w:rFonts w:ascii="Helvetica" w:eastAsia="Garamond" w:hAnsi="Helvetica" w:cs="Garamond"/>
          <w:color w:val="000000" w:themeColor="text1"/>
          <w:sz w:val="22"/>
          <w:szCs w:val="22"/>
        </w:rPr>
        <w:tab/>
        <w:t xml:space="preserve">*Kim, A., </w:t>
      </w:r>
      <w:r w:rsidRPr="004205AA">
        <w:rPr>
          <w:rFonts w:ascii="Helvetica" w:eastAsia="Garamond" w:hAnsi="Helvetica" w:cs="Garamond"/>
          <w:b/>
          <w:color w:val="000000" w:themeColor="text1"/>
          <w:sz w:val="22"/>
          <w:szCs w:val="22"/>
        </w:rPr>
        <w:t>O’Connell, L.K.</w:t>
      </w:r>
      <w:r>
        <w:rPr>
          <w:rFonts w:ascii="Helvetica" w:eastAsia="Garamond" w:hAnsi="Helvetica" w:cs="Garamond"/>
          <w:color w:val="000000" w:themeColor="text1"/>
          <w:sz w:val="22"/>
          <w:szCs w:val="22"/>
        </w:rPr>
        <w:t xml:space="preserve"> &amp; Botchwey, N. working paper. Translating Health Advocacy into Physical Activity: An Assessment of Low-Income Youth of Color in Public Spaces. December 2018 Submission. </w:t>
      </w:r>
      <w:r w:rsidRPr="00A65E74">
        <w:rPr>
          <w:rFonts w:ascii="Helvetica" w:eastAsia="Garamond" w:hAnsi="Helvetica" w:cs="Garamond"/>
          <w:color w:val="000000" w:themeColor="text1"/>
          <w:sz w:val="22"/>
          <w:szCs w:val="22"/>
        </w:rPr>
        <w:t>(</w:t>
      </w:r>
      <w:r w:rsidRPr="00A65E74">
        <w:rPr>
          <w:rFonts w:ascii="Helvetica" w:eastAsia="Garamond" w:hAnsi="Helvetica" w:cs="Garamond"/>
          <w:color w:val="000000" w:themeColor="text1"/>
          <w:sz w:val="22"/>
          <w:szCs w:val="22"/>
          <w:u w:val="single"/>
        </w:rPr>
        <w:t>corresponding author</w:t>
      </w:r>
      <w:r w:rsidRPr="00A65E74">
        <w:rPr>
          <w:rFonts w:ascii="Helvetica" w:eastAsia="Garamond" w:hAnsi="Helvetica" w:cs="Garamond"/>
          <w:color w:val="000000" w:themeColor="text1"/>
          <w:sz w:val="22"/>
          <w:szCs w:val="22"/>
        </w:rPr>
        <w:t>)</w:t>
      </w:r>
    </w:p>
    <w:p w14:paraId="72E352C1" w14:textId="77777777" w:rsidR="004205AA" w:rsidRPr="004205AA" w:rsidRDefault="004205AA" w:rsidP="004205AA">
      <w:pPr>
        <w:ind w:left="1800" w:hanging="900"/>
        <w:rPr>
          <w:rFonts w:ascii="Helvetica" w:eastAsia="Times New Roman" w:hAnsi="Helvetica"/>
          <w:sz w:val="22"/>
          <w:szCs w:val="22"/>
        </w:rPr>
      </w:pPr>
    </w:p>
    <w:p w14:paraId="717C99D0" w14:textId="1AF6AFA7" w:rsidR="00164B23" w:rsidRPr="00A65E74" w:rsidRDefault="00164B23" w:rsidP="00164B23">
      <w:pPr>
        <w:ind w:left="1800" w:hanging="900"/>
        <w:rPr>
          <w:rFonts w:ascii="Helvetica" w:eastAsia="Times New Roman" w:hAnsi="Helvetica"/>
          <w:sz w:val="22"/>
          <w:szCs w:val="22"/>
        </w:rPr>
      </w:pPr>
      <w:r w:rsidRPr="00A65E74">
        <w:rPr>
          <w:rFonts w:ascii="Helvetica" w:eastAsia="Garamond" w:hAnsi="Helvetica" w:cs="Garamond"/>
          <w:sz w:val="22"/>
          <w:szCs w:val="22"/>
        </w:rPr>
        <w:t>*2018</w:t>
      </w:r>
      <w:r w:rsidRPr="00A65E74">
        <w:rPr>
          <w:rFonts w:ascii="Helvetica" w:eastAsia="Garamond" w:hAnsi="Helvetica" w:cs="Garamond"/>
          <w:sz w:val="22"/>
          <w:szCs w:val="22"/>
        </w:rPr>
        <w:tab/>
      </w:r>
      <w:proofErr w:type="spellStart"/>
      <w:r w:rsidRPr="00A65E74">
        <w:rPr>
          <w:rFonts w:ascii="Helvetica" w:eastAsia="Garamond" w:hAnsi="Helvetica" w:cs="Garamond"/>
          <w:b/>
          <w:sz w:val="22"/>
          <w:szCs w:val="22"/>
        </w:rPr>
        <w:t>Graszer</w:t>
      </w:r>
      <w:proofErr w:type="spellEnd"/>
      <w:r w:rsidRPr="00A65E74">
        <w:rPr>
          <w:rFonts w:ascii="Helvetica" w:eastAsia="Garamond" w:hAnsi="Helvetica" w:cs="Garamond"/>
          <w:b/>
          <w:sz w:val="22"/>
          <w:szCs w:val="22"/>
        </w:rPr>
        <w:t xml:space="preserve">, G. </w:t>
      </w:r>
      <w:r w:rsidRPr="00A65E74">
        <w:rPr>
          <w:rFonts w:ascii="Helvetica" w:hAnsi="Helvetica"/>
          <w:sz w:val="22"/>
          <w:szCs w:val="22"/>
        </w:rPr>
        <w:t xml:space="preserve">O’Connell, K.L., Botchwey, N. </w:t>
      </w:r>
      <w:r w:rsidR="00292CF1">
        <w:rPr>
          <w:rFonts w:ascii="Helvetica" w:hAnsi="Helvetica"/>
          <w:sz w:val="22"/>
          <w:szCs w:val="22"/>
        </w:rPr>
        <w:t>working paper</w:t>
      </w:r>
      <w:r w:rsidRPr="00A65E74">
        <w:rPr>
          <w:rFonts w:ascii="Helvetica" w:hAnsi="Helvetica"/>
          <w:sz w:val="22"/>
          <w:szCs w:val="22"/>
        </w:rPr>
        <w:t xml:space="preserve">. </w:t>
      </w:r>
      <w:r w:rsidRPr="00A65E74">
        <w:rPr>
          <w:rFonts w:ascii="Helvetica" w:eastAsia="Times New Roman" w:hAnsi="Helvetica"/>
          <w:color w:val="000000"/>
          <w:sz w:val="22"/>
          <w:szCs w:val="22"/>
        </w:rPr>
        <w:t xml:space="preserve">Planner’s Role in Supporting Communities at the Intersection of Incarceration and HIV. </w:t>
      </w:r>
      <w:r w:rsidR="002172A0">
        <w:rPr>
          <w:rFonts w:ascii="Helvetica" w:eastAsia="Times New Roman" w:hAnsi="Helvetica"/>
          <w:i/>
          <w:color w:val="000000"/>
          <w:sz w:val="22"/>
          <w:szCs w:val="22"/>
        </w:rPr>
        <w:t>TBD</w:t>
      </w:r>
      <w:r w:rsidR="00CA0E26" w:rsidRPr="00A65E74">
        <w:rPr>
          <w:rFonts w:ascii="Helvetica" w:eastAsia="Times New Roman" w:hAnsi="Helvetica"/>
          <w:color w:val="000000"/>
          <w:sz w:val="22"/>
          <w:szCs w:val="22"/>
        </w:rPr>
        <w:t>. Submitted May</w:t>
      </w:r>
      <w:r w:rsidRPr="00A65E74">
        <w:rPr>
          <w:rFonts w:ascii="Helvetica" w:eastAsia="Times New Roman" w:hAnsi="Helvetica"/>
          <w:color w:val="000000"/>
          <w:sz w:val="22"/>
          <w:szCs w:val="22"/>
        </w:rPr>
        <w:t xml:space="preserve"> 2018. </w:t>
      </w:r>
      <w:r w:rsidRPr="00A65E74">
        <w:rPr>
          <w:rFonts w:ascii="Helvetica" w:eastAsia="Garamond" w:hAnsi="Helvetica" w:cs="Garamond"/>
          <w:color w:val="000000" w:themeColor="text1"/>
          <w:sz w:val="22"/>
          <w:szCs w:val="22"/>
        </w:rPr>
        <w:t>(</w:t>
      </w:r>
      <w:r w:rsidRPr="00A65E74">
        <w:rPr>
          <w:rFonts w:ascii="Helvetica" w:eastAsia="Garamond" w:hAnsi="Helvetica" w:cs="Garamond"/>
          <w:color w:val="000000" w:themeColor="text1"/>
          <w:sz w:val="22"/>
          <w:szCs w:val="22"/>
          <w:u w:val="single"/>
        </w:rPr>
        <w:t>corresponding author</w:t>
      </w:r>
      <w:r w:rsidRPr="00A65E74">
        <w:rPr>
          <w:rFonts w:ascii="Helvetica" w:eastAsia="Garamond" w:hAnsi="Helvetica" w:cs="Garamond"/>
          <w:color w:val="000000" w:themeColor="text1"/>
          <w:sz w:val="22"/>
          <w:szCs w:val="22"/>
        </w:rPr>
        <w:t>)</w:t>
      </w:r>
    </w:p>
    <w:p w14:paraId="37761D47" w14:textId="77777777" w:rsidR="009805BE" w:rsidRDefault="009805BE" w:rsidP="00AE347F">
      <w:pPr>
        <w:rPr>
          <w:rFonts w:ascii="Helvetica" w:eastAsia="Garamond" w:hAnsi="Helvetica" w:cs="Garamond"/>
          <w:sz w:val="22"/>
          <w:szCs w:val="22"/>
        </w:rPr>
      </w:pPr>
    </w:p>
    <w:p w14:paraId="42D9B02E" w14:textId="340EC941" w:rsidR="00164B23" w:rsidRPr="00547FBA" w:rsidRDefault="00164B23" w:rsidP="00164B23">
      <w:pPr>
        <w:ind w:left="1800" w:hanging="900"/>
        <w:rPr>
          <w:rFonts w:ascii="Helvetica" w:hAnsi="Helvetica"/>
          <w:sz w:val="22"/>
          <w:szCs w:val="22"/>
        </w:rPr>
      </w:pPr>
      <w:r w:rsidRPr="00A65E74">
        <w:rPr>
          <w:rFonts w:ascii="Helvetica" w:eastAsia="Garamond" w:hAnsi="Helvetica" w:cs="Garamond"/>
          <w:sz w:val="22"/>
          <w:szCs w:val="22"/>
        </w:rPr>
        <w:t>*2016</w:t>
      </w:r>
      <w:r w:rsidRPr="00A65E74">
        <w:rPr>
          <w:rFonts w:ascii="Helvetica" w:eastAsia="Garamond" w:hAnsi="Helvetica" w:cs="Garamond"/>
          <w:sz w:val="22"/>
          <w:szCs w:val="22"/>
        </w:rPr>
        <w:tab/>
      </w:r>
      <w:r w:rsidRPr="00A65E74">
        <w:rPr>
          <w:rFonts w:ascii="Helvetica" w:eastAsia="Garamond" w:hAnsi="Helvetica" w:cs="Garamond"/>
          <w:b/>
          <w:bCs/>
          <w:sz w:val="22"/>
          <w:szCs w:val="22"/>
        </w:rPr>
        <w:t>Boyd, N.</w:t>
      </w:r>
      <w:r w:rsidRPr="00A65E74">
        <w:rPr>
          <w:rFonts w:ascii="Helvetica" w:eastAsia="Garamond" w:hAnsi="Helvetica" w:cs="Garamond"/>
          <w:sz w:val="22"/>
          <w:szCs w:val="22"/>
        </w:rPr>
        <w:t xml:space="preserve">, </w:t>
      </w:r>
      <w:r w:rsidRPr="00153AF1">
        <w:rPr>
          <w:rFonts w:ascii="Helvetica" w:eastAsia="Garamond" w:hAnsi="Helvetica" w:cs="Garamond"/>
          <w:sz w:val="22"/>
          <w:szCs w:val="22"/>
          <w:u w:val="single"/>
        </w:rPr>
        <w:t>Botchwey, N.</w:t>
      </w:r>
      <w:r w:rsidRPr="00A65E74">
        <w:rPr>
          <w:rFonts w:ascii="Helvetica" w:eastAsia="Garamond" w:hAnsi="Helvetica" w:cs="Garamond"/>
          <w:sz w:val="22"/>
          <w:szCs w:val="22"/>
        </w:rPr>
        <w:t xml:space="preserve"> &amp; </w:t>
      </w:r>
      <w:proofErr w:type="spellStart"/>
      <w:r w:rsidRPr="00A65E74">
        <w:rPr>
          <w:rFonts w:ascii="Helvetica" w:eastAsia="Garamond" w:hAnsi="Helvetica" w:cs="Garamond"/>
          <w:sz w:val="22"/>
          <w:szCs w:val="22"/>
        </w:rPr>
        <w:t>Firehock</w:t>
      </w:r>
      <w:proofErr w:type="spellEnd"/>
      <w:r w:rsidRPr="00A65E74">
        <w:rPr>
          <w:rFonts w:ascii="Helvetica" w:eastAsia="Garamond" w:hAnsi="Helvetica" w:cs="Garamond"/>
          <w:sz w:val="22"/>
          <w:szCs w:val="22"/>
        </w:rPr>
        <w:t xml:space="preserve">, K., &amp; </w:t>
      </w:r>
      <w:proofErr w:type="spellStart"/>
      <w:r w:rsidRPr="00A65E74">
        <w:rPr>
          <w:rFonts w:ascii="Helvetica" w:eastAsia="Garamond" w:hAnsi="Helvetica" w:cs="Garamond"/>
          <w:sz w:val="22"/>
          <w:szCs w:val="22"/>
        </w:rPr>
        <w:t>Gaszer</w:t>
      </w:r>
      <w:proofErr w:type="spellEnd"/>
      <w:r w:rsidRPr="00A65E74">
        <w:rPr>
          <w:rFonts w:ascii="Helvetica" w:eastAsia="Garamond" w:hAnsi="Helvetica" w:cs="Garamond"/>
          <w:sz w:val="22"/>
          <w:szCs w:val="22"/>
        </w:rPr>
        <w:t xml:space="preserve">, G. under review. Benefits of Urban Forestry and Social Justice Issues and Considerations in the Production and Distribution of Urban Forests: A Review of the Literature. </w:t>
      </w:r>
      <w:r w:rsidRPr="00A65E74">
        <w:rPr>
          <w:rFonts w:ascii="Helvetica" w:eastAsia="Garamond" w:hAnsi="Helvetica" w:cs="Garamond"/>
          <w:i/>
          <w:iCs/>
          <w:sz w:val="22"/>
          <w:szCs w:val="22"/>
        </w:rPr>
        <w:t>Journal of Planning Literature</w:t>
      </w:r>
      <w:r w:rsidRPr="00A65E74">
        <w:rPr>
          <w:rFonts w:ascii="Helvetica" w:eastAsia="Garamond" w:hAnsi="Helvetica" w:cs="Garamond"/>
          <w:sz w:val="22"/>
          <w:szCs w:val="22"/>
        </w:rPr>
        <w:t>. Submitted November 2016. Revise and Resubmit February 2017. Revise and Resubmit October 2017.</w:t>
      </w:r>
      <w:r w:rsidR="00143867" w:rsidRPr="00A65E74">
        <w:rPr>
          <w:rFonts w:ascii="Helvetica" w:eastAsia="Garamond" w:hAnsi="Helvetica" w:cs="Garamond"/>
          <w:sz w:val="22"/>
          <w:szCs w:val="22"/>
        </w:rPr>
        <w:t xml:space="preserve"> (</w:t>
      </w:r>
      <w:r w:rsidR="00143867" w:rsidRPr="00153AF1">
        <w:rPr>
          <w:rFonts w:ascii="Helvetica" w:eastAsia="Garamond" w:hAnsi="Helvetica" w:cs="Garamond"/>
          <w:sz w:val="22"/>
          <w:szCs w:val="22"/>
          <w:u w:val="single"/>
        </w:rPr>
        <w:t>corresponding author</w:t>
      </w:r>
      <w:r w:rsidR="00143867" w:rsidRPr="00A65E74">
        <w:rPr>
          <w:rFonts w:ascii="Helvetica" w:eastAsia="Garamond" w:hAnsi="Helvetica" w:cs="Garamond"/>
          <w:sz w:val="22"/>
          <w:szCs w:val="22"/>
        </w:rPr>
        <w:t>)</w:t>
      </w:r>
    </w:p>
    <w:p w14:paraId="428542FD" w14:textId="77777777" w:rsidR="006B2906" w:rsidRPr="00547FBA" w:rsidRDefault="006B2906" w:rsidP="00572582">
      <w:pPr>
        <w:ind w:left="432"/>
        <w:rPr>
          <w:rFonts w:ascii="Helvetica" w:hAnsi="Helvetica" w:cs="Times New Roman"/>
          <w:sz w:val="22"/>
          <w:szCs w:val="22"/>
        </w:rPr>
      </w:pPr>
    </w:p>
    <w:p w14:paraId="0D67C6F8" w14:textId="27EAA5F2" w:rsidR="006B2906" w:rsidRPr="00547FBA" w:rsidRDefault="006B2906" w:rsidP="00572582">
      <w:pPr>
        <w:pStyle w:val="ListParagraph"/>
        <w:numPr>
          <w:ilvl w:val="0"/>
          <w:numId w:val="3"/>
        </w:numPr>
        <w:ind w:left="432" w:firstLine="0"/>
        <w:rPr>
          <w:rFonts w:ascii="Helvetica" w:hAnsi="Helvetica" w:cs="Times New Roman"/>
          <w:b/>
          <w:sz w:val="22"/>
          <w:szCs w:val="22"/>
        </w:rPr>
      </w:pPr>
      <w:r w:rsidRPr="00547FBA">
        <w:rPr>
          <w:rFonts w:ascii="Helvetica" w:hAnsi="Helvetica" w:cs="Times New Roman"/>
          <w:b/>
          <w:sz w:val="22"/>
          <w:szCs w:val="22"/>
        </w:rPr>
        <w:t>Other Publications</w:t>
      </w:r>
      <w:r w:rsidR="00816015" w:rsidRPr="00547FBA">
        <w:rPr>
          <w:rFonts w:ascii="Helvetica" w:hAnsi="Helvetica" w:cs="Times New Roman"/>
          <w:b/>
          <w:sz w:val="22"/>
          <w:szCs w:val="22"/>
        </w:rPr>
        <w:t xml:space="preserve"> and Creative Products</w:t>
      </w:r>
    </w:p>
    <w:p w14:paraId="73B88482" w14:textId="77777777" w:rsidR="003B23C3" w:rsidRDefault="003B23C3" w:rsidP="00572582">
      <w:pPr>
        <w:ind w:left="432"/>
        <w:rPr>
          <w:rFonts w:ascii="Helvetica" w:hAnsi="Helvetica" w:cs="Times New Roman"/>
          <w:sz w:val="22"/>
          <w:szCs w:val="22"/>
          <w:u w:val="single"/>
        </w:rPr>
      </w:pPr>
    </w:p>
    <w:p w14:paraId="205C794B" w14:textId="23B4A7D1" w:rsidR="006B2906" w:rsidRDefault="00756ADF" w:rsidP="006E535E">
      <w:pPr>
        <w:ind w:left="432" w:firstLine="432"/>
        <w:outlineLvl w:val="0"/>
        <w:rPr>
          <w:rFonts w:ascii="Helvetica" w:hAnsi="Helvetica" w:cs="Times New Roman"/>
          <w:b/>
          <w:sz w:val="22"/>
          <w:szCs w:val="22"/>
        </w:rPr>
      </w:pPr>
      <w:r w:rsidRPr="00756ADF">
        <w:rPr>
          <w:rFonts w:ascii="Helvetica" w:hAnsi="Helvetica" w:cs="Times New Roman"/>
          <w:b/>
          <w:sz w:val="22"/>
          <w:szCs w:val="22"/>
        </w:rPr>
        <w:t xml:space="preserve">C1. </w:t>
      </w:r>
      <w:r w:rsidR="007529E2" w:rsidRPr="00756ADF">
        <w:rPr>
          <w:rFonts w:ascii="Helvetica" w:hAnsi="Helvetica" w:cs="Times New Roman"/>
          <w:b/>
          <w:sz w:val="22"/>
          <w:szCs w:val="22"/>
        </w:rPr>
        <w:t>Blogs</w:t>
      </w:r>
    </w:p>
    <w:p w14:paraId="75390E0D" w14:textId="77777777" w:rsidR="00756ADF" w:rsidRPr="00756ADF" w:rsidRDefault="00756ADF" w:rsidP="00756ADF">
      <w:pPr>
        <w:ind w:left="432" w:firstLine="432"/>
        <w:rPr>
          <w:rFonts w:ascii="Helvetica" w:hAnsi="Helvetica" w:cs="Times New Roman"/>
          <w:b/>
          <w:sz w:val="22"/>
          <w:szCs w:val="22"/>
        </w:rPr>
      </w:pPr>
    </w:p>
    <w:p w14:paraId="1BA10722" w14:textId="77777777" w:rsidR="00164B23" w:rsidRPr="00A65E74" w:rsidRDefault="00164B23" w:rsidP="00164B23">
      <w:pPr>
        <w:ind w:left="1800" w:hanging="900"/>
        <w:rPr>
          <w:rFonts w:ascii="Helvetica" w:eastAsia="Garamond" w:hAnsi="Helvetica" w:cs="Garamond"/>
          <w:sz w:val="22"/>
          <w:szCs w:val="22"/>
        </w:rPr>
      </w:pPr>
      <w:r w:rsidRPr="00A65E74">
        <w:rPr>
          <w:rFonts w:ascii="Helvetica" w:eastAsia="Garamond" w:hAnsi="Helvetica" w:cs="Garamond"/>
          <w:sz w:val="22"/>
          <w:szCs w:val="22"/>
        </w:rPr>
        <w:t xml:space="preserve">*Botchwey, N. &amp; O’Connell, K. (2018). </w:t>
      </w:r>
      <w:r w:rsidRPr="00A65E74">
        <w:rPr>
          <w:rFonts w:ascii="Helvetica" w:eastAsia="Garamond" w:hAnsi="Helvetica" w:cs="Garamond"/>
          <w:i/>
          <w:sz w:val="22"/>
          <w:szCs w:val="22"/>
        </w:rPr>
        <w:t>Physical Activity Advocacy Training Among Youth in Lower-Income Racial and Ethnic Minority Communities</w:t>
      </w:r>
      <w:r w:rsidRPr="00A65E74">
        <w:rPr>
          <w:rFonts w:ascii="Helvetica" w:eastAsia="Garamond" w:hAnsi="Helvetica" w:cs="Garamond"/>
          <w:sz w:val="22"/>
          <w:szCs w:val="22"/>
        </w:rPr>
        <w:t xml:space="preserve">. (April)  </w:t>
      </w:r>
      <w:hyperlink r:id="rId32" w:history="1">
        <w:r w:rsidRPr="00A65E74">
          <w:rPr>
            <w:rStyle w:val="Hyperlink"/>
            <w:rFonts w:ascii="Helvetica" w:eastAsia="Garamond" w:hAnsi="Helvetica" w:cs="Garamond"/>
            <w:sz w:val="22"/>
            <w:szCs w:val="22"/>
          </w:rPr>
          <w:t>https://paresearchcenter.org/physical-activity-advocacy-training-among-youth-in-lower-income-racial-and-ethnic-minority-communities/</w:t>
        </w:r>
      </w:hyperlink>
      <w:r w:rsidRPr="00A65E74">
        <w:rPr>
          <w:rFonts w:ascii="Helvetica" w:eastAsia="Garamond" w:hAnsi="Helvetica" w:cs="Garamond"/>
          <w:sz w:val="22"/>
          <w:szCs w:val="22"/>
        </w:rPr>
        <w:t xml:space="preserve"> This post discusses the research presented at the Active Living Research Conference for the Youth Engagement and Action for Health study. </w:t>
      </w:r>
    </w:p>
    <w:p w14:paraId="0B9B534F" w14:textId="77777777" w:rsidR="00164B23" w:rsidRPr="00A65E74" w:rsidRDefault="00164B23" w:rsidP="00164B23">
      <w:pPr>
        <w:ind w:left="1800" w:hanging="900"/>
        <w:rPr>
          <w:rFonts w:ascii="Helvetica" w:eastAsia="Garamond" w:hAnsi="Helvetica" w:cs="Garamond"/>
          <w:sz w:val="22"/>
          <w:szCs w:val="22"/>
        </w:rPr>
      </w:pPr>
    </w:p>
    <w:p w14:paraId="008AA082" w14:textId="77777777" w:rsidR="00CA008D" w:rsidRPr="00783668" w:rsidRDefault="00CA008D" w:rsidP="00CA008D">
      <w:pPr>
        <w:ind w:left="1800" w:hanging="900"/>
        <w:rPr>
          <w:rFonts w:ascii="Helvetica" w:hAnsi="Helvetica"/>
          <w:sz w:val="22"/>
          <w:szCs w:val="22"/>
        </w:rPr>
      </w:pPr>
      <w:r w:rsidRPr="00547FBA">
        <w:rPr>
          <w:rFonts w:ascii="Helvetica" w:eastAsia="Garamond" w:hAnsi="Helvetica" w:cs="Garamond"/>
          <w:sz w:val="22"/>
          <w:szCs w:val="22"/>
        </w:rPr>
        <w:t>*Botchwey, N. (2017)</w:t>
      </w:r>
      <w:r>
        <w:rPr>
          <w:rFonts w:ascii="Helvetica" w:eastAsia="Garamond" w:hAnsi="Helvetica" w:cs="Garamond"/>
          <w:sz w:val="22"/>
          <w:szCs w:val="22"/>
        </w:rPr>
        <w:t>.</w:t>
      </w:r>
      <w:r w:rsidRPr="00547FBA">
        <w:rPr>
          <w:rFonts w:ascii="Helvetica" w:eastAsia="Garamond" w:hAnsi="Helvetica" w:cs="Garamond"/>
          <w:sz w:val="22"/>
          <w:szCs w:val="22"/>
        </w:rPr>
        <w:t xml:space="preserve"> </w:t>
      </w:r>
      <w:r w:rsidRPr="008F4FED">
        <w:rPr>
          <w:rFonts w:ascii="Helvetica" w:eastAsia="Garamond" w:hAnsi="Helvetica" w:cs="Garamond"/>
          <w:i/>
          <w:sz w:val="22"/>
          <w:szCs w:val="22"/>
        </w:rPr>
        <w:t>What We Measure in Health Matters</w:t>
      </w:r>
      <w:r w:rsidRPr="00547FBA">
        <w:rPr>
          <w:rFonts w:ascii="Helvetica" w:eastAsia="Garamond" w:hAnsi="Helvetica" w:cs="Garamond"/>
          <w:sz w:val="22"/>
          <w:szCs w:val="22"/>
        </w:rPr>
        <w:t xml:space="preserve"> </w:t>
      </w:r>
      <w:r>
        <w:rPr>
          <w:rFonts w:ascii="Helvetica" w:eastAsia="Garamond" w:hAnsi="Helvetica" w:cs="Garamond"/>
          <w:sz w:val="22"/>
          <w:szCs w:val="22"/>
        </w:rPr>
        <w:t>(</w:t>
      </w:r>
      <w:r w:rsidRPr="00547FBA">
        <w:rPr>
          <w:rFonts w:ascii="Helvetica" w:eastAsia="Garamond" w:hAnsi="Helvetica" w:cs="Garamond"/>
          <w:sz w:val="22"/>
          <w:szCs w:val="22"/>
        </w:rPr>
        <w:t>February</w:t>
      </w:r>
      <w:r>
        <w:rPr>
          <w:rFonts w:ascii="Helvetica" w:eastAsia="Garamond" w:hAnsi="Helvetica" w:cs="Garamond"/>
          <w:sz w:val="22"/>
          <w:szCs w:val="22"/>
        </w:rPr>
        <w:t>)</w:t>
      </w:r>
      <w:r w:rsidRPr="00547FBA">
        <w:rPr>
          <w:rFonts w:ascii="Helvetica" w:eastAsia="Garamond" w:hAnsi="Helvetica" w:cs="Garamond"/>
          <w:sz w:val="22"/>
          <w:szCs w:val="22"/>
        </w:rPr>
        <w:t xml:space="preserve">. Planning4Health Webinar. American Planning Association. </w:t>
      </w:r>
    </w:p>
    <w:p w14:paraId="613C5153" w14:textId="77777777" w:rsidR="00CA008D" w:rsidRPr="00547FBA" w:rsidRDefault="00CA008D" w:rsidP="00CA008D">
      <w:pPr>
        <w:ind w:left="1800" w:hanging="900"/>
        <w:rPr>
          <w:rFonts w:ascii="Helvetica" w:eastAsia="Garamond" w:hAnsi="Helvetica" w:cs="Garamond"/>
          <w:sz w:val="22"/>
          <w:szCs w:val="22"/>
        </w:rPr>
      </w:pPr>
    </w:p>
    <w:p w14:paraId="4996FE4D" w14:textId="77777777" w:rsidR="00CA008D" w:rsidRPr="00547FBA" w:rsidRDefault="00CA008D" w:rsidP="00CA008D">
      <w:pPr>
        <w:ind w:left="1800" w:hanging="900"/>
        <w:rPr>
          <w:rFonts w:ascii="Helvetica" w:hAnsi="Helvetica"/>
          <w:sz w:val="22"/>
          <w:szCs w:val="22"/>
        </w:rPr>
      </w:pPr>
      <w:r w:rsidRPr="00547FBA">
        <w:rPr>
          <w:rFonts w:ascii="Helvetica" w:eastAsia="Garamond" w:hAnsi="Helvetica" w:cs="Garamond"/>
          <w:sz w:val="22"/>
          <w:szCs w:val="22"/>
        </w:rPr>
        <w:t xml:space="preserve">*Botchwey, N., </w:t>
      </w:r>
      <w:proofErr w:type="spellStart"/>
      <w:r w:rsidRPr="00547FBA">
        <w:rPr>
          <w:rFonts w:ascii="Helvetica" w:eastAsia="Garamond" w:hAnsi="Helvetica" w:cs="Garamond"/>
          <w:sz w:val="22"/>
          <w:szCs w:val="22"/>
        </w:rPr>
        <w:t>Hammerschmidt</w:t>
      </w:r>
      <w:proofErr w:type="spellEnd"/>
      <w:r w:rsidRPr="00547FBA">
        <w:rPr>
          <w:rFonts w:ascii="Helvetica" w:eastAsia="Garamond" w:hAnsi="Helvetica" w:cs="Garamond"/>
          <w:sz w:val="22"/>
          <w:szCs w:val="22"/>
        </w:rPr>
        <w:t xml:space="preserve">, S., Jackson, L. (2015). </w:t>
      </w:r>
      <w:r w:rsidRPr="00547FBA">
        <w:rPr>
          <w:rFonts w:ascii="Helvetica" w:eastAsia="Garamond" w:hAnsi="Helvetica" w:cs="Garamond"/>
          <w:i/>
          <w:iCs/>
          <w:sz w:val="22"/>
          <w:szCs w:val="22"/>
        </w:rPr>
        <w:t xml:space="preserve">Tools for Building Bridges Towards Better Health </w:t>
      </w:r>
      <w:r w:rsidRPr="00547FBA">
        <w:rPr>
          <w:rFonts w:ascii="Helvetica" w:eastAsia="Garamond" w:hAnsi="Helvetica" w:cs="Garamond"/>
          <w:sz w:val="22"/>
          <w:szCs w:val="22"/>
        </w:rPr>
        <w:t>(March). http://bephc.gatech.edu/webinar-tools-building-bridges-towards-better-health. This webinar was hosted jointly through the Built Environment and Public Health Clearinghouse, the American Planning Association, and the American Public Health Association, to provide practitioners with insight into three new tools that can help design healthy communities.</w:t>
      </w:r>
    </w:p>
    <w:p w14:paraId="09F29F01" w14:textId="77777777" w:rsidR="00F4777A" w:rsidRPr="00A65E74" w:rsidRDefault="00F4777A" w:rsidP="00F4777A">
      <w:pPr>
        <w:ind w:left="1800" w:hanging="900"/>
        <w:rPr>
          <w:rFonts w:ascii="Helvetica" w:hAnsi="Helvetica"/>
          <w:color w:val="000000" w:themeColor="text1"/>
          <w:sz w:val="22"/>
          <w:szCs w:val="22"/>
        </w:rPr>
      </w:pPr>
    </w:p>
    <w:p w14:paraId="3BCAA408" w14:textId="77777777" w:rsidR="00F4777A" w:rsidRDefault="00F4777A" w:rsidP="00F4777A">
      <w:pPr>
        <w:rPr>
          <w:rFonts w:ascii="Helvetica" w:eastAsia="Garamond" w:hAnsi="Helvetica" w:cs="Garamond"/>
          <w:color w:val="000000" w:themeColor="text1"/>
          <w:sz w:val="22"/>
          <w:szCs w:val="22"/>
        </w:rPr>
      </w:pPr>
      <w:r>
        <w:rPr>
          <w:rFonts w:ascii="Helvetica" w:eastAsia="Garamond" w:hAnsi="Helvetica" w:cs="Garamond"/>
          <w:color w:val="000000" w:themeColor="text1"/>
          <w:sz w:val="22"/>
          <w:szCs w:val="22"/>
        </w:rPr>
        <w:br w:type="page"/>
      </w:r>
    </w:p>
    <w:p w14:paraId="40A6B294" w14:textId="77777777" w:rsidR="00CA008D" w:rsidRDefault="00CA008D" w:rsidP="00CA008D">
      <w:pPr>
        <w:rPr>
          <w:rFonts w:ascii="Helvetica" w:hAnsi="Helvetica"/>
          <w:sz w:val="22"/>
          <w:szCs w:val="22"/>
        </w:rPr>
      </w:pPr>
    </w:p>
    <w:p w14:paraId="60D7BAC4" w14:textId="77777777" w:rsidR="00164B23" w:rsidRPr="00A65E74" w:rsidRDefault="00164B23" w:rsidP="00164B23">
      <w:pPr>
        <w:ind w:left="1800" w:hanging="900"/>
        <w:rPr>
          <w:rFonts w:ascii="Helvetica" w:hAnsi="Helvetica"/>
          <w:sz w:val="22"/>
          <w:szCs w:val="22"/>
        </w:rPr>
      </w:pPr>
      <w:r w:rsidRPr="00A65E74">
        <w:rPr>
          <w:rFonts w:ascii="Helvetica" w:eastAsia="Garamond" w:hAnsi="Helvetica" w:cs="Garamond"/>
          <w:sz w:val="22"/>
          <w:szCs w:val="22"/>
        </w:rPr>
        <w:t>*</w:t>
      </w:r>
      <w:proofErr w:type="spellStart"/>
      <w:r w:rsidRPr="00A65E74">
        <w:rPr>
          <w:rFonts w:ascii="Helvetica" w:eastAsia="Garamond" w:hAnsi="Helvetica" w:cs="Garamond"/>
          <w:sz w:val="22"/>
          <w:szCs w:val="22"/>
        </w:rPr>
        <w:t>Sallis</w:t>
      </w:r>
      <w:proofErr w:type="spellEnd"/>
      <w:r w:rsidRPr="00A65E74">
        <w:rPr>
          <w:rFonts w:ascii="Helvetica" w:eastAsia="Garamond" w:hAnsi="Helvetica" w:cs="Garamond"/>
          <w:sz w:val="22"/>
          <w:szCs w:val="22"/>
        </w:rPr>
        <w:t xml:space="preserve">, J. &amp; Botchwey, N. (2016). </w:t>
      </w:r>
      <w:r w:rsidRPr="00A65E74">
        <w:rPr>
          <w:rFonts w:ascii="Helvetica" w:eastAsia="Garamond" w:hAnsi="Helvetica" w:cs="Garamond"/>
          <w:i/>
          <w:sz w:val="22"/>
          <w:szCs w:val="22"/>
        </w:rPr>
        <w:t>Introducing the Physical Activity Research Center.</w:t>
      </w:r>
      <w:r w:rsidRPr="00A65E74">
        <w:rPr>
          <w:rFonts w:ascii="Helvetica" w:eastAsia="Garamond" w:hAnsi="Helvetica" w:cs="Garamond"/>
          <w:sz w:val="22"/>
          <w:szCs w:val="22"/>
        </w:rPr>
        <w:t xml:space="preserve"> (March) </w:t>
      </w:r>
      <w:hyperlink r:id="rId33" w:history="1">
        <w:r w:rsidRPr="00A65E74">
          <w:rPr>
            <w:rStyle w:val="Hyperlink"/>
            <w:rFonts w:ascii="Helvetica" w:eastAsia="Garamond" w:hAnsi="Helvetica" w:cs="Garamond"/>
            <w:sz w:val="22"/>
            <w:szCs w:val="22"/>
          </w:rPr>
          <w:t>https://activelivingresearch.org/blog/2016/03/introducing-physical-activity-research-center</w:t>
        </w:r>
      </w:hyperlink>
      <w:r w:rsidRPr="00A65E74">
        <w:rPr>
          <w:rFonts w:ascii="Helvetica" w:eastAsia="Garamond" w:hAnsi="Helvetica" w:cs="Garamond"/>
          <w:sz w:val="22"/>
          <w:szCs w:val="22"/>
        </w:rPr>
        <w:t xml:space="preserve"> This post provides information to readers on the Physical Activity Research Center (PARC), the team, it’s goals and plans for building the evidence around policies, practices and the built environment that promote safe and developmentally appropriate physical activity.</w:t>
      </w:r>
    </w:p>
    <w:p w14:paraId="51C4D436" w14:textId="494DF9F8" w:rsidR="00164B23" w:rsidRPr="00547FBA" w:rsidRDefault="00877AD1" w:rsidP="00164B23">
      <w:pPr>
        <w:ind w:left="1800" w:hanging="900"/>
        <w:rPr>
          <w:rFonts w:ascii="Helvetica" w:hAnsi="Helvetica"/>
          <w:sz w:val="22"/>
          <w:szCs w:val="22"/>
        </w:rPr>
      </w:pPr>
      <w:r w:rsidRPr="00A65E74">
        <w:rPr>
          <w:rFonts w:ascii="Helvetica" w:eastAsia="Garamond" w:hAnsi="Helvetica" w:cs="Garamond"/>
          <w:color w:val="000000" w:themeColor="text1"/>
          <w:sz w:val="22"/>
          <w:szCs w:val="22"/>
        </w:rPr>
        <w:t>*</w:t>
      </w:r>
      <w:r w:rsidR="00164B23" w:rsidRPr="00A65E74">
        <w:rPr>
          <w:rFonts w:ascii="Helvetica" w:eastAsia="Garamond" w:hAnsi="Helvetica" w:cs="Garamond"/>
          <w:color w:val="000000" w:themeColor="text1"/>
          <w:sz w:val="22"/>
          <w:szCs w:val="22"/>
        </w:rPr>
        <w:t>Botchwey, N. &amp;</w:t>
      </w:r>
      <w:r w:rsidR="00164B23" w:rsidRPr="00A65E74">
        <w:rPr>
          <w:rFonts w:ascii="Helvetica" w:eastAsia="Garamond" w:hAnsi="Helvetica" w:cs="Garamond"/>
          <w:b/>
          <w:bCs/>
          <w:color w:val="000000" w:themeColor="text1"/>
          <w:sz w:val="22"/>
          <w:szCs w:val="22"/>
        </w:rPr>
        <w:t xml:space="preserve"> Boyd, N</w:t>
      </w:r>
      <w:r w:rsidR="00164B23" w:rsidRPr="00A65E74">
        <w:rPr>
          <w:rFonts w:ascii="Helvetica" w:eastAsia="Garamond" w:hAnsi="Helvetica" w:cs="Garamond"/>
          <w:color w:val="000000" w:themeColor="text1"/>
          <w:sz w:val="22"/>
          <w:szCs w:val="22"/>
        </w:rPr>
        <w:t xml:space="preserve">. (2016). </w:t>
      </w:r>
      <w:r w:rsidR="00164B23" w:rsidRPr="00A65E74">
        <w:rPr>
          <w:rFonts w:ascii="Helvetica" w:eastAsia="Garamond" w:hAnsi="Helvetica" w:cs="Garamond"/>
          <w:i/>
          <w:iCs/>
          <w:color w:val="000000" w:themeColor="text1"/>
          <w:sz w:val="22"/>
          <w:szCs w:val="22"/>
        </w:rPr>
        <w:t>Kids</w:t>
      </w:r>
      <w:r w:rsidR="00164B23" w:rsidRPr="00A65E74">
        <w:rPr>
          <w:rFonts w:ascii="Helvetica" w:eastAsia="Garamond" w:hAnsi="Helvetica" w:cs="Garamond"/>
          <w:color w:val="000000" w:themeColor="text1"/>
          <w:sz w:val="22"/>
          <w:szCs w:val="22"/>
        </w:rPr>
        <w:t xml:space="preserve"> </w:t>
      </w:r>
      <w:proofErr w:type="spellStart"/>
      <w:r w:rsidR="00164B23" w:rsidRPr="00A65E74">
        <w:rPr>
          <w:rFonts w:ascii="Helvetica" w:eastAsia="Garamond" w:hAnsi="Helvetica" w:cs="Garamond"/>
          <w:i/>
          <w:iCs/>
          <w:color w:val="000000" w:themeColor="text1"/>
          <w:sz w:val="22"/>
          <w:szCs w:val="22"/>
        </w:rPr>
        <w:t>iPlan</w:t>
      </w:r>
      <w:proofErr w:type="spellEnd"/>
      <w:r w:rsidR="00164B23" w:rsidRPr="00A65E74">
        <w:rPr>
          <w:rFonts w:ascii="Helvetica" w:eastAsia="Garamond" w:hAnsi="Helvetica" w:cs="Garamond"/>
          <w:i/>
          <w:iCs/>
          <w:color w:val="000000" w:themeColor="text1"/>
          <w:sz w:val="22"/>
          <w:szCs w:val="22"/>
        </w:rPr>
        <w:t xml:space="preserve"> 2015 Camp, “I Can’t Wait until Next Year!”</w:t>
      </w:r>
      <w:r w:rsidR="00164B23" w:rsidRPr="00A65E74">
        <w:rPr>
          <w:rFonts w:ascii="Helvetica" w:eastAsia="Garamond" w:hAnsi="Helvetica" w:cs="Garamond"/>
          <w:color w:val="000000" w:themeColor="text1"/>
          <w:sz w:val="22"/>
          <w:szCs w:val="22"/>
        </w:rPr>
        <w:t xml:space="preserve">. </w:t>
      </w:r>
      <w:r w:rsidR="00CE5E09" w:rsidRPr="00A65E74">
        <w:rPr>
          <w:rFonts w:ascii="Helvetica" w:eastAsia="Garamond" w:hAnsi="Helvetica" w:cs="Garamond"/>
          <w:color w:val="000000" w:themeColor="text1"/>
          <w:sz w:val="22"/>
          <w:szCs w:val="22"/>
        </w:rPr>
        <w:t>(</w:t>
      </w:r>
      <w:r w:rsidR="008F4FED" w:rsidRPr="00A65E74">
        <w:rPr>
          <w:rFonts w:ascii="Helvetica" w:eastAsia="Garamond" w:hAnsi="Helvetica" w:cs="Garamond"/>
          <w:color w:val="000000" w:themeColor="text1"/>
          <w:sz w:val="22"/>
          <w:szCs w:val="22"/>
        </w:rPr>
        <w:t>July)</w:t>
      </w:r>
      <w:r w:rsidR="00CE5E09" w:rsidRPr="00A65E74">
        <w:rPr>
          <w:rFonts w:ascii="Helvetica" w:eastAsia="Garamond" w:hAnsi="Helvetica" w:cs="Garamond"/>
          <w:color w:val="000000" w:themeColor="text1"/>
          <w:sz w:val="22"/>
          <w:szCs w:val="22"/>
        </w:rPr>
        <w:t xml:space="preserve"> </w:t>
      </w:r>
      <w:hyperlink r:id="rId34">
        <w:r w:rsidR="00164B23" w:rsidRPr="00A65E74">
          <w:rPr>
            <w:rFonts w:ascii="Helvetica" w:eastAsia="Garamond" w:hAnsi="Helvetica" w:cs="Garamond"/>
            <w:color w:val="1155CC"/>
            <w:sz w:val="22"/>
            <w:szCs w:val="22"/>
            <w:u w:val="single"/>
          </w:rPr>
          <w:t>https://www.planning.org/blog/blogpost/9101342/</w:t>
        </w:r>
      </w:hyperlink>
      <w:r w:rsidR="00164B23" w:rsidRPr="00A65E74">
        <w:rPr>
          <w:rFonts w:ascii="Helvetica" w:eastAsia="Garamond" w:hAnsi="Helvetica" w:cs="Garamond"/>
          <w:sz w:val="22"/>
          <w:szCs w:val="22"/>
        </w:rPr>
        <w:t xml:space="preserve">. This blog discusses the lessons from </w:t>
      </w:r>
      <w:proofErr w:type="spellStart"/>
      <w:r w:rsidR="00164B23" w:rsidRPr="00A65E74">
        <w:rPr>
          <w:rFonts w:ascii="Helvetica" w:eastAsia="Garamond" w:hAnsi="Helvetica" w:cs="Garamond"/>
          <w:sz w:val="22"/>
          <w:szCs w:val="22"/>
        </w:rPr>
        <w:t>iPlan</w:t>
      </w:r>
      <w:proofErr w:type="spellEnd"/>
      <w:r w:rsidR="00164B23" w:rsidRPr="00A65E74">
        <w:rPr>
          <w:rFonts w:ascii="Helvetica" w:eastAsia="Garamond" w:hAnsi="Helvetica" w:cs="Garamond"/>
          <w:sz w:val="22"/>
          <w:szCs w:val="22"/>
        </w:rPr>
        <w:t xml:space="preserve"> 2015 and demonstrates a model for engaging youth in planning healthy communities.</w:t>
      </w:r>
      <w:r w:rsidR="00164B23" w:rsidRPr="00547FBA">
        <w:rPr>
          <w:rFonts w:ascii="Helvetica" w:eastAsia="Garamond" w:hAnsi="Helvetica" w:cs="Garamond"/>
          <w:sz w:val="22"/>
          <w:szCs w:val="22"/>
        </w:rPr>
        <w:t xml:space="preserve"> </w:t>
      </w:r>
    </w:p>
    <w:p w14:paraId="070DF370" w14:textId="77777777" w:rsidR="00164B23" w:rsidRPr="00547FBA" w:rsidRDefault="00164B23" w:rsidP="00164B23">
      <w:pPr>
        <w:rPr>
          <w:rFonts w:ascii="Helvetica" w:hAnsi="Helvetica"/>
          <w:sz w:val="22"/>
          <w:szCs w:val="22"/>
        </w:rPr>
      </w:pPr>
    </w:p>
    <w:p w14:paraId="3D40BEAB" w14:textId="69F2AC60" w:rsidR="00164B23" w:rsidRPr="00547FBA" w:rsidRDefault="00877AD1" w:rsidP="00164B23">
      <w:pPr>
        <w:ind w:left="1800" w:hanging="900"/>
        <w:rPr>
          <w:rFonts w:ascii="Helvetica" w:hAnsi="Helvetica"/>
          <w:sz w:val="22"/>
          <w:szCs w:val="22"/>
        </w:rPr>
      </w:pPr>
      <w:r>
        <w:rPr>
          <w:rFonts w:ascii="Helvetica" w:eastAsia="Garamond" w:hAnsi="Helvetica" w:cs="Garamond"/>
          <w:sz w:val="22"/>
          <w:szCs w:val="22"/>
        </w:rPr>
        <w:t>*</w:t>
      </w:r>
      <w:r w:rsidR="00164B23" w:rsidRPr="00547FBA">
        <w:rPr>
          <w:rFonts w:ascii="Helvetica" w:eastAsia="Garamond" w:hAnsi="Helvetica" w:cs="Garamond"/>
          <w:sz w:val="22"/>
          <w:szCs w:val="22"/>
        </w:rPr>
        <w:t>Botchwey, N. &amp;</w:t>
      </w:r>
      <w:r w:rsidR="00164B23" w:rsidRPr="00547FBA">
        <w:rPr>
          <w:rFonts w:ascii="Helvetica" w:eastAsia="Garamond" w:hAnsi="Helvetica" w:cs="Garamond"/>
          <w:b/>
          <w:bCs/>
          <w:sz w:val="22"/>
          <w:szCs w:val="22"/>
        </w:rPr>
        <w:t xml:space="preserve"> Cook, K</w:t>
      </w:r>
      <w:r w:rsidR="00164B23" w:rsidRPr="00547FBA">
        <w:rPr>
          <w:rFonts w:ascii="Helvetica" w:eastAsia="Garamond" w:hAnsi="Helvetica" w:cs="Garamond"/>
          <w:sz w:val="22"/>
          <w:szCs w:val="22"/>
        </w:rPr>
        <w:t xml:space="preserve">. (2014). </w:t>
      </w:r>
      <w:r w:rsidR="00164B23" w:rsidRPr="00547FBA">
        <w:rPr>
          <w:rFonts w:ascii="Helvetica" w:eastAsia="Garamond" w:hAnsi="Helvetica" w:cs="Garamond"/>
          <w:i/>
          <w:iCs/>
          <w:sz w:val="22"/>
          <w:szCs w:val="22"/>
        </w:rPr>
        <w:t xml:space="preserve">Green Health Tools for ‘Back to School’ </w:t>
      </w:r>
      <w:r w:rsidR="00164B23" w:rsidRPr="00547FBA">
        <w:rPr>
          <w:rFonts w:ascii="Helvetica" w:eastAsia="Garamond" w:hAnsi="Helvetica" w:cs="Garamond"/>
          <w:sz w:val="22"/>
          <w:szCs w:val="22"/>
        </w:rPr>
        <w:t xml:space="preserve">(September). </w:t>
      </w:r>
      <w:hyperlink r:id="rId35">
        <w:r w:rsidR="00164B23" w:rsidRPr="00547FBA">
          <w:rPr>
            <w:rFonts w:ascii="Helvetica" w:eastAsia="Garamond" w:hAnsi="Helvetica" w:cs="Garamond"/>
            <w:color w:val="0000FF"/>
            <w:sz w:val="22"/>
            <w:szCs w:val="22"/>
            <w:u w:val="single"/>
          </w:rPr>
          <w:t>http://www.planetizen.com/node/71099</w:t>
        </w:r>
      </w:hyperlink>
      <w:r w:rsidR="00164B23" w:rsidRPr="00547FBA">
        <w:rPr>
          <w:rFonts w:ascii="Helvetica" w:eastAsia="Garamond" w:hAnsi="Helvetica" w:cs="Garamond"/>
          <w:sz w:val="22"/>
          <w:szCs w:val="22"/>
        </w:rPr>
        <w:t xml:space="preserve">. This blog extends the conversation from the Green Health </w:t>
      </w:r>
      <w:r w:rsidR="00164B23" w:rsidRPr="00547FBA">
        <w:rPr>
          <w:rFonts w:ascii="Helvetica" w:eastAsia="Garamond" w:hAnsi="Helvetica" w:cs="Garamond"/>
          <w:i/>
          <w:iCs/>
          <w:sz w:val="22"/>
          <w:szCs w:val="22"/>
        </w:rPr>
        <w:t>Journal of Planning Education and Research</w:t>
      </w:r>
      <w:r w:rsidR="00164B23" w:rsidRPr="00547FBA">
        <w:rPr>
          <w:rFonts w:ascii="Helvetica" w:eastAsia="Garamond" w:hAnsi="Helvetica" w:cs="Garamond"/>
          <w:sz w:val="22"/>
          <w:szCs w:val="22"/>
        </w:rPr>
        <w:t xml:space="preserve"> Special Issue on Green Health edited by Botchwey, Trowbridge and Fisher.</w:t>
      </w:r>
    </w:p>
    <w:p w14:paraId="2C36F544" w14:textId="338E1FBC" w:rsidR="00877AD1" w:rsidRDefault="00877AD1">
      <w:pPr>
        <w:rPr>
          <w:rFonts w:ascii="Helvetica" w:eastAsia="Garamond" w:hAnsi="Helvetica" w:cs="Garamond"/>
          <w:sz w:val="22"/>
          <w:szCs w:val="22"/>
        </w:rPr>
      </w:pPr>
    </w:p>
    <w:p w14:paraId="5398F969" w14:textId="30A45AAA" w:rsidR="00164B23" w:rsidRPr="00547FBA" w:rsidRDefault="00164B23" w:rsidP="00164B23">
      <w:pPr>
        <w:ind w:left="1800" w:hanging="900"/>
        <w:rPr>
          <w:rFonts w:ascii="Helvetica"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b/>
          <w:bCs/>
          <w:sz w:val="22"/>
          <w:szCs w:val="22"/>
        </w:rPr>
        <w:t>Westergren</w:t>
      </w:r>
      <w:proofErr w:type="spellEnd"/>
      <w:r w:rsidRPr="00547FBA">
        <w:rPr>
          <w:rFonts w:ascii="Helvetica" w:eastAsia="Garamond" w:hAnsi="Helvetica" w:cs="Garamond"/>
          <w:b/>
          <w:bCs/>
          <w:sz w:val="22"/>
          <w:szCs w:val="22"/>
        </w:rPr>
        <w:t xml:space="preserve"> Cook, K</w:t>
      </w:r>
      <w:r w:rsidRPr="00547FBA">
        <w:rPr>
          <w:rFonts w:ascii="Helvetica" w:eastAsia="Garamond" w:hAnsi="Helvetica" w:cs="Garamond"/>
          <w:sz w:val="22"/>
          <w:szCs w:val="22"/>
        </w:rPr>
        <w:t xml:space="preserve">., &amp; Botchwey, N. (2014). </w:t>
      </w:r>
      <w:r w:rsidRPr="00547FBA">
        <w:rPr>
          <w:rFonts w:ascii="Helvetica" w:eastAsia="Garamond" w:hAnsi="Helvetica" w:cs="Garamond"/>
          <w:i/>
          <w:iCs/>
          <w:sz w:val="22"/>
          <w:szCs w:val="22"/>
        </w:rPr>
        <w:t>American Planning Association Kids’ Planning Toolbox Blog</w:t>
      </w:r>
      <w:r w:rsidRPr="00547FBA">
        <w:rPr>
          <w:rFonts w:ascii="Helvetica" w:eastAsia="Garamond" w:hAnsi="Helvetica" w:cs="Garamond"/>
          <w:sz w:val="22"/>
          <w:szCs w:val="22"/>
        </w:rPr>
        <w:t xml:space="preserve"> (July). </w:t>
      </w:r>
      <w:hyperlink r:id="rId36">
        <w:r w:rsidRPr="00547FBA">
          <w:rPr>
            <w:rFonts w:ascii="Helvetica" w:eastAsia="Garamond" w:hAnsi="Helvetica" w:cs="Garamond"/>
            <w:color w:val="0000FF"/>
            <w:sz w:val="22"/>
            <w:szCs w:val="22"/>
            <w:u w:val="single"/>
          </w:rPr>
          <w:t>http://blogs.planning.org/kids/2014/08/08/iplan-healthy-cities-2014</w:t>
        </w:r>
      </w:hyperlink>
      <w:r w:rsidRPr="00547FBA">
        <w:rPr>
          <w:rFonts w:ascii="Helvetica" w:eastAsia="Garamond" w:hAnsi="Helvetica" w:cs="Garamond"/>
          <w:sz w:val="22"/>
          <w:szCs w:val="22"/>
        </w:rPr>
        <w:t>. This blog discusses the development and implementation of a week-long camp designed for middle school students to provide an introduction to planning and its core concepts.</w:t>
      </w:r>
    </w:p>
    <w:p w14:paraId="2EA50F55" w14:textId="77777777" w:rsidR="00164B23" w:rsidRPr="00547FBA" w:rsidRDefault="00164B23" w:rsidP="00164B23">
      <w:pPr>
        <w:ind w:left="1800" w:hanging="900"/>
        <w:rPr>
          <w:rFonts w:ascii="Helvetica" w:hAnsi="Helvetica"/>
          <w:sz w:val="22"/>
          <w:szCs w:val="22"/>
        </w:rPr>
      </w:pPr>
    </w:p>
    <w:p w14:paraId="0BDFFC71" w14:textId="77777777" w:rsidR="00783668" w:rsidRDefault="00164B23" w:rsidP="00783668">
      <w:pPr>
        <w:ind w:left="1800" w:hanging="900"/>
        <w:rPr>
          <w:rFonts w:ascii="Helvetica" w:eastAsia="Garamond" w:hAnsi="Helvetica" w:cs="Garamond"/>
          <w:sz w:val="22"/>
          <w:szCs w:val="22"/>
        </w:rPr>
      </w:pPr>
      <w:r w:rsidRPr="00547FBA">
        <w:rPr>
          <w:rFonts w:ascii="Helvetica" w:eastAsia="Garamond" w:hAnsi="Helvetica" w:cs="Garamond"/>
          <w:sz w:val="22"/>
          <w:szCs w:val="22"/>
        </w:rPr>
        <w:t xml:space="preserve">*Botchwey, N. (2012). Race to School: Gaming to Teach Children about Healthy Neighborhoods. </w:t>
      </w:r>
      <w:r w:rsidRPr="00547FBA">
        <w:rPr>
          <w:rFonts w:ascii="Helvetica" w:eastAsia="Garamond" w:hAnsi="Helvetica" w:cs="Garamond"/>
          <w:i/>
          <w:iCs/>
          <w:sz w:val="22"/>
          <w:szCs w:val="22"/>
        </w:rPr>
        <w:t>American Planning Association Kids’ Planning Toolbox Blog</w:t>
      </w:r>
      <w:r w:rsidRPr="00547FBA">
        <w:rPr>
          <w:rFonts w:ascii="Helvetica" w:eastAsia="Garamond" w:hAnsi="Helvetica" w:cs="Garamond"/>
          <w:sz w:val="22"/>
          <w:szCs w:val="22"/>
        </w:rPr>
        <w:t xml:space="preserve"> (March). </w:t>
      </w:r>
      <w:hyperlink r:id="rId37">
        <w:r w:rsidRPr="00547FBA">
          <w:rPr>
            <w:rFonts w:ascii="Helvetica" w:eastAsia="Garamond" w:hAnsi="Helvetica" w:cs="Garamond"/>
            <w:color w:val="0000FF"/>
            <w:sz w:val="22"/>
            <w:szCs w:val="22"/>
            <w:u w:val="single"/>
          </w:rPr>
          <w:t>http://blogs.planning.org/kids/2012/03/23/race-to-school-a-healthy-neighborhoods-game/?utm_source=rss&amp;utm_medium=rss&amp;utm_campaign=race-to-school-a-healthy-neighborhoods-game</w:t>
        </w:r>
      </w:hyperlink>
      <w:r w:rsidRPr="00547FBA">
        <w:rPr>
          <w:rFonts w:ascii="Helvetica" w:eastAsia="Garamond" w:hAnsi="Helvetica" w:cs="Garamond"/>
          <w:sz w:val="22"/>
          <w:szCs w:val="22"/>
        </w:rPr>
        <w:t>. This blog discusses the development of curriculum and a board game for 3</w:t>
      </w:r>
      <w:r w:rsidRPr="00547FBA">
        <w:rPr>
          <w:rFonts w:ascii="Helvetica" w:eastAsia="Garamond" w:hAnsi="Helvetica" w:cs="Garamond"/>
          <w:sz w:val="22"/>
          <w:szCs w:val="22"/>
          <w:vertAlign w:val="superscript"/>
        </w:rPr>
        <w:t>rd</w:t>
      </w:r>
      <w:r w:rsidRPr="00547FBA">
        <w:rPr>
          <w:rFonts w:ascii="Helvetica" w:eastAsia="Garamond" w:hAnsi="Helvetica" w:cs="Garamond"/>
          <w:sz w:val="22"/>
          <w:szCs w:val="22"/>
        </w:rPr>
        <w:t xml:space="preserve"> and 4</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graders based on the Principles of Healthy Neighborhoods. Students’ work was incorporated into the game, and students delivered input on the built environment to the local City Council to address student-identified issues in the community.</w:t>
      </w:r>
    </w:p>
    <w:p w14:paraId="1174A4B7" w14:textId="77777777" w:rsidR="00783668" w:rsidRDefault="00783668" w:rsidP="00783668">
      <w:pPr>
        <w:ind w:left="1800" w:hanging="900"/>
        <w:rPr>
          <w:rFonts w:ascii="Helvetica" w:eastAsia="Garamond" w:hAnsi="Helvetica" w:cs="Garamond"/>
          <w:sz w:val="22"/>
          <w:szCs w:val="22"/>
        </w:rPr>
      </w:pPr>
    </w:p>
    <w:p w14:paraId="6B6521FB" w14:textId="6496D4E4" w:rsidR="00026C16" w:rsidRDefault="00756ADF" w:rsidP="006E535E">
      <w:pPr>
        <w:ind w:left="450" w:firstLine="414"/>
        <w:outlineLvl w:val="0"/>
        <w:rPr>
          <w:rFonts w:ascii="Helvetica" w:eastAsia="Garamond" w:hAnsi="Helvetica" w:cs="Garamond"/>
          <w:b/>
          <w:bCs/>
          <w:sz w:val="22"/>
          <w:szCs w:val="22"/>
        </w:rPr>
      </w:pPr>
      <w:r w:rsidRPr="00756ADF">
        <w:rPr>
          <w:rFonts w:ascii="Helvetica" w:eastAsia="Garamond" w:hAnsi="Helvetica" w:cs="Garamond"/>
          <w:b/>
          <w:bCs/>
          <w:sz w:val="22"/>
          <w:szCs w:val="22"/>
        </w:rPr>
        <w:t xml:space="preserve">C2. </w:t>
      </w:r>
      <w:r w:rsidR="00026C16" w:rsidRPr="00756ADF">
        <w:rPr>
          <w:rFonts w:ascii="Helvetica" w:eastAsia="Garamond" w:hAnsi="Helvetica" w:cs="Garamond"/>
          <w:b/>
          <w:bCs/>
          <w:sz w:val="22"/>
          <w:szCs w:val="22"/>
        </w:rPr>
        <w:t>Videos</w:t>
      </w:r>
    </w:p>
    <w:p w14:paraId="7A219409" w14:textId="77777777" w:rsidR="00756ADF" w:rsidRPr="00756ADF" w:rsidRDefault="00756ADF" w:rsidP="00756ADF">
      <w:pPr>
        <w:ind w:left="450" w:firstLine="414"/>
        <w:rPr>
          <w:rFonts w:ascii="Helvetica" w:hAnsi="Helvetica"/>
          <w:b/>
          <w:sz w:val="22"/>
          <w:szCs w:val="22"/>
        </w:rPr>
      </w:pPr>
    </w:p>
    <w:p w14:paraId="21D5875B" w14:textId="77777777" w:rsidR="00026C16" w:rsidRPr="00547FBA" w:rsidRDefault="00026C16" w:rsidP="00026C16">
      <w:pPr>
        <w:ind w:left="1800" w:hanging="900"/>
        <w:rPr>
          <w:rFonts w:ascii="Helvetica" w:hAnsi="Helvetica"/>
          <w:sz w:val="22"/>
          <w:szCs w:val="22"/>
        </w:rPr>
      </w:pPr>
      <w:bookmarkStart w:id="6" w:name="tyjcwt" w:colFirst="0" w:colLast="0"/>
      <w:bookmarkEnd w:id="6"/>
      <w:r w:rsidRPr="00547FBA">
        <w:rPr>
          <w:rFonts w:ascii="Helvetica" w:eastAsia="Garamond" w:hAnsi="Helvetica" w:cs="Garamond"/>
          <w:sz w:val="22"/>
          <w:szCs w:val="22"/>
        </w:rPr>
        <w:t xml:space="preserve">*Botchwey, N. &amp; </w:t>
      </w:r>
      <w:r w:rsidRPr="00547FBA">
        <w:rPr>
          <w:rFonts w:ascii="Helvetica" w:eastAsia="Garamond" w:hAnsi="Helvetica" w:cs="Garamond"/>
          <w:b/>
          <w:bCs/>
          <w:sz w:val="22"/>
          <w:szCs w:val="22"/>
        </w:rPr>
        <w:t>Boyd, N</w:t>
      </w:r>
      <w:r w:rsidRPr="00547FBA">
        <w:rPr>
          <w:rFonts w:ascii="Helvetica" w:eastAsia="Garamond" w:hAnsi="Helvetica" w:cs="Garamond"/>
          <w:sz w:val="22"/>
          <w:szCs w:val="22"/>
        </w:rPr>
        <w:t xml:space="preserve">. (2016). </w:t>
      </w:r>
      <w:proofErr w:type="spellStart"/>
      <w:r w:rsidRPr="00547FBA">
        <w:rPr>
          <w:rFonts w:ascii="Helvetica" w:eastAsia="Garamond" w:hAnsi="Helvetica" w:cs="Garamond"/>
          <w:i/>
          <w:iCs/>
          <w:sz w:val="22"/>
          <w:szCs w:val="22"/>
        </w:rPr>
        <w:t>iPlan</w:t>
      </w:r>
      <w:proofErr w:type="spellEnd"/>
      <w:r w:rsidRPr="00547FBA">
        <w:rPr>
          <w:rFonts w:ascii="Helvetica" w:eastAsia="Garamond" w:hAnsi="Helvetica" w:cs="Garamond"/>
          <w:i/>
          <w:iCs/>
          <w:sz w:val="22"/>
          <w:szCs w:val="22"/>
        </w:rPr>
        <w:t xml:space="preserve"> 2015: Building Healthy Communities</w:t>
      </w:r>
      <w:r w:rsidRPr="00547FBA">
        <w:rPr>
          <w:rFonts w:ascii="Helvetica" w:eastAsia="Garamond" w:hAnsi="Helvetica" w:cs="Garamond"/>
          <w:sz w:val="22"/>
          <w:szCs w:val="22"/>
        </w:rPr>
        <w:t xml:space="preserve">. </w:t>
      </w:r>
      <w:hyperlink r:id="rId38">
        <w:r w:rsidRPr="00547FBA">
          <w:rPr>
            <w:rFonts w:ascii="Helvetica" w:eastAsia="Garamond" w:hAnsi="Helvetica" w:cs="Garamond"/>
            <w:color w:val="1155CC"/>
            <w:sz w:val="22"/>
            <w:szCs w:val="22"/>
            <w:u w:val="single"/>
          </w:rPr>
          <w:t>https://www.youtube.com/watch?v=XQ4sYn3tmAY</w:t>
        </w:r>
      </w:hyperlink>
      <w:r w:rsidRPr="00547FBA">
        <w:rPr>
          <w:rFonts w:ascii="Helvetica" w:eastAsia="Garamond" w:hAnsi="Helvetica" w:cs="Garamond"/>
          <w:sz w:val="22"/>
          <w:szCs w:val="22"/>
        </w:rPr>
        <w:t xml:space="preserve">. This video provides an overview of the 2015 </w:t>
      </w:r>
      <w:proofErr w:type="spellStart"/>
      <w:r w:rsidRPr="00547FBA">
        <w:rPr>
          <w:rFonts w:ascii="Helvetica" w:eastAsia="Garamond" w:hAnsi="Helvetica" w:cs="Garamond"/>
          <w:sz w:val="22"/>
          <w:szCs w:val="22"/>
        </w:rPr>
        <w:t>iPlan</w:t>
      </w:r>
      <w:proofErr w:type="spellEnd"/>
      <w:r w:rsidRPr="00547FBA">
        <w:rPr>
          <w:rFonts w:ascii="Helvetica" w:eastAsia="Garamond" w:hAnsi="Helvetica" w:cs="Garamond"/>
          <w:sz w:val="22"/>
          <w:szCs w:val="22"/>
        </w:rPr>
        <w:t xml:space="preserve"> camp with insights from several camp participants regarding what they learned about planning and health, and their experience.</w:t>
      </w:r>
    </w:p>
    <w:p w14:paraId="17B67A90" w14:textId="77777777" w:rsidR="00026C16" w:rsidRPr="00547FBA" w:rsidRDefault="00026C16" w:rsidP="00026C16">
      <w:pPr>
        <w:ind w:left="1800" w:hanging="900"/>
        <w:rPr>
          <w:rFonts w:ascii="Helvetica" w:hAnsi="Helvetica"/>
          <w:sz w:val="22"/>
          <w:szCs w:val="22"/>
        </w:rPr>
      </w:pPr>
    </w:p>
    <w:p w14:paraId="4E88AB3F" w14:textId="036A8299" w:rsidR="00026C16" w:rsidRPr="00547FBA" w:rsidRDefault="00026C16" w:rsidP="00026C16">
      <w:pPr>
        <w:ind w:left="1800" w:hanging="900"/>
        <w:rPr>
          <w:rFonts w:ascii="Helvetica" w:hAnsi="Helvetica"/>
          <w:sz w:val="22"/>
          <w:szCs w:val="22"/>
        </w:rPr>
      </w:pPr>
      <w:r w:rsidRPr="00547FBA">
        <w:rPr>
          <w:rFonts w:ascii="Helvetica" w:eastAsia="Garamond" w:hAnsi="Helvetica" w:cs="Garamond"/>
          <w:sz w:val="22"/>
          <w:szCs w:val="22"/>
        </w:rPr>
        <w:t xml:space="preserve">*Botchwey, N. &amp; </w:t>
      </w:r>
      <w:r w:rsidRPr="00547FBA">
        <w:rPr>
          <w:rFonts w:ascii="Helvetica" w:eastAsia="Garamond" w:hAnsi="Helvetica" w:cs="Garamond"/>
          <w:b/>
          <w:bCs/>
          <w:sz w:val="22"/>
          <w:szCs w:val="22"/>
        </w:rPr>
        <w:t>Boyd, N</w:t>
      </w:r>
      <w:r w:rsidRPr="00A059EB">
        <w:rPr>
          <w:rFonts w:ascii="Helvetica" w:eastAsia="Garamond" w:hAnsi="Helvetica" w:cs="Garamond"/>
          <w:sz w:val="22"/>
          <w:szCs w:val="22"/>
        </w:rPr>
        <w:t>. (2016).</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Penn Institute for Urban Research: Scholar Profile--Dr. Nisha Botchwey</w:t>
      </w:r>
      <w:r w:rsidRPr="00547FBA">
        <w:rPr>
          <w:rFonts w:ascii="Helvetica" w:eastAsia="Garamond" w:hAnsi="Helvetica" w:cs="Garamond"/>
          <w:sz w:val="22"/>
          <w:szCs w:val="22"/>
        </w:rPr>
        <w:t xml:space="preserve">. </w:t>
      </w:r>
      <w:hyperlink r:id="rId39">
        <w:r w:rsidRPr="00547FBA">
          <w:rPr>
            <w:rFonts w:ascii="Helvetica" w:eastAsia="Garamond" w:hAnsi="Helvetica" w:cs="Garamond"/>
            <w:color w:val="1155CC"/>
            <w:sz w:val="22"/>
            <w:szCs w:val="22"/>
            <w:u w:val="single"/>
          </w:rPr>
          <w:t>http://penniur.upenn.edu/people</w:t>
        </w:r>
      </w:hyperlink>
      <w:r w:rsidRPr="00547FBA">
        <w:rPr>
          <w:rFonts w:ascii="Helvetica" w:eastAsia="Garamond" w:hAnsi="Helvetica" w:cs="Garamond"/>
          <w:sz w:val="22"/>
          <w:szCs w:val="22"/>
        </w:rPr>
        <w:t xml:space="preserve">. This video highlights Dr. Nisha </w:t>
      </w:r>
      <w:proofErr w:type="spellStart"/>
      <w:r w:rsidRPr="00547FBA">
        <w:rPr>
          <w:rFonts w:ascii="Helvetica" w:eastAsia="Garamond" w:hAnsi="Helvetica" w:cs="Garamond"/>
          <w:sz w:val="22"/>
          <w:szCs w:val="22"/>
        </w:rPr>
        <w:t>Botchwey’s</w:t>
      </w:r>
      <w:proofErr w:type="spellEnd"/>
      <w:r w:rsidRPr="00547FBA">
        <w:rPr>
          <w:rFonts w:ascii="Helvetica" w:eastAsia="Garamond" w:hAnsi="Helvetica" w:cs="Garamond"/>
          <w:sz w:val="22"/>
          <w:szCs w:val="22"/>
        </w:rPr>
        <w:t xml:space="preserve"> professional interests and accomplishments and is featured in her profile on the Penn IUR website.</w:t>
      </w:r>
    </w:p>
    <w:p w14:paraId="6C1E6DEB" w14:textId="77777777" w:rsidR="00026C16" w:rsidRPr="00547FBA" w:rsidRDefault="00026C16" w:rsidP="00026C16">
      <w:pPr>
        <w:ind w:left="1800" w:hanging="900"/>
        <w:rPr>
          <w:rFonts w:ascii="Helvetica" w:hAnsi="Helvetica"/>
          <w:sz w:val="22"/>
          <w:szCs w:val="22"/>
        </w:rPr>
      </w:pPr>
    </w:p>
    <w:p w14:paraId="666BCEFF" w14:textId="220B2ED9" w:rsidR="00026C16" w:rsidRPr="00547FBA" w:rsidRDefault="00026C16" w:rsidP="00026C16">
      <w:pPr>
        <w:ind w:left="1800" w:hanging="900"/>
        <w:rPr>
          <w:rFonts w:ascii="Helvetica" w:hAnsi="Helvetica"/>
          <w:sz w:val="22"/>
          <w:szCs w:val="22"/>
        </w:rPr>
      </w:pPr>
      <w:r w:rsidRPr="00547FBA">
        <w:rPr>
          <w:rFonts w:ascii="Helvetica" w:eastAsia="Garamond" w:hAnsi="Helvetica" w:cs="Garamond"/>
          <w:sz w:val="22"/>
          <w:szCs w:val="22"/>
        </w:rPr>
        <w:t>*Botchwey, N. (2015)</w:t>
      </w:r>
      <w:r w:rsidR="007330C3">
        <w:rPr>
          <w:rFonts w:ascii="Helvetica" w:eastAsia="Garamond" w:hAnsi="Helvetica" w:cs="Garamond"/>
          <w:sz w:val="22"/>
          <w:szCs w:val="22"/>
        </w:rPr>
        <w:t>.</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Climate Change Policy and Public Health: An Interview with Nisha Botchwey.</w:t>
      </w:r>
      <w:r w:rsidRPr="00547FBA">
        <w:rPr>
          <w:rFonts w:ascii="Helvetica" w:eastAsia="Garamond" w:hAnsi="Helvetica" w:cs="Garamond"/>
          <w:sz w:val="22"/>
          <w:szCs w:val="22"/>
        </w:rPr>
        <w:t xml:space="preserve"> </w:t>
      </w:r>
      <w:hyperlink r:id="rId40">
        <w:r w:rsidRPr="00547FBA">
          <w:rPr>
            <w:rFonts w:ascii="Helvetica" w:eastAsia="Garamond" w:hAnsi="Helvetica" w:cs="Garamond"/>
            <w:color w:val="0563C1"/>
            <w:sz w:val="22"/>
            <w:szCs w:val="22"/>
            <w:u w:val="single"/>
          </w:rPr>
          <w:t>https://www.youtube.com/watch?v=8Kg8uj3tMDU</w:t>
        </w:r>
      </w:hyperlink>
      <w:r w:rsidRPr="00547FBA">
        <w:rPr>
          <w:rFonts w:ascii="Helvetica" w:eastAsia="Garamond" w:hAnsi="Helvetica" w:cs="Garamond"/>
          <w:sz w:val="22"/>
          <w:szCs w:val="22"/>
        </w:rPr>
        <w:t xml:space="preserve"> UW-Madison MOOCs. This video highlights the relationship between climate change and public health with emphasis on climate justice and equity.</w:t>
      </w:r>
    </w:p>
    <w:p w14:paraId="50F10BF0" w14:textId="77777777" w:rsidR="00026C16" w:rsidRPr="00547FBA" w:rsidRDefault="00026C16" w:rsidP="00026C16">
      <w:pPr>
        <w:ind w:left="1800" w:hanging="900"/>
        <w:rPr>
          <w:rFonts w:ascii="Helvetica" w:hAnsi="Helvetica"/>
          <w:sz w:val="22"/>
          <w:szCs w:val="22"/>
        </w:rPr>
      </w:pPr>
    </w:p>
    <w:p w14:paraId="4A63E754" w14:textId="71CE35B8" w:rsidR="00026C16" w:rsidRPr="00547FBA" w:rsidRDefault="00026C16" w:rsidP="00026C16">
      <w:pPr>
        <w:ind w:left="1800" w:hanging="900"/>
        <w:rPr>
          <w:rFonts w:ascii="Helvetica" w:hAnsi="Helvetica"/>
          <w:sz w:val="22"/>
          <w:szCs w:val="22"/>
        </w:rPr>
      </w:pPr>
      <w:r w:rsidRPr="00547FBA">
        <w:rPr>
          <w:rFonts w:ascii="Helvetica" w:eastAsia="Garamond" w:hAnsi="Helvetica" w:cs="Garamond"/>
          <w:sz w:val="22"/>
          <w:szCs w:val="22"/>
        </w:rPr>
        <w:t>*Botchwey, N. (2014)</w:t>
      </w:r>
      <w:r w:rsidR="007330C3">
        <w:rPr>
          <w:rFonts w:ascii="Helvetica" w:eastAsia="Garamond" w:hAnsi="Helvetica" w:cs="Garamond"/>
          <w:sz w:val="22"/>
          <w:szCs w:val="22"/>
        </w:rPr>
        <w:t>.</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Public Health and the City: Part 2.</w:t>
      </w:r>
      <w:r w:rsidRPr="00547FBA">
        <w:rPr>
          <w:rFonts w:ascii="Helvetica" w:eastAsia="Garamond" w:hAnsi="Helvetica" w:cs="Garamond"/>
          <w:sz w:val="22"/>
          <w:szCs w:val="22"/>
        </w:rPr>
        <w:t xml:space="preserve"> </w:t>
      </w:r>
      <w:hyperlink r:id="rId41">
        <w:r w:rsidRPr="00547FBA">
          <w:rPr>
            <w:rFonts w:ascii="Helvetica" w:eastAsia="Garamond" w:hAnsi="Helvetica" w:cs="Garamond"/>
            <w:color w:val="0563C1"/>
            <w:sz w:val="22"/>
            <w:szCs w:val="22"/>
            <w:u w:val="single"/>
          </w:rPr>
          <w:t>http://iasc-culture.org/THR/channels/Common_Place/2014/07/public-health-and-the-city-talking-with-nisha-botchwey-part-2/</w:t>
        </w:r>
      </w:hyperlink>
      <w:r w:rsidRPr="00547FBA">
        <w:rPr>
          <w:rFonts w:ascii="Helvetica" w:eastAsia="Garamond" w:hAnsi="Helvetica" w:cs="Garamond"/>
          <w:color w:val="363636"/>
          <w:sz w:val="22"/>
          <w:szCs w:val="22"/>
        </w:rPr>
        <w:t xml:space="preserve"> </w:t>
      </w:r>
      <w:r w:rsidRPr="00547FBA">
        <w:rPr>
          <w:rFonts w:ascii="Helvetica" w:eastAsia="Garamond" w:hAnsi="Helvetica" w:cs="Garamond"/>
          <w:sz w:val="22"/>
          <w:szCs w:val="22"/>
        </w:rPr>
        <w:t>Thriving Cities Project. University of Virginia. This video discusses the interrelationship between the built environment and human well-being and highlights three touchstone areas of good urban design.</w:t>
      </w:r>
    </w:p>
    <w:p w14:paraId="6E5ABAD6" w14:textId="6E644F94" w:rsidR="00877AD1" w:rsidRDefault="00877AD1">
      <w:pPr>
        <w:rPr>
          <w:rFonts w:ascii="Helvetica" w:eastAsia="Garamond" w:hAnsi="Helvetica" w:cs="Garamond"/>
          <w:sz w:val="22"/>
          <w:szCs w:val="22"/>
        </w:rPr>
      </w:pPr>
    </w:p>
    <w:p w14:paraId="3E8BB15E" w14:textId="4F5F748C" w:rsidR="00026C16" w:rsidRPr="00547FBA" w:rsidRDefault="00026C16" w:rsidP="00026C16">
      <w:pPr>
        <w:ind w:left="1800" w:hanging="900"/>
        <w:rPr>
          <w:rFonts w:ascii="Helvetica" w:hAnsi="Helvetica"/>
          <w:sz w:val="22"/>
          <w:szCs w:val="22"/>
        </w:rPr>
      </w:pPr>
      <w:r w:rsidRPr="00547FBA">
        <w:rPr>
          <w:rFonts w:ascii="Helvetica" w:eastAsia="Garamond" w:hAnsi="Helvetica" w:cs="Garamond"/>
          <w:sz w:val="22"/>
          <w:szCs w:val="22"/>
        </w:rPr>
        <w:t>*Botchwey, N. (2014)</w:t>
      </w:r>
      <w:r w:rsidR="007330C3">
        <w:rPr>
          <w:rFonts w:ascii="Helvetica" w:eastAsia="Garamond" w:hAnsi="Helvetica" w:cs="Garamond"/>
          <w:sz w:val="22"/>
          <w:szCs w:val="22"/>
        </w:rPr>
        <w:t>.</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Public Health and the City: Part 1.</w:t>
      </w:r>
      <w:r w:rsidRPr="00547FBA">
        <w:rPr>
          <w:rFonts w:ascii="Helvetica" w:eastAsia="Garamond" w:hAnsi="Helvetica" w:cs="Garamond"/>
          <w:sz w:val="22"/>
          <w:szCs w:val="22"/>
        </w:rPr>
        <w:t xml:space="preserve"> </w:t>
      </w:r>
      <w:hyperlink r:id="rId42">
        <w:r w:rsidRPr="00547FBA">
          <w:rPr>
            <w:rFonts w:ascii="Helvetica" w:eastAsia="Garamond" w:hAnsi="Helvetica" w:cs="Garamond"/>
            <w:color w:val="0563C1"/>
            <w:sz w:val="22"/>
            <w:szCs w:val="22"/>
            <w:u w:val="single"/>
          </w:rPr>
          <w:t>http://thrivingcities.com/blog/public-health-and-city-talking-nisha-botchwey—part-1</w:t>
        </w:r>
      </w:hyperlink>
      <w:r w:rsidRPr="00547FBA">
        <w:rPr>
          <w:rFonts w:ascii="Helvetica" w:eastAsia="Garamond" w:hAnsi="Helvetica" w:cs="Garamond"/>
          <w:sz w:val="22"/>
          <w:szCs w:val="22"/>
        </w:rPr>
        <w:t xml:space="preserve"> Thriving Cities Project. University of Virginia. This video discusses how cities through a multi-sector approach can promote public health.</w:t>
      </w:r>
    </w:p>
    <w:p w14:paraId="45650E65" w14:textId="52C4B998" w:rsidR="00373F79" w:rsidRDefault="00373F79">
      <w:pPr>
        <w:rPr>
          <w:rFonts w:ascii="Helvetica" w:eastAsia="Garamond" w:hAnsi="Helvetica" w:cs="Garamond"/>
          <w:bCs/>
          <w:sz w:val="22"/>
          <w:szCs w:val="22"/>
          <w:u w:val="single"/>
        </w:rPr>
      </w:pPr>
    </w:p>
    <w:p w14:paraId="1F3EFCD5" w14:textId="02EB474B" w:rsidR="007529E2" w:rsidRDefault="00756ADF" w:rsidP="006E535E">
      <w:pPr>
        <w:tabs>
          <w:tab w:val="left" w:pos="900"/>
        </w:tabs>
        <w:ind w:left="450"/>
        <w:outlineLvl w:val="0"/>
        <w:rPr>
          <w:rFonts w:ascii="Helvetica" w:eastAsia="Garamond" w:hAnsi="Helvetica" w:cs="Garamond"/>
          <w:b/>
          <w:bCs/>
          <w:sz w:val="22"/>
          <w:szCs w:val="22"/>
        </w:rPr>
      </w:pPr>
      <w:r>
        <w:rPr>
          <w:rFonts w:ascii="Helvetica" w:eastAsia="Garamond" w:hAnsi="Helvetica" w:cs="Garamond"/>
          <w:b/>
          <w:bCs/>
          <w:sz w:val="22"/>
          <w:szCs w:val="22"/>
        </w:rPr>
        <w:tab/>
      </w:r>
      <w:r w:rsidRPr="00756ADF">
        <w:rPr>
          <w:rFonts w:ascii="Helvetica" w:eastAsia="Garamond" w:hAnsi="Helvetica" w:cs="Garamond"/>
          <w:b/>
          <w:bCs/>
          <w:sz w:val="22"/>
          <w:szCs w:val="22"/>
        </w:rPr>
        <w:t xml:space="preserve">C3. </w:t>
      </w:r>
      <w:r w:rsidR="00783668" w:rsidRPr="00756ADF">
        <w:rPr>
          <w:rFonts w:ascii="Helvetica" w:eastAsia="Garamond" w:hAnsi="Helvetica" w:cs="Garamond"/>
          <w:b/>
          <w:bCs/>
          <w:sz w:val="22"/>
          <w:szCs w:val="22"/>
        </w:rPr>
        <w:t>Websites</w:t>
      </w:r>
    </w:p>
    <w:p w14:paraId="171ACC70" w14:textId="77777777" w:rsidR="00756ADF" w:rsidRPr="00756ADF" w:rsidRDefault="00756ADF" w:rsidP="00783668">
      <w:pPr>
        <w:tabs>
          <w:tab w:val="left" w:pos="900"/>
        </w:tabs>
        <w:ind w:left="450"/>
        <w:rPr>
          <w:rFonts w:ascii="Helvetica" w:hAnsi="Helvetica"/>
          <w:b/>
          <w:sz w:val="22"/>
          <w:szCs w:val="22"/>
        </w:rPr>
      </w:pPr>
    </w:p>
    <w:p w14:paraId="2A283943" w14:textId="3021D724" w:rsidR="007529E2" w:rsidRPr="00547FBA" w:rsidRDefault="007529E2" w:rsidP="007529E2">
      <w:pPr>
        <w:ind w:left="1800" w:hanging="900"/>
        <w:rPr>
          <w:rFonts w:ascii="Helvetica" w:hAnsi="Helvetica"/>
          <w:sz w:val="22"/>
          <w:szCs w:val="22"/>
        </w:rPr>
      </w:pPr>
      <w:r w:rsidRPr="00A65E74">
        <w:rPr>
          <w:rFonts w:ascii="Helvetica" w:eastAsia="Garamond" w:hAnsi="Helvetica" w:cs="Garamond"/>
          <w:sz w:val="22"/>
          <w:szCs w:val="22"/>
        </w:rPr>
        <w:t>*Botchwey. N.</w:t>
      </w:r>
      <w:r w:rsidRPr="00A65E74">
        <w:rPr>
          <w:rFonts w:ascii="Helvetica" w:eastAsia="Garamond" w:hAnsi="Helvetica" w:cs="Garamond"/>
          <w:b/>
          <w:bCs/>
          <w:sz w:val="22"/>
          <w:szCs w:val="22"/>
        </w:rPr>
        <w:t xml:space="preserve"> </w:t>
      </w:r>
      <w:r w:rsidRPr="00334D25">
        <w:rPr>
          <w:rFonts w:ascii="Helvetica" w:eastAsia="Garamond" w:hAnsi="Helvetica" w:cs="Garamond"/>
          <w:color w:val="000000" w:themeColor="text1"/>
          <w:sz w:val="22"/>
          <w:szCs w:val="22"/>
        </w:rPr>
        <w:t>2016</w:t>
      </w:r>
      <w:r w:rsidR="00334D25">
        <w:rPr>
          <w:rFonts w:ascii="Helvetica" w:eastAsia="Garamond" w:hAnsi="Helvetica" w:cs="Garamond"/>
          <w:color w:val="000000" w:themeColor="text1"/>
          <w:sz w:val="22"/>
          <w:szCs w:val="22"/>
        </w:rPr>
        <w:t>-Present</w:t>
      </w:r>
      <w:r w:rsidRPr="00334D25">
        <w:rPr>
          <w:rFonts w:ascii="Helvetica" w:eastAsia="Garamond" w:hAnsi="Helvetica" w:cs="Garamond"/>
          <w:color w:val="000000" w:themeColor="text1"/>
          <w:sz w:val="22"/>
          <w:szCs w:val="22"/>
        </w:rPr>
        <w:t xml:space="preserve">. </w:t>
      </w:r>
      <w:r w:rsidRPr="00334D25">
        <w:rPr>
          <w:rFonts w:ascii="Helvetica" w:eastAsia="Garamond" w:hAnsi="Helvetica" w:cs="Garamond"/>
          <w:i/>
          <w:iCs/>
          <w:color w:val="000000" w:themeColor="text1"/>
          <w:sz w:val="22"/>
          <w:szCs w:val="22"/>
        </w:rPr>
        <w:t>Environment, Health, and Livability Platform: Fulton County, Georgia</w:t>
      </w:r>
      <w:r w:rsidRPr="00334D25">
        <w:rPr>
          <w:rFonts w:ascii="Helvetica" w:eastAsia="Garamond" w:hAnsi="Helvetica" w:cs="Garamond"/>
          <w:color w:val="000000" w:themeColor="text1"/>
          <w:sz w:val="22"/>
          <w:szCs w:val="22"/>
        </w:rPr>
        <w:t xml:space="preserve">. </w:t>
      </w:r>
      <w:hyperlink r:id="rId43">
        <w:r w:rsidRPr="00A65E74">
          <w:rPr>
            <w:rStyle w:val="Hyperlink"/>
            <w:rFonts w:ascii="Helvetica" w:eastAsia="Garamond" w:hAnsi="Helvetica" w:cs="Garamond"/>
            <w:sz w:val="22"/>
            <w:szCs w:val="22"/>
          </w:rPr>
          <w:t>http://geospatial.gatech.edu/PICH/</w:t>
        </w:r>
      </w:hyperlink>
      <w:r w:rsidRPr="00A65E74">
        <w:rPr>
          <w:rFonts w:ascii="Helvetica" w:eastAsia="Garamond" w:hAnsi="Helvetica" w:cs="Garamond"/>
          <w:sz w:val="22"/>
          <w:szCs w:val="22"/>
        </w:rPr>
        <w:t xml:space="preserve"> Building on the success of Atlanta’s Neighborhood Quality of Life and Health Project, this dashboard represents a multi-attribute interface that presents county, city and within city data on environment, health and livability for the cities of Fulton County, Georgia.  The purpose of this resource is to provide free and open data to assess community needs and develop data-driven strategies that promote equity, health and well-being.</w:t>
      </w:r>
      <w:r w:rsidRPr="00547FBA">
        <w:rPr>
          <w:rFonts w:ascii="Helvetica" w:eastAsia="Garamond" w:hAnsi="Helvetica" w:cs="Garamond"/>
          <w:sz w:val="22"/>
          <w:szCs w:val="22"/>
        </w:rPr>
        <w:t xml:space="preserve"> </w:t>
      </w:r>
    </w:p>
    <w:p w14:paraId="642984A6" w14:textId="77777777" w:rsidR="007529E2" w:rsidRPr="00547FBA" w:rsidRDefault="007529E2" w:rsidP="007529E2">
      <w:pPr>
        <w:ind w:left="1800" w:hanging="900"/>
        <w:rPr>
          <w:rFonts w:ascii="Helvetica" w:hAnsi="Helvetica"/>
          <w:sz w:val="22"/>
          <w:szCs w:val="22"/>
        </w:rPr>
      </w:pPr>
    </w:p>
    <w:p w14:paraId="27D2AED2" w14:textId="2E313097" w:rsidR="007529E2" w:rsidRPr="00547FBA" w:rsidRDefault="007529E2" w:rsidP="007529E2">
      <w:pPr>
        <w:ind w:left="1800" w:hanging="900"/>
        <w:rPr>
          <w:rFonts w:ascii="Helvetica" w:hAnsi="Helvetica"/>
          <w:sz w:val="22"/>
          <w:szCs w:val="22"/>
        </w:rPr>
      </w:pPr>
      <w:r w:rsidRPr="00547FBA">
        <w:rPr>
          <w:rFonts w:ascii="Helvetica" w:eastAsia="Garamond" w:hAnsi="Helvetica" w:cs="Garamond"/>
          <w:sz w:val="22"/>
          <w:szCs w:val="22"/>
        </w:rPr>
        <w:t>*Botchwey. N.</w:t>
      </w:r>
      <w:r w:rsidRPr="00547FBA">
        <w:rPr>
          <w:rFonts w:ascii="Helvetica" w:eastAsia="Garamond" w:hAnsi="Helvetica" w:cs="Garamond"/>
          <w:b/>
          <w:bCs/>
          <w:sz w:val="22"/>
          <w:szCs w:val="22"/>
        </w:rPr>
        <w:t xml:space="preserve"> </w:t>
      </w:r>
      <w:r w:rsidRPr="00547FBA">
        <w:rPr>
          <w:rFonts w:ascii="Helvetica" w:eastAsia="Garamond" w:hAnsi="Helvetica" w:cs="Garamond"/>
          <w:sz w:val="22"/>
          <w:szCs w:val="22"/>
        </w:rPr>
        <w:t>2012</w:t>
      </w:r>
      <w:r w:rsidR="00334D25">
        <w:rPr>
          <w:rFonts w:ascii="Helvetica" w:eastAsia="Garamond" w:hAnsi="Helvetica" w:cs="Garamond"/>
          <w:sz w:val="22"/>
          <w:szCs w:val="22"/>
        </w:rPr>
        <w:t>-Present</w:t>
      </w:r>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Atlanta’s Neighborhood Quality of Life and Health Project</w:t>
      </w:r>
      <w:r w:rsidRPr="00547FBA">
        <w:rPr>
          <w:rFonts w:ascii="Helvetica" w:eastAsia="Garamond" w:hAnsi="Helvetica" w:cs="Garamond"/>
          <w:sz w:val="22"/>
          <w:szCs w:val="22"/>
        </w:rPr>
        <w:t xml:space="preserve">. </w:t>
      </w:r>
      <w:hyperlink r:id="rId44">
        <w:r w:rsidRPr="00547FBA">
          <w:rPr>
            <w:rFonts w:ascii="Helvetica" w:eastAsia="Garamond" w:hAnsi="Helvetica" w:cs="Garamond"/>
            <w:color w:val="0000FF"/>
            <w:sz w:val="22"/>
            <w:szCs w:val="22"/>
            <w:u w:val="single"/>
          </w:rPr>
          <w:t>www.cgis.gatech.edu/NQOLH/</w:t>
        </w:r>
      </w:hyperlink>
      <w:r w:rsidRPr="00547FBA">
        <w:rPr>
          <w:rFonts w:ascii="Helvetica" w:eastAsia="Garamond" w:hAnsi="Helvetica" w:cs="Garamond"/>
          <w:sz w:val="22"/>
          <w:szCs w:val="22"/>
        </w:rPr>
        <w:t xml:space="preserve">. The project represents a multi-attribute Quality of Life and Health data compilation that assesses neighborhood level, place-based amenities and the state of community wellbeing across Atlanta’s neighborhoods.  The purpose is to provide free and open data to assess community needs and develop data-driven planning strategies. The site has served to encourage partnerships between the Center of Quality Growth and Regional Development; City of Atlanta, Office of Planning and Development; Georgia Department of Public Health, Office of Health Indicators for Planning; Atlanta Regional Commission; and U.S. Centers for Disease Control and Prevention. </w:t>
      </w:r>
    </w:p>
    <w:p w14:paraId="588971F3" w14:textId="77777777" w:rsidR="007529E2" w:rsidRPr="00547FBA" w:rsidRDefault="007529E2" w:rsidP="007529E2">
      <w:pPr>
        <w:ind w:left="1800" w:hanging="900"/>
        <w:rPr>
          <w:rFonts w:ascii="Helvetica" w:hAnsi="Helvetica"/>
          <w:sz w:val="22"/>
          <w:szCs w:val="22"/>
        </w:rPr>
      </w:pPr>
    </w:p>
    <w:p w14:paraId="2BE551F1" w14:textId="77777777" w:rsidR="007529E2" w:rsidRPr="00547FBA" w:rsidRDefault="007529E2" w:rsidP="007529E2">
      <w:pPr>
        <w:ind w:left="1800" w:hanging="900"/>
        <w:rPr>
          <w:rFonts w:ascii="Helvetica" w:hAnsi="Helvetica"/>
          <w:sz w:val="22"/>
          <w:szCs w:val="22"/>
        </w:rPr>
      </w:pPr>
      <w:r w:rsidRPr="00547FBA">
        <w:rPr>
          <w:rFonts w:ascii="Helvetica" w:eastAsia="Garamond" w:hAnsi="Helvetica" w:cs="Garamond"/>
          <w:sz w:val="22"/>
          <w:szCs w:val="22"/>
        </w:rPr>
        <w:t>*Botchwey, N.</w:t>
      </w:r>
      <w:r w:rsidRPr="00547FBA">
        <w:rPr>
          <w:rFonts w:ascii="Helvetica" w:eastAsia="Garamond" w:hAnsi="Helvetica" w:cs="Garamond"/>
          <w:b/>
          <w:bCs/>
          <w:sz w:val="22"/>
          <w:szCs w:val="22"/>
        </w:rPr>
        <w:t xml:space="preserve"> </w:t>
      </w:r>
      <w:r w:rsidRPr="00547FBA">
        <w:rPr>
          <w:rFonts w:ascii="Helvetica" w:eastAsia="Garamond" w:hAnsi="Helvetica" w:cs="Garamond"/>
          <w:sz w:val="22"/>
          <w:szCs w:val="22"/>
        </w:rPr>
        <w:t>2011-Present.</w:t>
      </w:r>
      <w:r w:rsidRPr="00547FBA">
        <w:rPr>
          <w:rFonts w:ascii="Helvetica" w:eastAsia="Garamond" w:hAnsi="Helvetica" w:cs="Garamond"/>
          <w:b/>
          <w:bCs/>
          <w:sz w:val="22"/>
          <w:szCs w:val="22"/>
        </w:rPr>
        <w:t xml:space="preserve"> </w:t>
      </w:r>
      <w:r w:rsidRPr="00547FBA">
        <w:rPr>
          <w:rFonts w:ascii="Helvetica" w:eastAsia="Garamond" w:hAnsi="Helvetica" w:cs="Garamond"/>
          <w:i/>
          <w:iCs/>
          <w:sz w:val="22"/>
          <w:szCs w:val="22"/>
        </w:rPr>
        <w:t>Built Environment and Public Health Clearinghouse</w:t>
      </w:r>
      <w:r w:rsidRPr="00547FBA">
        <w:rPr>
          <w:rFonts w:ascii="Helvetica" w:eastAsia="Garamond" w:hAnsi="Helvetica" w:cs="Garamond"/>
          <w:sz w:val="22"/>
          <w:szCs w:val="22"/>
        </w:rPr>
        <w:t xml:space="preserve">. </w:t>
      </w:r>
      <w:hyperlink r:id="rId45">
        <w:r w:rsidRPr="00547FBA">
          <w:rPr>
            <w:rFonts w:ascii="Helvetica" w:eastAsia="Garamond" w:hAnsi="Helvetica" w:cs="Garamond"/>
            <w:color w:val="0000FF"/>
            <w:sz w:val="22"/>
            <w:szCs w:val="22"/>
            <w:u w:val="single"/>
          </w:rPr>
          <w:t>www.bephc.gatech.edu</w:t>
        </w:r>
      </w:hyperlink>
      <w:r w:rsidRPr="00547FBA">
        <w:rPr>
          <w:rFonts w:ascii="Helvetica" w:eastAsia="Garamond" w:hAnsi="Helvetica" w:cs="Garamond"/>
          <w:sz w:val="22"/>
          <w:szCs w:val="22"/>
        </w:rPr>
        <w:t>.  This website was recognized in 2014 by the Surgeon General as a go-to resource for training at the university and professional levels and as a source for relevant news at the critical intersection of health and place, drawing together professionals and academics from the disciplines of Public Health, Planning, Architecture, Health Impact Assessment, and Transportation Engineering.</w:t>
      </w:r>
    </w:p>
    <w:p w14:paraId="17855C27" w14:textId="77777777" w:rsidR="007529E2" w:rsidRPr="00547FBA" w:rsidRDefault="007529E2" w:rsidP="007529E2">
      <w:pPr>
        <w:rPr>
          <w:rFonts w:ascii="Helvetica" w:eastAsia="Garamond" w:hAnsi="Helvetica" w:cs="Garamond"/>
          <w:b/>
          <w:sz w:val="22"/>
          <w:szCs w:val="22"/>
        </w:rPr>
      </w:pPr>
    </w:p>
    <w:p w14:paraId="150F67C6" w14:textId="0600B85D" w:rsidR="00026C16" w:rsidRDefault="00756ADF" w:rsidP="006E535E">
      <w:pPr>
        <w:ind w:left="450" w:firstLine="414"/>
        <w:outlineLvl w:val="0"/>
        <w:rPr>
          <w:rFonts w:ascii="Helvetica" w:eastAsia="Garamond" w:hAnsi="Helvetica" w:cs="Garamond"/>
          <w:b/>
          <w:bCs/>
          <w:sz w:val="22"/>
          <w:szCs w:val="22"/>
        </w:rPr>
      </w:pPr>
      <w:r w:rsidRPr="00756ADF">
        <w:rPr>
          <w:rFonts w:ascii="Helvetica" w:eastAsia="Garamond" w:hAnsi="Helvetica" w:cs="Garamond"/>
          <w:b/>
          <w:bCs/>
          <w:sz w:val="22"/>
          <w:szCs w:val="22"/>
        </w:rPr>
        <w:t xml:space="preserve">C4. </w:t>
      </w:r>
      <w:r w:rsidR="00026C16" w:rsidRPr="00756ADF">
        <w:rPr>
          <w:rFonts w:ascii="Helvetica" w:eastAsia="Garamond" w:hAnsi="Helvetica" w:cs="Garamond"/>
          <w:b/>
          <w:bCs/>
          <w:sz w:val="22"/>
          <w:szCs w:val="22"/>
        </w:rPr>
        <w:t>Design Competitions</w:t>
      </w:r>
    </w:p>
    <w:p w14:paraId="1B5AB4B0" w14:textId="77777777" w:rsidR="00756ADF" w:rsidRPr="00756ADF" w:rsidRDefault="00756ADF" w:rsidP="00756ADF">
      <w:pPr>
        <w:ind w:left="450" w:firstLine="414"/>
        <w:rPr>
          <w:rFonts w:ascii="Helvetica" w:hAnsi="Helvetica"/>
          <w:b/>
          <w:sz w:val="22"/>
          <w:szCs w:val="22"/>
        </w:rPr>
      </w:pPr>
    </w:p>
    <w:p w14:paraId="0B0CC11E" w14:textId="77777777" w:rsidR="00026C16" w:rsidRPr="00547FBA" w:rsidRDefault="00026C16" w:rsidP="00026C16">
      <w:pPr>
        <w:ind w:left="1800" w:hanging="900"/>
        <w:rPr>
          <w:rFonts w:ascii="Helvetica" w:hAnsi="Helvetica"/>
          <w:sz w:val="22"/>
          <w:szCs w:val="22"/>
        </w:rPr>
      </w:pPr>
      <w:r w:rsidRPr="00547FBA">
        <w:rPr>
          <w:rFonts w:ascii="Helvetica" w:eastAsia="Garamond" w:hAnsi="Helvetica" w:cs="Garamond"/>
          <w:sz w:val="22"/>
          <w:szCs w:val="22"/>
        </w:rPr>
        <w:t xml:space="preserve">Grimm, W., Botchwey, N., &amp; Trowbridge, M. (2010). National Academy of Science, Transportation Research Board. Communicating Sustainability and Livability to Jane and John Q. Public. Submission: </w:t>
      </w:r>
      <w:r w:rsidRPr="00547FBA">
        <w:rPr>
          <w:rFonts w:ascii="Helvetica" w:eastAsia="Garamond" w:hAnsi="Helvetica" w:cs="Garamond"/>
          <w:i/>
          <w:iCs/>
          <w:sz w:val="22"/>
          <w:szCs w:val="22"/>
        </w:rPr>
        <w:t>The 5-minute walk</w:t>
      </w:r>
      <w:r w:rsidRPr="00547FBA">
        <w:rPr>
          <w:rFonts w:ascii="Helvetica" w:eastAsia="Garamond" w:hAnsi="Helvetica" w:cs="Garamond"/>
          <w:sz w:val="22"/>
          <w:szCs w:val="22"/>
        </w:rPr>
        <w:t xml:space="preserve"> </w:t>
      </w:r>
      <w:hyperlink r:id="rId46">
        <w:r w:rsidRPr="00547FBA">
          <w:rPr>
            <w:rFonts w:ascii="Helvetica" w:eastAsia="Garamond" w:hAnsi="Helvetica" w:cs="Garamond"/>
            <w:sz w:val="22"/>
            <w:szCs w:val="22"/>
          </w:rPr>
          <w:t>http://www.grndworks.com/trb.html</w:t>
        </w:r>
      </w:hyperlink>
      <w:r w:rsidRPr="00547FBA">
        <w:rPr>
          <w:rFonts w:ascii="Helvetica" w:eastAsia="Garamond" w:hAnsi="Helvetica" w:cs="Garamond"/>
          <w:sz w:val="22"/>
          <w:szCs w:val="22"/>
        </w:rPr>
        <w:t xml:space="preserve">  Honorable Mention.</w:t>
      </w:r>
    </w:p>
    <w:p w14:paraId="0359597E" w14:textId="77777777" w:rsidR="00026C16" w:rsidRPr="00547FBA" w:rsidRDefault="00026C16" w:rsidP="00026C16">
      <w:pPr>
        <w:ind w:left="1800" w:hanging="900"/>
        <w:rPr>
          <w:rFonts w:ascii="Helvetica" w:hAnsi="Helvetica"/>
          <w:sz w:val="22"/>
          <w:szCs w:val="22"/>
        </w:rPr>
      </w:pPr>
    </w:p>
    <w:p w14:paraId="15CAF617" w14:textId="77777777" w:rsidR="00026C16" w:rsidRPr="00547FBA" w:rsidRDefault="00026C16" w:rsidP="00026C16">
      <w:pPr>
        <w:ind w:left="1800" w:hanging="900"/>
        <w:rPr>
          <w:rFonts w:ascii="Helvetica" w:hAnsi="Helvetica"/>
          <w:sz w:val="22"/>
          <w:szCs w:val="22"/>
        </w:rPr>
      </w:pPr>
      <w:proofErr w:type="spellStart"/>
      <w:r w:rsidRPr="00547FBA">
        <w:rPr>
          <w:rFonts w:ascii="Helvetica" w:eastAsia="Garamond" w:hAnsi="Helvetica" w:cs="Garamond"/>
          <w:sz w:val="22"/>
          <w:szCs w:val="22"/>
        </w:rPr>
        <w:t>Caristo</w:t>
      </w:r>
      <w:proofErr w:type="spellEnd"/>
      <w:r w:rsidRPr="00547FBA">
        <w:rPr>
          <w:rFonts w:ascii="Helvetica" w:eastAsia="Garamond" w:hAnsi="Helvetica" w:cs="Garamond"/>
          <w:sz w:val="22"/>
          <w:szCs w:val="22"/>
        </w:rPr>
        <w:t xml:space="preserve">, V., &amp; Botchwey, N. (2010). Charlottesville Community Design Center. Civic Charlottesville Project: </w:t>
      </w:r>
      <w:proofErr w:type="spellStart"/>
      <w:r w:rsidRPr="00547FBA">
        <w:rPr>
          <w:rFonts w:ascii="Helvetica" w:eastAsia="Garamond" w:hAnsi="Helvetica" w:cs="Garamond"/>
          <w:i/>
          <w:iCs/>
          <w:sz w:val="22"/>
          <w:szCs w:val="22"/>
        </w:rPr>
        <w:t>Ciclovia</w:t>
      </w:r>
      <w:proofErr w:type="spellEnd"/>
      <w:r w:rsidRPr="00547FBA">
        <w:rPr>
          <w:rFonts w:ascii="Helvetica" w:eastAsia="Garamond" w:hAnsi="Helvetica" w:cs="Garamond"/>
          <w:i/>
          <w:iCs/>
          <w:sz w:val="22"/>
          <w:szCs w:val="22"/>
        </w:rPr>
        <w:t>/</w:t>
      </w:r>
      <w:proofErr w:type="spellStart"/>
      <w:r w:rsidRPr="00547FBA">
        <w:rPr>
          <w:rFonts w:ascii="Helvetica" w:eastAsia="Garamond" w:hAnsi="Helvetica" w:cs="Garamond"/>
          <w:i/>
          <w:iCs/>
          <w:sz w:val="22"/>
          <w:szCs w:val="22"/>
        </w:rPr>
        <w:t>cicloCVILLE</w:t>
      </w:r>
      <w:proofErr w:type="spellEnd"/>
      <w:r w:rsidRPr="00547FBA">
        <w:rPr>
          <w:rFonts w:ascii="Helvetica" w:eastAsia="Garamond" w:hAnsi="Helvetica" w:cs="Garamond"/>
          <w:i/>
          <w:iCs/>
          <w:sz w:val="22"/>
          <w:szCs w:val="22"/>
        </w:rPr>
        <w:t>.</w:t>
      </w:r>
    </w:p>
    <w:p w14:paraId="264F967E" w14:textId="77777777" w:rsidR="00026C16" w:rsidRDefault="00026C16" w:rsidP="00026C16">
      <w:pPr>
        <w:rPr>
          <w:rFonts w:ascii="Helvetica" w:hAnsi="Helvetica"/>
          <w:sz w:val="22"/>
          <w:szCs w:val="22"/>
        </w:rPr>
      </w:pPr>
    </w:p>
    <w:p w14:paraId="27098EB1" w14:textId="77777777" w:rsidR="009805BE" w:rsidRDefault="009805BE">
      <w:pPr>
        <w:rPr>
          <w:rFonts w:ascii="Helvetica" w:eastAsia="Garamond" w:hAnsi="Helvetica" w:cs="Garamond"/>
          <w:b/>
          <w:bCs/>
          <w:sz w:val="22"/>
          <w:szCs w:val="22"/>
        </w:rPr>
      </w:pPr>
      <w:r>
        <w:rPr>
          <w:rFonts w:ascii="Helvetica" w:eastAsia="Garamond" w:hAnsi="Helvetica" w:cs="Garamond"/>
          <w:b/>
          <w:bCs/>
          <w:sz w:val="22"/>
          <w:szCs w:val="22"/>
        </w:rPr>
        <w:br w:type="page"/>
      </w:r>
    </w:p>
    <w:p w14:paraId="564D13D9" w14:textId="034C73F7" w:rsidR="00026C16" w:rsidRDefault="00756ADF" w:rsidP="006E535E">
      <w:pPr>
        <w:ind w:left="450" w:firstLine="414"/>
        <w:outlineLvl w:val="0"/>
        <w:rPr>
          <w:rFonts w:ascii="Helvetica" w:eastAsia="Garamond" w:hAnsi="Helvetica" w:cs="Garamond"/>
          <w:b/>
          <w:bCs/>
          <w:sz w:val="22"/>
          <w:szCs w:val="22"/>
        </w:rPr>
      </w:pPr>
      <w:r>
        <w:rPr>
          <w:rFonts w:ascii="Helvetica" w:eastAsia="Garamond" w:hAnsi="Helvetica" w:cs="Garamond"/>
          <w:b/>
          <w:bCs/>
          <w:sz w:val="22"/>
          <w:szCs w:val="22"/>
        </w:rPr>
        <w:t>C5</w:t>
      </w:r>
      <w:r w:rsidRPr="00756ADF">
        <w:rPr>
          <w:rFonts w:ascii="Helvetica" w:eastAsia="Garamond" w:hAnsi="Helvetica" w:cs="Garamond"/>
          <w:b/>
          <w:bCs/>
          <w:sz w:val="22"/>
          <w:szCs w:val="22"/>
        </w:rPr>
        <w:t xml:space="preserve">. </w:t>
      </w:r>
      <w:r w:rsidR="00026C16" w:rsidRPr="00756ADF">
        <w:rPr>
          <w:rFonts w:ascii="Helvetica" w:eastAsia="Garamond" w:hAnsi="Helvetica" w:cs="Garamond"/>
          <w:b/>
          <w:bCs/>
          <w:sz w:val="22"/>
          <w:szCs w:val="22"/>
        </w:rPr>
        <w:t>Exhibits</w:t>
      </w:r>
    </w:p>
    <w:p w14:paraId="01D27BFD" w14:textId="77777777" w:rsidR="00756ADF" w:rsidRPr="00756ADF" w:rsidRDefault="00756ADF" w:rsidP="00756ADF">
      <w:pPr>
        <w:ind w:left="450" w:firstLine="414"/>
        <w:rPr>
          <w:rFonts w:ascii="Helvetica" w:hAnsi="Helvetica"/>
          <w:b/>
          <w:sz w:val="22"/>
          <w:szCs w:val="22"/>
        </w:rPr>
      </w:pPr>
    </w:p>
    <w:p w14:paraId="65FF4EE3" w14:textId="77777777" w:rsidR="00026C16" w:rsidRPr="00547FBA" w:rsidRDefault="00026C16" w:rsidP="00026C16">
      <w:pPr>
        <w:ind w:left="1800" w:hanging="900"/>
        <w:rPr>
          <w:rFonts w:ascii="Helvetica" w:hAnsi="Helvetica"/>
          <w:sz w:val="22"/>
          <w:szCs w:val="22"/>
        </w:rPr>
      </w:pPr>
      <w:r w:rsidRPr="00547FBA">
        <w:rPr>
          <w:rFonts w:ascii="Helvetica" w:eastAsia="Garamond" w:hAnsi="Helvetica" w:cs="Garamond"/>
          <w:sz w:val="22"/>
          <w:szCs w:val="22"/>
        </w:rPr>
        <w:t>*Botchwey, N., Canfora, A., &amp; Dillingham, R. (2012). Water and Health in Limpopo: A Model of Interdisciplinary Research and Training. Open Grounds, University of Virginia, Charlottesville, VA (May).</w:t>
      </w:r>
    </w:p>
    <w:p w14:paraId="0E823941" w14:textId="77777777" w:rsidR="00026C16" w:rsidRPr="00547FBA" w:rsidRDefault="00026C16" w:rsidP="00026C16">
      <w:pPr>
        <w:ind w:left="1800" w:hanging="900"/>
        <w:rPr>
          <w:rFonts w:ascii="Helvetica" w:hAnsi="Helvetica"/>
          <w:sz w:val="22"/>
          <w:szCs w:val="22"/>
        </w:rPr>
      </w:pPr>
    </w:p>
    <w:p w14:paraId="34DB1D79" w14:textId="77777777" w:rsidR="00026C16" w:rsidRPr="00547FBA" w:rsidRDefault="00026C16" w:rsidP="00026C16">
      <w:pPr>
        <w:ind w:left="1800" w:hanging="900"/>
        <w:rPr>
          <w:rFonts w:ascii="Helvetica" w:hAnsi="Helvetica"/>
          <w:sz w:val="22"/>
          <w:szCs w:val="22"/>
        </w:rPr>
      </w:pPr>
      <w:r w:rsidRPr="00547FBA">
        <w:rPr>
          <w:rFonts w:ascii="Helvetica" w:eastAsia="Garamond" w:hAnsi="Helvetica" w:cs="Garamond"/>
          <w:sz w:val="22"/>
          <w:szCs w:val="22"/>
        </w:rPr>
        <w:t>Botchwey, N. (2011). Moments of Community Engagement at the Jefferson School. Charlottesville Community Design Center, Charlottesville, VA (February 1 – March 30).</w:t>
      </w:r>
    </w:p>
    <w:p w14:paraId="78576BEA" w14:textId="6010E5CB" w:rsidR="005F5C65" w:rsidRDefault="005F5C65">
      <w:pPr>
        <w:rPr>
          <w:rFonts w:ascii="Helvetica" w:hAnsi="Helvetica" w:cs="Times New Roman"/>
          <w:b/>
          <w:sz w:val="22"/>
          <w:szCs w:val="22"/>
        </w:rPr>
      </w:pPr>
    </w:p>
    <w:p w14:paraId="16A5F2D6" w14:textId="55855D41" w:rsidR="006B2906" w:rsidRPr="00547FBA" w:rsidRDefault="006B2906" w:rsidP="00572582">
      <w:pPr>
        <w:pStyle w:val="ListParagraph"/>
        <w:numPr>
          <w:ilvl w:val="0"/>
          <w:numId w:val="3"/>
        </w:numPr>
        <w:ind w:left="432" w:firstLine="0"/>
        <w:rPr>
          <w:rFonts w:ascii="Helvetica" w:hAnsi="Helvetica" w:cs="Times New Roman"/>
          <w:b/>
          <w:sz w:val="22"/>
          <w:szCs w:val="22"/>
        </w:rPr>
      </w:pPr>
      <w:r w:rsidRPr="00547FBA">
        <w:rPr>
          <w:rFonts w:ascii="Helvetica" w:hAnsi="Helvetica" w:cs="Times New Roman"/>
          <w:b/>
          <w:sz w:val="22"/>
          <w:szCs w:val="22"/>
        </w:rPr>
        <w:t>Presentations</w:t>
      </w:r>
    </w:p>
    <w:p w14:paraId="58C158E5" w14:textId="77777777" w:rsidR="00877AD1" w:rsidRDefault="00877AD1" w:rsidP="00026C16">
      <w:pPr>
        <w:ind w:left="432"/>
        <w:rPr>
          <w:rFonts w:ascii="Helvetica" w:hAnsi="Helvetica" w:cs="Times New Roman"/>
          <w:sz w:val="22"/>
          <w:szCs w:val="22"/>
          <w:u w:val="single"/>
        </w:rPr>
      </w:pPr>
    </w:p>
    <w:p w14:paraId="5D3C0A0B" w14:textId="0E72B3CE" w:rsidR="007529E2" w:rsidRDefault="00756ADF" w:rsidP="006E535E">
      <w:pPr>
        <w:ind w:left="432" w:firstLine="432"/>
        <w:outlineLvl w:val="0"/>
        <w:rPr>
          <w:rFonts w:ascii="Helvetica" w:hAnsi="Helvetica" w:cs="Times New Roman"/>
          <w:b/>
          <w:sz w:val="22"/>
          <w:szCs w:val="22"/>
        </w:rPr>
      </w:pPr>
      <w:r w:rsidRPr="00756ADF">
        <w:rPr>
          <w:rFonts w:ascii="Helvetica" w:hAnsi="Helvetica" w:cs="Times New Roman"/>
          <w:b/>
          <w:sz w:val="22"/>
          <w:szCs w:val="22"/>
        </w:rPr>
        <w:t xml:space="preserve">D1. </w:t>
      </w:r>
      <w:r>
        <w:rPr>
          <w:rFonts w:ascii="Helvetica" w:hAnsi="Helvetica" w:cs="Times New Roman"/>
          <w:b/>
          <w:sz w:val="22"/>
          <w:szCs w:val="22"/>
        </w:rPr>
        <w:t xml:space="preserve">Keynote </w:t>
      </w:r>
      <w:r w:rsidR="004E1BB2" w:rsidRPr="00756ADF">
        <w:rPr>
          <w:rFonts w:ascii="Helvetica" w:hAnsi="Helvetica" w:cs="Times New Roman"/>
          <w:b/>
          <w:sz w:val="22"/>
          <w:szCs w:val="22"/>
        </w:rPr>
        <w:t>Conference Presentation</w:t>
      </w:r>
      <w:r>
        <w:rPr>
          <w:rFonts w:ascii="Helvetica" w:hAnsi="Helvetica" w:cs="Times New Roman"/>
          <w:b/>
          <w:sz w:val="22"/>
          <w:szCs w:val="22"/>
        </w:rPr>
        <w:t>s</w:t>
      </w:r>
    </w:p>
    <w:p w14:paraId="56D041A1" w14:textId="77777777" w:rsidR="00756ADF" w:rsidRPr="00756ADF" w:rsidRDefault="00756ADF" w:rsidP="00756ADF">
      <w:pPr>
        <w:ind w:left="432" w:firstLine="432"/>
        <w:rPr>
          <w:rFonts w:ascii="Helvetica" w:hAnsi="Helvetica" w:cs="Times New Roman"/>
          <w:b/>
          <w:sz w:val="22"/>
          <w:szCs w:val="22"/>
        </w:rPr>
      </w:pPr>
    </w:p>
    <w:p w14:paraId="7654F14D" w14:textId="733B78D2" w:rsidR="00A77071" w:rsidRDefault="00A77071" w:rsidP="00A2574D">
      <w:pPr>
        <w:ind w:left="1710" w:hanging="810"/>
        <w:rPr>
          <w:rFonts w:ascii="Helvetica" w:eastAsia="Garamond" w:hAnsi="Helvetica" w:cs="Garamond"/>
          <w:sz w:val="22"/>
          <w:szCs w:val="22"/>
        </w:rPr>
      </w:pPr>
      <w:r>
        <w:rPr>
          <w:rFonts w:ascii="Helvetica" w:eastAsia="Garamond" w:hAnsi="Helvetica" w:cs="Garamond"/>
          <w:sz w:val="22"/>
          <w:szCs w:val="22"/>
        </w:rPr>
        <w:t>2019</w:t>
      </w:r>
      <w:r>
        <w:rPr>
          <w:rFonts w:ascii="Helvetica" w:eastAsia="Garamond" w:hAnsi="Helvetica" w:cs="Garamond"/>
          <w:sz w:val="22"/>
          <w:szCs w:val="22"/>
        </w:rPr>
        <w:tab/>
        <w:t>*</w:t>
      </w:r>
      <w:r w:rsidR="004205AA">
        <w:rPr>
          <w:rFonts w:ascii="Helvetica" w:eastAsia="Garamond" w:hAnsi="Helvetica" w:cs="Garamond"/>
          <w:sz w:val="22"/>
          <w:szCs w:val="22"/>
        </w:rPr>
        <w:t>“</w:t>
      </w:r>
      <w:r w:rsidR="00373F79">
        <w:rPr>
          <w:rFonts w:ascii="Helvetica" w:eastAsia="Garamond" w:hAnsi="Helvetica" w:cs="Garamond"/>
          <w:sz w:val="22"/>
          <w:szCs w:val="22"/>
        </w:rPr>
        <w:t xml:space="preserve">Walking the Equity Line: Advocating for Safe and Approach Physical Activity Options for All Communities.” 2019 Georgia Walks Summit, PEDs and the Georgia Department of Transportation. Norcross, GA (March 8). </w:t>
      </w:r>
    </w:p>
    <w:p w14:paraId="02380C35" w14:textId="77777777" w:rsidR="00A77071" w:rsidRDefault="00A77071" w:rsidP="00A2574D">
      <w:pPr>
        <w:ind w:left="1710" w:hanging="810"/>
        <w:rPr>
          <w:rFonts w:ascii="Helvetica" w:eastAsia="Garamond" w:hAnsi="Helvetica" w:cs="Garamond"/>
          <w:sz w:val="22"/>
          <w:szCs w:val="22"/>
        </w:rPr>
      </w:pPr>
    </w:p>
    <w:p w14:paraId="47C73C76" w14:textId="4B9717C2" w:rsidR="00151B8E" w:rsidRDefault="008441C7" w:rsidP="00A2574D">
      <w:pPr>
        <w:ind w:left="1710" w:hanging="810"/>
        <w:rPr>
          <w:rFonts w:ascii="Helvetica" w:eastAsia="Garamond" w:hAnsi="Helvetica" w:cs="Garamond"/>
          <w:sz w:val="22"/>
          <w:szCs w:val="22"/>
        </w:rPr>
      </w:pPr>
      <w:r w:rsidRPr="00A65E74">
        <w:rPr>
          <w:rFonts w:ascii="Helvetica" w:eastAsia="Garamond" w:hAnsi="Helvetica" w:cs="Garamond"/>
          <w:sz w:val="22"/>
          <w:szCs w:val="22"/>
        </w:rPr>
        <w:t>2018</w:t>
      </w:r>
      <w:r w:rsidRPr="00A65E74">
        <w:rPr>
          <w:rFonts w:ascii="Helvetica" w:eastAsia="Garamond" w:hAnsi="Helvetica" w:cs="Garamond"/>
          <w:sz w:val="22"/>
          <w:szCs w:val="22"/>
        </w:rPr>
        <w:tab/>
      </w:r>
      <w:r w:rsidR="00151B8E">
        <w:rPr>
          <w:rFonts w:ascii="Helvetica" w:eastAsia="Garamond" w:hAnsi="Helvetica" w:cs="Garamond"/>
          <w:sz w:val="22"/>
          <w:szCs w:val="22"/>
        </w:rPr>
        <w:t xml:space="preserve">*“Planners as Agents of Change.” </w:t>
      </w:r>
      <w:r w:rsidR="00681EAF">
        <w:rPr>
          <w:rFonts w:ascii="Helvetica" w:eastAsia="Garamond" w:hAnsi="Helvetica" w:cs="Garamond"/>
          <w:sz w:val="22"/>
          <w:szCs w:val="22"/>
        </w:rPr>
        <w:t xml:space="preserve">Association of Collegiate Schools of Planning </w:t>
      </w:r>
      <w:r w:rsidR="00151B8E">
        <w:rPr>
          <w:rFonts w:ascii="Helvetica" w:eastAsia="Garamond" w:hAnsi="Helvetica" w:cs="Garamond"/>
          <w:sz w:val="22"/>
          <w:szCs w:val="22"/>
        </w:rPr>
        <w:t>Predoctoral Workshop for Underrepresented Students of Color – Luncheon Plenary</w:t>
      </w:r>
      <w:r w:rsidR="00681EAF">
        <w:rPr>
          <w:rFonts w:ascii="Helvetica" w:eastAsia="Garamond" w:hAnsi="Helvetica" w:cs="Garamond"/>
          <w:sz w:val="22"/>
          <w:szCs w:val="22"/>
        </w:rPr>
        <w:t>. Buffalo, NY</w:t>
      </w:r>
      <w:r w:rsidR="00151B8E">
        <w:rPr>
          <w:rFonts w:ascii="Helvetica" w:eastAsia="Garamond" w:hAnsi="Helvetica" w:cs="Garamond"/>
          <w:sz w:val="22"/>
          <w:szCs w:val="22"/>
        </w:rPr>
        <w:t xml:space="preserve"> (October 27) </w:t>
      </w:r>
    </w:p>
    <w:p w14:paraId="36629BD2" w14:textId="77777777" w:rsidR="00151B8E" w:rsidRDefault="00151B8E" w:rsidP="00A2574D">
      <w:pPr>
        <w:ind w:left="1710" w:hanging="810"/>
        <w:rPr>
          <w:rFonts w:ascii="Helvetica" w:eastAsia="Garamond" w:hAnsi="Helvetica" w:cs="Garamond"/>
          <w:sz w:val="22"/>
          <w:szCs w:val="22"/>
        </w:rPr>
      </w:pPr>
    </w:p>
    <w:p w14:paraId="17C7A4B6" w14:textId="7E7756E6" w:rsidR="008441C7" w:rsidRPr="00A65E74" w:rsidRDefault="008441C7" w:rsidP="00151B8E">
      <w:pPr>
        <w:ind w:left="1710"/>
        <w:rPr>
          <w:rFonts w:ascii="Helvetica" w:eastAsia="Garamond" w:hAnsi="Helvetica" w:cs="Garamond"/>
          <w:sz w:val="22"/>
          <w:szCs w:val="22"/>
        </w:rPr>
      </w:pPr>
      <w:r w:rsidRPr="00A65E74">
        <w:rPr>
          <w:rFonts w:ascii="Helvetica" w:eastAsia="Garamond" w:hAnsi="Helvetica" w:cs="Garamond"/>
          <w:sz w:val="22"/>
          <w:szCs w:val="22"/>
        </w:rPr>
        <w:t>*“Equity to Equality for a Better America.” Alliance for a Healthier Generation Annual Meeting. Atlanta, GA (February 1)</w:t>
      </w:r>
      <w:r w:rsidR="007330C3" w:rsidRPr="00A65E74">
        <w:rPr>
          <w:rFonts w:ascii="Helvetica" w:eastAsia="Garamond" w:hAnsi="Helvetica" w:cs="Garamond"/>
          <w:sz w:val="22"/>
          <w:szCs w:val="22"/>
        </w:rPr>
        <w:t xml:space="preserve">. </w:t>
      </w:r>
    </w:p>
    <w:p w14:paraId="61069336" w14:textId="77777777" w:rsidR="008441C7" w:rsidRPr="00A65E74" w:rsidRDefault="008441C7" w:rsidP="008441C7">
      <w:pPr>
        <w:ind w:left="1710" w:hanging="810"/>
        <w:rPr>
          <w:rFonts w:ascii="Helvetica" w:eastAsia="Garamond" w:hAnsi="Helvetica" w:cs="Garamond"/>
          <w:sz w:val="22"/>
          <w:szCs w:val="22"/>
        </w:rPr>
      </w:pPr>
    </w:p>
    <w:p w14:paraId="25903EC7" w14:textId="434DA533" w:rsidR="008441C7" w:rsidRPr="00A65E74" w:rsidRDefault="008441C7" w:rsidP="008441C7">
      <w:pPr>
        <w:tabs>
          <w:tab w:val="left" w:pos="1710"/>
          <w:tab w:val="left" w:pos="1800"/>
        </w:tabs>
        <w:ind w:left="1710" w:hanging="810"/>
        <w:rPr>
          <w:rFonts w:ascii="Helvetica" w:eastAsia="Garamond" w:hAnsi="Helvetica" w:cs="Garamond"/>
          <w:sz w:val="22"/>
          <w:szCs w:val="22"/>
        </w:rPr>
      </w:pPr>
      <w:r w:rsidRPr="00A65E74">
        <w:rPr>
          <w:rFonts w:ascii="Helvetica" w:eastAsia="Garamond" w:hAnsi="Helvetica" w:cs="Garamond"/>
          <w:sz w:val="22"/>
          <w:szCs w:val="22"/>
        </w:rPr>
        <w:t>2016</w:t>
      </w:r>
      <w:r w:rsidRPr="00A65E74">
        <w:rPr>
          <w:rFonts w:ascii="Helvetica" w:eastAsia="Garamond" w:hAnsi="Helvetica" w:cs="Garamond"/>
          <w:sz w:val="22"/>
          <w:szCs w:val="22"/>
        </w:rPr>
        <w:tab/>
        <w:t>*“Serve the City</w:t>
      </w:r>
      <w:r w:rsidR="00334D25">
        <w:rPr>
          <w:rFonts w:ascii="Helvetica" w:eastAsia="Garamond" w:hAnsi="Helvetica" w:cs="Garamond"/>
          <w:sz w:val="22"/>
          <w:szCs w:val="22"/>
        </w:rPr>
        <w:t>.</w:t>
      </w:r>
      <w:r w:rsidRPr="00A65E74">
        <w:rPr>
          <w:rFonts w:ascii="Helvetica" w:eastAsia="Garamond" w:hAnsi="Helvetica" w:cs="Garamond"/>
          <w:sz w:val="22"/>
          <w:szCs w:val="22"/>
        </w:rPr>
        <w:t xml:space="preserve">” Commencement Address. Montego Bay Community College, Montego Bay, Jamaica (November 20). </w:t>
      </w:r>
    </w:p>
    <w:p w14:paraId="29C52878" w14:textId="77777777" w:rsidR="008441C7" w:rsidRPr="00A65E74" w:rsidRDefault="008441C7" w:rsidP="008441C7">
      <w:pPr>
        <w:tabs>
          <w:tab w:val="left" w:pos="1710"/>
          <w:tab w:val="left" w:pos="1800"/>
        </w:tabs>
        <w:ind w:left="1710" w:hanging="810"/>
        <w:rPr>
          <w:rFonts w:ascii="Helvetica" w:eastAsia="Garamond" w:hAnsi="Helvetica" w:cs="Garamond"/>
          <w:sz w:val="22"/>
          <w:szCs w:val="22"/>
        </w:rPr>
      </w:pPr>
    </w:p>
    <w:p w14:paraId="0BAE44B6" w14:textId="14C761E2" w:rsidR="008441C7" w:rsidRPr="00334D25" w:rsidRDefault="008441C7" w:rsidP="008441C7">
      <w:pPr>
        <w:tabs>
          <w:tab w:val="left" w:pos="1710"/>
          <w:tab w:val="left" w:pos="1800"/>
        </w:tabs>
        <w:ind w:left="1710" w:hanging="810"/>
        <w:rPr>
          <w:rFonts w:ascii="Helvetica" w:hAnsi="Helvetica"/>
          <w:color w:val="000000" w:themeColor="text1"/>
          <w:sz w:val="22"/>
          <w:szCs w:val="22"/>
        </w:rPr>
      </w:pPr>
      <w:r w:rsidRPr="00334D25">
        <w:rPr>
          <w:rFonts w:ascii="Helvetica" w:eastAsia="Garamond" w:hAnsi="Helvetica" w:cs="Garamond"/>
          <w:color w:val="000000" w:themeColor="text1"/>
          <w:sz w:val="22"/>
          <w:szCs w:val="22"/>
        </w:rPr>
        <w:tab/>
        <w:t>*“Visualizing Chronic Disease: Preview of the Environment, Health, and Livability Dashboard</w:t>
      </w:r>
      <w:r w:rsidRPr="00334D25">
        <w:rPr>
          <w:rFonts w:ascii="Helvetica" w:hAnsi="Helvetica"/>
          <w:color w:val="000000" w:themeColor="text1"/>
          <w:sz w:val="22"/>
          <w:szCs w:val="22"/>
        </w:rPr>
        <w:t xml:space="preserve"> </w:t>
      </w:r>
      <w:r w:rsidRPr="00334D25">
        <w:rPr>
          <w:rFonts w:ascii="Helvetica" w:eastAsia="Garamond" w:hAnsi="Helvetica" w:cs="Garamond"/>
          <w:color w:val="000000" w:themeColor="text1"/>
          <w:sz w:val="22"/>
          <w:szCs w:val="22"/>
        </w:rPr>
        <w:t xml:space="preserve">for the Cities of Fulton County, Georgia” Active Living Summit, Fulton County Department of Public Health Partnerships in Community Health (February 5). </w:t>
      </w:r>
    </w:p>
    <w:p w14:paraId="378EA7AD" w14:textId="77777777" w:rsidR="008441C7" w:rsidRPr="00334D25" w:rsidRDefault="008441C7" w:rsidP="008441C7">
      <w:pPr>
        <w:rPr>
          <w:rFonts w:ascii="Helvetica" w:hAnsi="Helvetica"/>
          <w:color w:val="000000" w:themeColor="text1"/>
          <w:sz w:val="22"/>
          <w:szCs w:val="22"/>
        </w:rPr>
      </w:pPr>
    </w:p>
    <w:p w14:paraId="76C35C1B" w14:textId="4002D219"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 xml:space="preserve">*“Health Impact Assessment and Health Equity.” Southeast Regional Health Impact Assessment Summit. Davidson, NC (July 31). </w:t>
      </w:r>
    </w:p>
    <w:p w14:paraId="3FB163DB" w14:textId="77777777" w:rsidR="008441C7" w:rsidRPr="00547FBA" w:rsidRDefault="008441C7" w:rsidP="008441C7">
      <w:pPr>
        <w:ind w:left="1710" w:hanging="810"/>
        <w:rPr>
          <w:rFonts w:ascii="Helvetica" w:hAnsi="Helvetica"/>
          <w:sz w:val="22"/>
          <w:szCs w:val="22"/>
        </w:rPr>
      </w:pPr>
    </w:p>
    <w:p w14:paraId="13509FB4" w14:textId="4742EF5C"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2013</w:t>
      </w:r>
      <w:r w:rsidRPr="00547FBA">
        <w:rPr>
          <w:rFonts w:ascii="Helvetica" w:eastAsia="Garamond" w:hAnsi="Helvetica" w:cs="Garamond"/>
          <w:sz w:val="22"/>
          <w:szCs w:val="22"/>
        </w:rPr>
        <w:tab/>
        <w:t>*“Built Environment Interventions to Promote Active Living.” Active Living Research. San Diego, CA (Feb 25-28).</w:t>
      </w:r>
      <w:r w:rsidR="007330C3">
        <w:rPr>
          <w:rFonts w:ascii="Helvetica" w:eastAsia="Garamond" w:hAnsi="Helvetica" w:cs="Garamond"/>
          <w:sz w:val="22"/>
          <w:szCs w:val="22"/>
        </w:rPr>
        <w:t xml:space="preserve"> </w:t>
      </w:r>
    </w:p>
    <w:p w14:paraId="170B7963" w14:textId="77777777" w:rsidR="008441C7" w:rsidRPr="00547FBA" w:rsidRDefault="008441C7" w:rsidP="008441C7">
      <w:pPr>
        <w:ind w:left="1710" w:hanging="810"/>
        <w:rPr>
          <w:rFonts w:ascii="Helvetica" w:hAnsi="Helvetica"/>
          <w:sz w:val="22"/>
          <w:szCs w:val="22"/>
        </w:rPr>
      </w:pPr>
    </w:p>
    <w:p w14:paraId="2E3C78E6" w14:textId="6DE573F0" w:rsidR="008441C7" w:rsidRPr="006E535E" w:rsidRDefault="008441C7" w:rsidP="008441C7">
      <w:pPr>
        <w:ind w:left="1710" w:hanging="810"/>
        <w:rPr>
          <w:rFonts w:ascii="Helvetica" w:hAnsi="Helvetica"/>
          <w:b/>
          <w:sz w:val="22"/>
          <w:szCs w:val="22"/>
        </w:rPr>
      </w:pPr>
      <w:r w:rsidRPr="00547FBA">
        <w:rPr>
          <w:rFonts w:ascii="Helvetica" w:eastAsia="Garamond" w:hAnsi="Helvetica" w:cs="Garamond"/>
          <w:sz w:val="22"/>
          <w:szCs w:val="22"/>
        </w:rPr>
        <w:t>2001</w:t>
      </w:r>
      <w:r w:rsidRPr="00547FBA">
        <w:rPr>
          <w:rFonts w:ascii="Helvetica" w:eastAsia="Garamond" w:hAnsi="Helvetica" w:cs="Garamond"/>
          <w:sz w:val="22"/>
          <w:szCs w:val="22"/>
        </w:rPr>
        <w:tab/>
        <w:t xml:space="preserve">“Leadership for City Rebuilding.” </w:t>
      </w:r>
      <w:proofErr w:type="spellStart"/>
      <w:r w:rsidRPr="006E535E">
        <w:rPr>
          <w:rFonts w:ascii="Helvetica" w:eastAsia="Garamond" w:hAnsi="Helvetica" w:cs="Garamond"/>
          <w:sz w:val="22"/>
          <w:szCs w:val="22"/>
        </w:rPr>
        <w:t>Seedco</w:t>
      </w:r>
      <w:proofErr w:type="spellEnd"/>
      <w:r w:rsidRPr="006E535E">
        <w:rPr>
          <w:rFonts w:ascii="Helvetica" w:eastAsia="Garamond" w:hAnsi="Helvetica" w:cs="Garamond"/>
          <w:sz w:val="22"/>
          <w:szCs w:val="22"/>
        </w:rPr>
        <w:t xml:space="preserve"> National </w:t>
      </w:r>
      <w:proofErr w:type="spellStart"/>
      <w:r w:rsidRPr="006E535E">
        <w:rPr>
          <w:rFonts w:ascii="Helvetica" w:eastAsia="Garamond" w:hAnsi="Helvetica" w:cs="Garamond"/>
          <w:sz w:val="22"/>
          <w:szCs w:val="22"/>
        </w:rPr>
        <w:t>Americorps</w:t>
      </w:r>
      <w:proofErr w:type="spellEnd"/>
      <w:r w:rsidRPr="006E535E">
        <w:rPr>
          <w:rFonts w:ascii="Helvetica" w:eastAsia="Garamond" w:hAnsi="Helvetica" w:cs="Garamond"/>
          <w:sz w:val="22"/>
          <w:szCs w:val="22"/>
        </w:rPr>
        <w:t xml:space="preserve"> Conference, University of Pennsylvania, Philadelphia, PA </w:t>
      </w:r>
      <w:r w:rsidR="007330C3" w:rsidRPr="006E535E">
        <w:rPr>
          <w:rFonts w:ascii="Helvetica" w:eastAsia="Garamond" w:hAnsi="Helvetica" w:cs="Garamond"/>
          <w:sz w:val="22"/>
          <w:szCs w:val="22"/>
        </w:rPr>
        <w:t>(</w:t>
      </w:r>
      <w:r w:rsidR="006E535E" w:rsidRPr="006E535E">
        <w:rPr>
          <w:rFonts w:ascii="Helvetica" w:eastAsia="Garamond" w:hAnsi="Helvetica" w:cs="Garamond"/>
          <w:sz w:val="22"/>
          <w:szCs w:val="22"/>
        </w:rPr>
        <w:t>April</w:t>
      </w:r>
      <w:r w:rsidR="007330C3" w:rsidRPr="006E535E">
        <w:rPr>
          <w:rFonts w:ascii="Helvetica" w:eastAsia="Garamond" w:hAnsi="Helvetica" w:cs="Garamond"/>
          <w:sz w:val="22"/>
          <w:szCs w:val="22"/>
        </w:rPr>
        <w:t xml:space="preserve">). </w:t>
      </w:r>
    </w:p>
    <w:p w14:paraId="4AC186AC" w14:textId="77777777" w:rsidR="007529E2" w:rsidRPr="00547FBA" w:rsidRDefault="007529E2" w:rsidP="00572582">
      <w:pPr>
        <w:ind w:left="432"/>
        <w:rPr>
          <w:rFonts w:ascii="Helvetica" w:hAnsi="Helvetica" w:cs="Times New Roman"/>
          <w:sz w:val="22"/>
          <w:szCs w:val="22"/>
        </w:rPr>
      </w:pPr>
    </w:p>
    <w:p w14:paraId="16DEBD3D" w14:textId="4F6FB19F" w:rsidR="007529E2" w:rsidRDefault="00756ADF" w:rsidP="006E535E">
      <w:pPr>
        <w:ind w:left="432" w:firstLine="468"/>
        <w:outlineLvl w:val="0"/>
        <w:rPr>
          <w:rFonts w:ascii="Helvetica" w:hAnsi="Helvetica" w:cs="Times New Roman"/>
          <w:b/>
          <w:sz w:val="22"/>
          <w:szCs w:val="22"/>
        </w:rPr>
      </w:pPr>
      <w:r w:rsidRPr="00756ADF">
        <w:rPr>
          <w:rFonts w:ascii="Helvetica" w:hAnsi="Helvetica" w:cs="Times New Roman"/>
          <w:b/>
          <w:sz w:val="22"/>
          <w:szCs w:val="22"/>
        </w:rPr>
        <w:t xml:space="preserve">D2. </w:t>
      </w:r>
      <w:r>
        <w:rPr>
          <w:rFonts w:ascii="Helvetica" w:hAnsi="Helvetica" w:cs="Times New Roman"/>
          <w:b/>
          <w:sz w:val="22"/>
          <w:szCs w:val="22"/>
        </w:rPr>
        <w:t xml:space="preserve">Invited </w:t>
      </w:r>
      <w:r w:rsidR="004E1BB2" w:rsidRPr="00756ADF">
        <w:rPr>
          <w:rFonts w:ascii="Helvetica" w:hAnsi="Helvetica" w:cs="Times New Roman"/>
          <w:b/>
          <w:sz w:val="22"/>
          <w:szCs w:val="22"/>
        </w:rPr>
        <w:t>Conference Presentation</w:t>
      </w:r>
      <w:r>
        <w:rPr>
          <w:rFonts w:ascii="Helvetica" w:hAnsi="Helvetica" w:cs="Times New Roman"/>
          <w:b/>
          <w:sz w:val="22"/>
          <w:szCs w:val="22"/>
        </w:rPr>
        <w:t>s</w:t>
      </w:r>
    </w:p>
    <w:p w14:paraId="6168920B" w14:textId="77777777" w:rsidR="00756ADF" w:rsidRPr="00756ADF" w:rsidRDefault="00756ADF" w:rsidP="00572582">
      <w:pPr>
        <w:ind w:left="432"/>
        <w:rPr>
          <w:rFonts w:ascii="Helvetica" w:hAnsi="Helvetica" w:cs="Times New Roman"/>
          <w:b/>
          <w:sz w:val="22"/>
          <w:szCs w:val="22"/>
        </w:rPr>
      </w:pPr>
    </w:p>
    <w:p w14:paraId="1379304C" w14:textId="5ECC8D2D" w:rsidR="004E1BB2" w:rsidRPr="00A65E74" w:rsidRDefault="008441C7" w:rsidP="000D0521">
      <w:pPr>
        <w:ind w:left="1710" w:hanging="810"/>
        <w:rPr>
          <w:rFonts w:ascii="Helvetica" w:eastAsia="Garamond" w:hAnsi="Helvetica" w:cs="Garamond"/>
          <w:sz w:val="22"/>
          <w:szCs w:val="22"/>
        </w:rPr>
      </w:pPr>
      <w:r w:rsidRPr="00A65E74">
        <w:rPr>
          <w:rFonts w:ascii="Helvetica" w:eastAsia="Garamond" w:hAnsi="Helvetica" w:cs="Garamond"/>
          <w:sz w:val="22"/>
          <w:szCs w:val="22"/>
        </w:rPr>
        <w:t>2018</w:t>
      </w:r>
      <w:r w:rsidRPr="00A65E74">
        <w:rPr>
          <w:rFonts w:ascii="Helvetica" w:eastAsia="Garamond" w:hAnsi="Helvetica" w:cs="Garamond"/>
          <w:sz w:val="22"/>
          <w:szCs w:val="22"/>
        </w:rPr>
        <w:tab/>
      </w:r>
      <w:r w:rsidR="006E535E" w:rsidRPr="00A65E74">
        <w:rPr>
          <w:rFonts w:ascii="Helvetica" w:eastAsia="Garamond" w:hAnsi="Helvetica" w:cs="Garamond"/>
          <w:sz w:val="22"/>
          <w:szCs w:val="22"/>
        </w:rPr>
        <w:t>*</w:t>
      </w:r>
      <w:r w:rsidR="004E1BB2" w:rsidRPr="00A65E74">
        <w:rPr>
          <w:rFonts w:ascii="Helvetica" w:eastAsia="Garamond" w:hAnsi="Helvetica" w:cs="Garamond"/>
          <w:sz w:val="22"/>
          <w:szCs w:val="22"/>
        </w:rPr>
        <w:t xml:space="preserve">“Broader Impacts, K-12 Audiences and Sustainable Healthy Cities Research.” Sustainable Research Network, Chaska, MN (May 10). Botchwey, N., </w:t>
      </w:r>
      <w:r w:rsidR="004E1BB2" w:rsidRPr="00A65E74">
        <w:rPr>
          <w:rFonts w:ascii="Helvetica" w:eastAsia="Garamond" w:hAnsi="Helvetica" w:cs="Garamond"/>
          <w:b/>
          <w:sz w:val="22"/>
          <w:szCs w:val="22"/>
        </w:rPr>
        <w:t>Davis, T.</w:t>
      </w:r>
    </w:p>
    <w:p w14:paraId="18A0565E" w14:textId="77777777" w:rsidR="004E1BB2" w:rsidRPr="00A65E74" w:rsidRDefault="004E1BB2" w:rsidP="008441C7">
      <w:pPr>
        <w:ind w:left="1710" w:hanging="990"/>
        <w:rPr>
          <w:rFonts w:ascii="Helvetica" w:eastAsia="Garamond" w:hAnsi="Helvetica" w:cs="Garamond"/>
          <w:sz w:val="22"/>
          <w:szCs w:val="22"/>
        </w:rPr>
      </w:pPr>
    </w:p>
    <w:p w14:paraId="409A6429" w14:textId="40A41D70" w:rsidR="008441C7" w:rsidRPr="00A65E74" w:rsidRDefault="007330C3" w:rsidP="004E1BB2">
      <w:pPr>
        <w:ind w:left="1710"/>
        <w:rPr>
          <w:rFonts w:ascii="Helvetica" w:eastAsia="Garamond" w:hAnsi="Helvetica" w:cs="Garamond"/>
          <w:sz w:val="22"/>
          <w:szCs w:val="22"/>
        </w:rPr>
      </w:pPr>
      <w:r w:rsidRPr="00A65E74">
        <w:rPr>
          <w:rFonts w:ascii="Helvetica" w:eastAsia="Garamond" w:hAnsi="Helvetica" w:cs="Garamond"/>
          <w:sz w:val="22"/>
          <w:szCs w:val="22"/>
        </w:rPr>
        <w:t>*“</w:t>
      </w:r>
      <w:r w:rsidR="008441C7" w:rsidRPr="00A65E74">
        <w:rPr>
          <w:rFonts w:ascii="Helvetica" w:eastAsia="Garamond" w:hAnsi="Helvetica" w:cs="Garamond"/>
          <w:sz w:val="22"/>
          <w:szCs w:val="22"/>
        </w:rPr>
        <w:t>Walk and Roll – What Gets us Moving?” Active Living Research Meeting, Banff, Canada (February 13). Botchwey, N.</w:t>
      </w:r>
    </w:p>
    <w:p w14:paraId="7E013E6D" w14:textId="77777777" w:rsidR="008441C7" w:rsidRPr="00A65E74" w:rsidRDefault="008441C7" w:rsidP="008441C7">
      <w:pPr>
        <w:ind w:left="1710" w:hanging="990"/>
        <w:rPr>
          <w:rFonts w:ascii="Helvetica" w:eastAsia="Garamond" w:hAnsi="Helvetica" w:cs="Garamond"/>
          <w:sz w:val="22"/>
          <w:szCs w:val="22"/>
        </w:rPr>
      </w:pPr>
    </w:p>
    <w:p w14:paraId="10C4CB05" w14:textId="77777777" w:rsidR="008441C7" w:rsidRPr="00A65E74" w:rsidRDefault="008441C7" w:rsidP="00756ADF">
      <w:pPr>
        <w:ind w:left="1710" w:hanging="810"/>
        <w:rPr>
          <w:rFonts w:ascii="Helvetica" w:eastAsia="Garamond" w:hAnsi="Helvetica" w:cs="Garamond"/>
          <w:sz w:val="22"/>
          <w:szCs w:val="22"/>
        </w:rPr>
      </w:pPr>
      <w:r w:rsidRPr="00A65E74">
        <w:rPr>
          <w:rFonts w:ascii="Helvetica" w:eastAsia="Garamond" w:hAnsi="Helvetica" w:cs="Garamond"/>
          <w:sz w:val="22"/>
          <w:szCs w:val="22"/>
        </w:rPr>
        <w:t>2017</w:t>
      </w:r>
      <w:r w:rsidRPr="00A65E74">
        <w:rPr>
          <w:rFonts w:ascii="Helvetica" w:eastAsia="Garamond" w:hAnsi="Helvetica" w:cs="Garamond"/>
          <w:sz w:val="22"/>
          <w:szCs w:val="22"/>
        </w:rPr>
        <w:tab/>
        <w:t>*“Built Urban Environment 2.0: Where Climate Change Policies Converge." Moderator. American Public Health Association Annual Meeting, Atlanta, GA (November 6). Botchwey, N., Jackson, R., Fielding, J., Pyke, C.</w:t>
      </w:r>
    </w:p>
    <w:p w14:paraId="4734EB13" w14:textId="77777777" w:rsidR="008441C7" w:rsidRPr="00A65E74" w:rsidRDefault="008441C7" w:rsidP="00A2574D">
      <w:pPr>
        <w:rPr>
          <w:rFonts w:ascii="Helvetica" w:eastAsia="Garamond" w:hAnsi="Helvetica" w:cs="Garamond"/>
          <w:sz w:val="22"/>
          <w:szCs w:val="22"/>
        </w:rPr>
      </w:pPr>
    </w:p>
    <w:p w14:paraId="542B199C" w14:textId="0E6EB577" w:rsidR="008441C7" w:rsidRPr="00A65E74" w:rsidRDefault="008441C7" w:rsidP="008441C7">
      <w:pPr>
        <w:ind w:left="1710"/>
        <w:rPr>
          <w:rFonts w:ascii="Helvetica" w:eastAsia="Garamond" w:hAnsi="Helvetica" w:cs="Garamond"/>
          <w:sz w:val="22"/>
          <w:szCs w:val="22"/>
        </w:rPr>
      </w:pPr>
      <w:r w:rsidRPr="00A65E74">
        <w:rPr>
          <w:rFonts w:ascii="Helvetica" w:eastAsia="Garamond" w:hAnsi="Helvetica" w:cs="Garamond"/>
          <w:sz w:val="22"/>
          <w:szCs w:val="22"/>
        </w:rPr>
        <w:t xml:space="preserve">*“Tools and Resources to Assess and Develop Healthy Places." Moderator and Food Systems, Community, Health and Safety Track Chair. Association of Collegiate Schools of Planning Annual Conference, Denver, CO (October 13). </w:t>
      </w:r>
      <w:r w:rsidR="007330C3" w:rsidRPr="00A65E74">
        <w:rPr>
          <w:rFonts w:ascii="Helvetica" w:eastAsia="Garamond" w:hAnsi="Helvetica" w:cs="Garamond"/>
          <w:sz w:val="22"/>
          <w:szCs w:val="22"/>
        </w:rPr>
        <w:t>Botchwey, N.</w:t>
      </w:r>
    </w:p>
    <w:p w14:paraId="14824A1E" w14:textId="77777777" w:rsidR="008441C7" w:rsidRPr="00A65E74" w:rsidRDefault="008441C7" w:rsidP="008441C7">
      <w:pPr>
        <w:ind w:left="1710" w:hanging="990"/>
        <w:rPr>
          <w:rFonts w:ascii="Helvetica" w:eastAsia="Garamond" w:hAnsi="Helvetica" w:cs="Garamond"/>
          <w:sz w:val="22"/>
          <w:szCs w:val="22"/>
        </w:rPr>
      </w:pPr>
    </w:p>
    <w:p w14:paraId="65622F92" w14:textId="68BFD8B8" w:rsidR="008441C7" w:rsidRPr="00A65E74" w:rsidRDefault="008441C7" w:rsidP="008441C7">
      <w:pPr>
        <w:ind w:left="1710"/>
        <w:rPr>
          <w:rFonts w:ascii="Helvetica" w:eastAsia="Garamond" w:hAnsi="Helvetica" w:cs="Garamond"/>
          <w:sz w:val="22"/>
          <w:szCs w:val="22"/>
        </w:rPr>
      </w:pPr>
      <w:r w:rsidRPr="00A65E74">
        <w:rPr>
          <w:rFonts w:ascii="Helvetica" w:eastAsia="Garamond" w:hAnsi="Helvetica" w:cs="Garamond"/>
          <w:sz w:val="22"/>
          <w:szCs w:val="22"/>
        </w:rPr>
        <w:t>*“Sustainable Research Network, Greater Impact: Educating K-12 Science and Social Studies Teachers.”  Humphrey School of Public Affairs, University of Minnesota (August 29).</w:t>
      </w:r>
      <w:r w:rsidR="007330C3" w:rsidRPr="00A65E74">
        <w:rPr>
          <w:rFonts w:ascii="Helvetica" w:eastAsia="Garamond" w:hAnsi="Helvetica" w:cs="Garamond"/>
          <w:sz w:val="22"/>
          <w:szCs w:val="22"/>
        </w:rPr>
        <w:t xml:space="preserve"> Botchwey, N.</w:t>
      </w:r>
    </w:p>
    <w:p w14:paraId="02C7E99B" w14:textId="77777777" w:rsidR="008441C7" w:rsidRPr="00A65E74" w:rsidRDefault="008441C7" w:rsidP="008441C7">
      <w:pPr>
        <w:ind w:left="1440" w:firstLine="270"/>
        <w:rPr>
          <w:rFonts w:ascii="Helvetica" w:eastAsia="Garamond" w:hAnsi="Helvetica" w:cs="Garamond"/>
          <w:sz w:val="22"/>
          <w:szCs w:val="22"/>
        </w:rPr>
      </w:pPr>
    </w:p>
    <w:p w14:paraId="6C42B4CA" w14:textId="34B3EC7A" w:rsidR="005F5C65" w:rsidRDefault="008441C7" w:rsidP="00373F79">
      <w:pPr>
        <w:ind w:left="1710"/>
        <w:rPr>
          <w:rFonts w:ascii="Helvetica" w:eastAsia="Garamond" w:hAnsi="Helvetica" w:cs="Garamond"/>
          <w:sz w:val="22"/>
          <w:szCs w:val="22"/>
        </w:rPr>
      </w:pPr>
      <w:r w:rsidRPr="00A65E74">
        <w:rPr>
          <w:rFonts w:ascii="Helvetica" w:eastAsia="Garamond" w:hAnsi="Helvetica" w:cs="Garamond"/>
          <w:sz w:val="22"/>
          <w:szCs w:val="22"/>
        </w:rPr>
        <w:t>*“Sustainable Research Network, Theories of Change and Integrative Modeling." Discussant. Humphrey School of Public Affairs, University of Minnesota (August 28).</w:t>
      </w:r>
      <w:r w:rsidR="007330C3" w:rsidRPr="00A65E74">
        <w:rPr>
          <w:rFonts w:ascii="Helvetica" w:eastAsia="Garamond" w:hAnsi="Helvetica" w:cs="Garamond"/>
          <w:sz w:val="22"/>
          <w:szCs w:val="22"/>
        </w:rPr>
        <w:t xml:space="preserve"> Botchwey, N.</w:t>
      </w:r>
    </w:p>
    <w:p w14:paraId="7583DC6F" w14:textId="77777777" w:rsidR="009805BE" w:rsidRDefault="009805BE" w:rsidP="00373F79">
      <w:pPr>
        <w:ind w:left="1710"/>
        <w:rPr>
          <w:rFonts w:ascii="Helvetica" w:eastAsia="Garamond" w:hAnsi="Helvetica" w:cs="Garamond"/>
          <w:sz w:val="22"/>
          <w:szCs w:val="22"/>
        </w:rPr>
      </w:pPr>
    </w:p>
    <w:p w14:paraId="7DAB0B05" w14:textId="02901357" w:rsidR="008441C7" w:rsidRPr="00A65E74" w:rsidRDefault="008441C7" w:rsidP="008441C7">
      <w:pPr>
        <w:ind w:left="1710"/>
        <w:rPr>
          <w:rFonts w:ascii="Helvetica" w:eastAsia="Garamond" w:hAnsi="Helvetica" w:cs="Garamond"/>
          <w:sz w:val="22"/>
          <w:szCs w:val="22"/>
        </w:rPr>
      </w:pPr>
      <w:r w:rsidRPr="00A65E74">
        <w:rPr>
          <w:rFonts w:ascii="Helvetica" w:eastAsia="Garamond" w:hAnsi="Helvetica" w:cs="Garamond"/>
          <w:sz w:val="22"/>
          <w:szCs w:val="22"/>
        </w:rPr>
        <w:t xml:space="preserve">*“Sustainable Research Network Educational and Workforce Development Panel: Sustainable Healthy Cities" Panelist. Sustainable Research Network Awardees Conference, National Science Foundation, Arlington, VA. (June 7) Hannigan, M., Nicholas, R., Botchwey, N., </w:t>
      </w:r>
      <w:proofErr w:type="spellStart"/>
      <w:r w:rsidRPr="00A65E74">
        <w:rPr>
          <w:rFonts w:ascii="Helvetica" w:eastAsia="Garamond" w:hAnsi="Helvetica" w:cs="Garamond"/>
          <w:sz w:val="22"/>
          <w:szCs w:val="22"/>
        </w:rPr>
        <w:t>Schares</w:t>
      </w:r>
      <w:proofErr w:type="spellEnd"/>
      <w:r w:rsidRPr="00A65E74">
        <w:rPr>
          <w:rFonts w:ascii="Helvetica" w:eastAsia="Garamond" w:hAnsi="Helvetica" w:cs="Garamond"/>
          <w:sz w:val="22"/>
          <w:szCs w:val="22"/>
        </w:rPr>
        <w:t>, O., Berkowitz, A., and Grimm, N.</w:t>
      </w:r>
    </w:p>
    <w:p w14:paraId="25D2A937" w14:textId="77777777" w:rsidR="008441C7" w:rsidRPr="00A65E74" w:rsidRDefault="008441C7" w:rsidP="008441C7">
      <w:pPr>
        <w:ind w:left="1710" w:hanging="990"/>
        <w:rPr>
          <w:rFonts w:ascii="Helvetica" w:eastAsia="Garamond" w:hAnsi="Helvetica" w:cs="Garamond"/>
          <w:sz w:val="22"/>
          <w:szCs w:val="22"/>
        </w:rPr>
      </w:pPr>
    </w:p>
    <w:p w14:paraId="1DB27A20" w14:textId="77777777" w:rsidR="008441C7" w:rsidRPr="00A65E74" w:rsidRDefault="008441C7" w:rsidP="008441C7">
      <w:pPr>
        <w:ind w:left="1710"/>
        <w:rPr>
          <w:rFonts w:ascii="Helvetica" w:eastAsia="Garamond" w:hAnsi="Helvetica" w:cs="Garamond"/>
          <w:sz w:val="22"/>
          <w:szCs w:val="22"/>
        </w:rPr>
      </w:pPr>
      <w:r w:rsidRPr="00A65E74">
        <w:rPr>
          <w:rFonts w:ascii="Helvetica" w:eastAsia="Garamond" w:hAnsi="Helvetica" w:cs="Garamond"/>
          <w:sz w:val="22"/>
          <w:szCs w:val="22"/>
        </w:rPr>
        <w:t>*“</w:t>
      </w:r>
      <w:r w:rsidRPr="003563D9">
        <w:rPr>
          <w:rFonts w:ascii="Helvetica" w:eastAsia="Garamond" w:hAnsi="Helvetica" w:cs="Garamond"/>
          <w:sz w:val="22"/>
          <w:szCs w:val="22"/>
        </w:rPr>
        <w:t xml:space="preserve">Designing an Interdisciplinary Multi-Institutional Curriculum on Infrastructure Transitions for Sustainable Healthy Cities” Poster. 9th biennial conference of the International Society for Industrial Ecology (ISIE) and the 25th annual conference of the International Symposium on Sustainable Systems and Technology (ISSST), Chicago, IL. (June 25-29) </w:t>
      </w:r>
      <w:proofErr w:type="spellStart"/>
      <w:r w:rsidRPr="00A65E74">
        <w:rPr>
          <w:rFonts w:ascii="Helvetica" w:eastAsia="Garamond" w:hAnsi="Helvetica" w:cs="Garamond"/>
          <w:sz w:val="22"/>
          <w:szCs w:val="22"/>
        </w:rPr>
        <w:t>Ramaswami</w:t>
      </w:r>
      <w:proofErr w:type="spellEnd"/>
      <w:r w:rsidRPr="00A65E74">
        <w:rPr>
          <w:rFonts w:ascii="Helvetica" w:eastAsia="Garamond" w:hAnsi="Helvetica" w:cs="Garamond"/>
          <w:sz w:val="22"/>
          <w:szCs w:val="22"/>
        </w:rPr>
        <w:t xml:space="preserve">, A., Botchwey, N., Fang, A., &amp; </w:t>
      </w:r>
      <w:proofErr w:type="spellStart"/>
      <w:r w:rsidRPr="00A65E74">
        <w:rPr>
          <w:rFonts w:ascii="Helvetica" w:eastAsia="Garamond" w:hAnsi="Helvetica" w:cs="Garamond"/>
          <w:sz w:val="22"/>
          <w:szCs w:val="22"/>
        </w:rPr>
        <w:t>Kruit</w:t>
      </w:r>
      <w:proofErr w:type="spellEnd"/>
      <w:r w:rsidRPr="00A65E74">
        <w:rPr>
          <w:rFonts w:ascii="Helvetica" w:eastAsia="Garamond" w:hAnsi="Helvetica" w:cs="Garamond"/>
          <w:sz w:val="22"/>
          <w:szCs w:val="22"/>
        </w:rPr>
        <w:t xml:space="preserve">, K. </w:t>
      </w:r>
    </w:p>
    <w:p w14:paraId="6303DA9D" w14:textId="77777777" w:rsidR="008441C7" w:rsidRPr="00A65E74" w:rsidRDefault="008441C7" w:rsidP="008441C7">
      <w:pPr>
        <w:ind w:left="1710" w:hanging="990"/>
        <w:rPr>
          <w:rFonts w:ascii="Helvetica" w:eastAsia="Garamond" w:hAnsi="Helvetica" w:cs="Garamond"/>
          <w:sz w:val="22"/>
          <w:szCs w:val="22"/>
        </w:rPr>
      </w:pPr>
    </w:p>
    <w:p w14:paraId="73E66ADB" w14:textId="730A3869" w:rsidR="008441C7" w:rsidRPr="00A65E74" w:rsidRDefault="008441C7" w:rsidP="00756ADF">
      <w:pPr>
        <w:ind w:left="1710" w:hanging="810"/>
        <w:rPr>
          <w:rFonts w:ascii="Helvetica" w:eastAsia="Garamond" w:hAnsi="Helvetica" w:cs="Garamond"/>
          <w:sz w:val="22"/>
          <w:szCs w:val="22"/>
        </w:rPr>
      </w:pPr>
      <w:r w:rsidRPr="00A65E74">
        <w:rPr>
          <w:rFonts w:ascii="Helvetica" w:eastAsia="Garamond" w:hAnsi="Helvetica" w:cs="Garamond"/>
          <w:sz w:val="22"/>
          <w:szCs w:val="22"/>
        </w:rPr>
        <w:t>2016</w:t>
      </w:r>
      <w:r w:rsidRPr="00A65E74">
        <w:rPr>
          <w:rFonts w:ascii="Helvetica" w:eastAsia="Garamond" w:hAnsi="Helvetica" w:cs="Garamond"/>
          <w:sz w:val="22"/>
          <w:szCs w:val="22"/>
        </w:rPr>
        <w:tab/>
        <w:t>*“Establishing the Research Agenda for the National Physical Activity Research Center” PAPRN+. Atlanta, GA. (November 10)</w:t>
      </w:r>
      <w:r w:rsidR="007330C3" w:rsidRPr="00A65E74">
        <w:rPr>
          <w:rFonts w:ascii="Helvetica" w:eastAsia="Garamond" w:hAnsi="Helvetica" w:cs="Garamond"/>
          <w:sz w:val="22"/>
          <w:szCs w:val="22"/>
        </w:rPr>
        <w:t xml:space="preserve">. </w:t>
      </w:r>
      <w:r w:rsidRPr="00A65E74">
        <w:rPr>
          <w:rFonts w:ascii="Helvetica" w:eastAsia="Garamond" w:hAnsi="Helvetica" w:cs="Garamond"/>
          <w:sz w:val="22"/>
          <w:szCs w:val="22"/>
        </w:rPr>
        <w:t>Botchwey, N.</w:t>
      </w:r>
    </w:p>
    <w:p w14:paraId="699E52C9" w14:textId="77777777" w:rsidR="008441C7" w:rsidRPr="00A65E74" w:rsidRDefault="008441C7" w:rsidP="008441C7">
      <w:pPr>
        <w:ind w:left="1710" w:hanging="810"/>
        <w:rPr>
          <w:rFonts w:ascii="Helvetica" w:eastAsia="Garamond" w:hAnsi="Helvetica" w:cs="Garamond"/>
          <w:sz w:val="22"/>
          <w:szCs w:val="22"/>
        </w:rPr>
      </w:pPr>
    </w:p>
    <w:p w14:paraId="79DAD357" w14:textId="67DB9482" w:rsidR="008441C7" w:rsidRPr="00A65E74" w:rsidRDefault="008441C7" w:rsidP="008441C7">
      <w:pPr>
        <w:ind w:left="1710"/>
        <w:rPr>
          <w:rFonts w:ascii="Helvetica" w:eastAsia="Garamond" w:hAnsi="Helvetica" w:cs="Garamond"/>
          <w:sz w:val="22"/>
          <w:szCs w:val="22"/>
        </w:rPr>
      </w:pPr>
      <w:r w:rsidRPr="00A65E74">
        <w:rPr>
          <w:rFonts w:ascii="Helvetica" w:eastAsia="Garamond" w:hAnsi="Helvetica" w:cs="Garamond"/>
          <w:sz w:val="22"/>
          <w:szCs w:val="22"/>
        </w:rPr>
        <w:t>*“Socioeconomic Baseline Data Collection of Atlanta’s Urban Reforestation Program” The Nature Conservancy. Atlanta, GA. (September 30)</w:t>
      </w:r>
      <w:r w:rsidR="007330C3" w:rsidRPr="00A65E74">
        <w:rPr>
          <w:rFonts w:ascii="Helvetica" w:eastAsia="Garamond" w:hAnsi="Helvetica" w:cs="Garamond"/>
          <w:sz w:val="22"/>
          <w:szCs w:val="22"/>
        </w:rPr>
        <w:t>.</w:t>
      </w:r>
      <w:r w:rsidRPr="00A65E74">
        <w:rPr>
          <w:rFonts w:ascii="Helvetica" w:eastAsia="Garamond" w:hAnsi="Helvetica" w:cs="Garamond"/>
          <w:sz w:val="22"/>
          <w:szCs w:val="22"/>
        </w:rPr>
        <w:t xml:space="preserve"> </w:t>
      </w:r>
      <w:r w:rsidRPr="00A65E74">
        <w:rPr>
          <w:rFonts w:ascii="Helvetica" w:eastAsia="Garamond" w:hAnsi="Helvetica" w:cs="Garamond"/>
          <w:b/>
          <w:bCs/>
          <w:sz w:val="22"/>
          <w:szCs w:val="22"/>
        </w:rPr>
        <w:t>Boyd, N.,</w:t>
      </w:r>
      <w:r w:rsidRPr="00A65E74">
        <w:rPr>
          <w:rFonts w:ascii="Helvetica" w:eastAsia="Garamond" w:hAnsi="Helvetica" w:cs="Garamond"/>
          <w:sz w:val="22"/>
          <w:szCs w:val="22"/>
        </w:rPr>
        <w:t xml:space="preserve"> Botchwey, N., </w:t>
      </w:r>
      <w:proofErr w:type="spellStart"/>
      <w:r w:rsidRPr="00A65E74">
        <w:rPr>
          <w:rFonts w:ascii="Helvetica" w:eastAsia="Garamond" w:hAnsi="Helvetica" w:cs="Garamond"/>
          <w:sz w:val="22"/>
          <w:szCs w:val="22"/>
        </w:rPr>
        <w:t>Firehock</w:t>
      </w:r>
      <w:proofErr w:type="spellEnd"/>
      <w:r w:rsidRPr="00A65E74">
        <w:rPr>
          <w:rFonts w:ascii="Helvetica" w:eastAsia="Garamond" w:hAnsi="Helvetica" w:cs="Garamond"/>
          <w:sz w:val="22"/>
          <w:szCs w:val="22"/>
        </w:rPr>
        <w:t>, K.</w:t>
      </w:r>
    </w:p>
    <w:p w14:paraId="5AEAA724" w14:textId="77777777" w:rsidR="008441C7" w:rsidRPr="00A65E74" w:rsidRDefault="008441C7" w:rsidP="008441C7">
      <w:pPr>
        <w:ind w:left="1710" w:hanging="810"/>
        <w:rPr>
          <w:rFonts w:ascii="Helvetica" w:eastAsia="Garamond" w:hAnsi="Helvetica" w:cs="Garamond"/>
          <w:sz w:val="22"/>
          <w:szCs w:val="22"/>
        </w:rPr>
      </w:pPr>
    </w:p>
    <w:p w14:paraId="771AF7B3" w14:textId="6D7F604C" w:rsidR="008441C7" w:rsidRPr="00A65E74" w:rsidRDefault="008441C7" w:rsidP="008441C7">
      <w:pPr>
        <w:ind w:left="1710"/>
        <w:rPr>
          <w:rFonts w:ascii="Helvetica" w:eastAsia="Garamond" w:hAnsi="Helvetica" w:cs="Garamond"/>
          <w:sz w:val="22"/>
          <w:szCs w:val="22"/>
        </w:rPr>
      </w:pPr>
      <w:r w:rsidRPr="00A65E74">
        <w:rPr>
          <w:rFonts w:ascii="Helvetica" w:eastAsia="Garamond" w:hAnsi="Helvetica" w:cs="Garamond"/>
          <w:sz w:val="22"/>
          <w:szCs w:val="22"/>
        </w:rPr>
        <w:t>*“Health Disparities for Diverse Communities” Penn Spectrum. University of Pennsylvania, Philadelphia, PA. (September 23)</w:t>
      </w:r>
      <w:r w:rsidR="007330C3" w:rsidRPr="00A65E74">
        <w:rPr>
          <w:rFonts w:ascii="Helvetica" w:eastAsia="Garamond" w:hAnsi="Helvetica" w:cs="Garamond"/>
          <w:sz w:val="22"/>
          <w:szCs w:val="22"/>
        </w:rPr>
        <w:t>.</w:t>
      </w:r>
      <w:r w:rsidRPr="00A65E74">
        <w:rPr>
          <w:rFonts w:ascii="Helvetica" w:eastAsia="Garamond" w:hAnsi="Helvetica" w:cs="Garamond"/>
          <w:sz w:val="22"/>
          <w:szCs w:val="22"/>
        </w:rPr>
        <w:t xml:space="preserve"> Botchwey, N.</w:t>
      </w:r>
    </w:p>
    <w:p w14:paraId="609D963F" w14:textId="77777777" w:rsidR="008441C7" w:rsidRPr="00A65E74" w:rsidRDefault="008441C7" w:rsidP="008441C7">
      <w:pPr>
        <w:ind w:left="1710"/>
        <w:rPr>
          <w:rFonts w:ascii="Helvetica" w:eastAsia="Garamond" w:hAnsi="Helvetica" w:cs="Garamond"/>
          <w:sz w:val="22"/>
          <w:szCs w:val="22"/>
        </w:rPr>
      </w:pPr>
    </w:p>
    <w:p w14:paraId="1899D16C" w14:textId="0727B80F" w:rsidR="008441C7" w:rsidRPr="00A65E74" w:rsidRDefault="008441C7" w:rsidP="008441C7">
      <w:pPr>
        <w:ind w:left="1710"/>
        <w:rPr>
          <w:rFonts w:ascii="Helvetica" w:hAnsi="Helvetica"/>
          <w:sz w:val="22"/>
          <w:szCs w:val="22"/>
        </w:rPr>
      </w:pPr>
      <w:r w:rsidRPr="00A65E74">
        <w:rPr>
          <w:rFonts w:ascii="Helvetica" w:eastAsia="Garamond" w:hAnsi="Helvetica" w:cs="Garamond"/>
          <w:sz w:val="22"/>
          <w:szCs w:val="22"/>
        </w:rPr>
        <w:t>*“Examining Health, Environment, and Livability through Partnerships and an Interactive Platform” Urban and Regional Information Systems Association GIS and Health Symposium. Washington, D.C. (June 3)</w:t>
      </w:r>
      <w:r w:rsidR="007330C3" w:rsidRPr="00A65E74">
        <w:rPr>
          <w:rFonts w:ascii="Helvetica" w:eastAsia="Garamond" w:hAnsi="Helvetica" w:cs="Garamond"/>
          <w:sz w:val="22"/>
          <w:szCs w:val="22"/>
        </w:rPr>
        <w:t>.</w:t>
      </w:r>
      <w:r w:rsidRPr="00A65E74">
        <w:rPr>
          <w:rFonts w:ascii="Helvetica" w:eastAsia="Garamond" w:hAnsi="Helvetica" w:cs="Garamond"/>
          <w:sz w:val="22"/>
          <w:szCs w:val="22"/>
        </w:rPr>
        <w:t xml:space="preserve"> Botchwey, N. &amp; </w:t>
      </w:r>
      <w:r w:rsidRPr="00A65E74">
        <w:rPr>
          <w:rFonts w:ascii="Helvetica" w:eastAsia="Garamond" w:hAnsi="Helvetica" w:cs="Garamond"/>
          <w:b/>
          <w:bCs/>
          <w:sz w:val="22"/>
          <w:szCs w:val="22"/>
        </w:rPr>
        <w:t>Jones, C.</w:t>
      </w:r>
    </w:p>
    <w:p w14:paraId="6003CA3D" w14:textId="77777777" w:rsidR="008441C7" w:rsidRPr="00A65E74" w:rsidRDefault="008441C7" w:rsidP="008441C7">
      <w:pPr>
        <w:ind w:left="1710" w:hanging="810"/>
        <w:rPr>
          <w:rFonts w:ascii="Helvetica" w:eastAsia="Garamond" w:hAnsi="Helvetica" w:cs="Garamond"/>
          <w:sz w:val="22"/>
          <w:szCs w:val="22"/>
        </w:rPr>
      </w:pPr>
    </w:p>
    <w:p w14:paraId="0C72743C" w14:textId="77777777" w:rsidR="008441C7" w:rsidRPr="00A65E74" w:rsidRDefault="008441C7" w:rsidP="008441C7">
      <w:pPr>
        <w:ind w:left="1710"/>
        <w:rPr>
          <w:rFonts w:ascii="Helvetica" w:hAnsi="Helvetica"/>
          <w:sz w:val="22"/>
          <w:szCs w:val="22"/>
        </w:rPr>
      </w:pPr>
      <w:r w:rsidRPr="00A65E74">
        <w:rPr>
          <w:rFonts w:ascii="Helvetica" w:eastAsia="Garamond" w:hAnsi="Helvetica" w:cs="Garamond"/>
          <w:sz w:val="22"/>
          <w:szCs w:val="22"/>
        </w:rPr>
        <w:t>*“Using GIS for Research” Urban and Regional Information Systems Association GIS and Health Symposium. Washington, D.C. (June 3). Botchwey, N. &amp; Rollins, L.</w:t>
      </w:r>
    </w:p>
    <w:p w14:paraId="1DE1CEC2" w14:textId="77777777" w:rsidR="008441C7" w:rsidRPr="00A65E74" w:rsidRDefault="008441C7" w:rsidP="008441C7">
      <w:pPr>
        <w:ind w:left="1710" w:hanging="810"/>
        <w:rPr>
          <w:rFonts w:ascii="Helvetica" w:hAnsi="Helvetica"/>
          <w:sz w:val="22"/>
          <w:szCs w:val="22"/>
        </w:rPr>
      </w:pPr>
    </w:p>
    <w:p w14:paraId="7AC59B5A" w14:textId="7250E364" w:rsidR="008441C7" w:rsidRPr="00334D25" w:rsidRDefault="008441C7" w:rsidP="008441C7">
      <w:pPr>
        <w:ind w:left="1725"/>
        <w:rPr>
          <w:rFonts w:ascii="Helvetica" w:hAnsi="Helvetica"/>
          <w:color w:val="000000" w:themeColor="text1"/>
          <w:sz w:val="22"/>
          <w:szCs w:val="22"/>
        </w:rPr>
      </w:pPr>
      <w:r w:rsidRPr="00A65E74">
        <w:rPr>
          <w:rFonts w:ascii="Helvetica" w:eastAsia="Garamond" w:hAnsi="Helvetica" w:cs="Garamond"/>
          <w:sz w:val="22"/>
          <w:szCs w:val="22"/>
        </w:rPr>
        <w:t>*“Introduction to PARC: Physical Activity Research Center” Voices for Healthy Kids.  Baltimore, MD</w:t>
      </w:r>
      <w:r w:rsidRPr="00334D25">
        <w:rPr>
          <w:rFonts w:ascii="Helvetica" w:eastAsia="Garamond" w:hAnsi="Helvetica" w:cs="Garamond"/>
          <w:color w:val="000000" w:themeColor="text1"/>
          <w:sz w:val="22"/>
          <w:szCs w:val="22"/>
        </w:rPr>
        <w:t>. (April 13)</w:t>
      </w:r>
      <w:r w:rsidR="007330C3" w:rsidRPr="00334D25">
        <w:rPr>
          <w:rFonts w:ascii="Helvetica" w:eastAsia="Garamond" w:hAnsi="Helvetica" w:cs="Garamond"/>
          <w:color w:val="000000" w:themeColor="text1"/>
          <w:sz w:val="22"/>
          <w:szCs w:val="22"/>
        </w:rPr>
        <w:t>.</w:t>
      </w:r>
      <w:r w:rsidRPr="00334D25">
        <w:rPr>
          <w:rFonts w:ascii="Helvetica" w:eastAsia="Garamond" w:hAnsi="Helvetica" w:cs="Garamond"/>
          <w:color w:val="000000" w:themeColor="text1"/>
          <w:sz w:val="22"/>
          <w:szCs w:val="22"/>
        </w:rPr>
        <w:t xml:space="preserve"> Botchwey, N. &amp; </w:t>
      </w:r>
      <w:proofErr w:type="spellStart"/>
      <w:r w:rsidRPr="00334D25">
        <w:rPr>
          <w:rFonts w:ascii="Helvetica" w:eastAsia="Garamond" w:hAnsi="Helvetica" w:cs="Garamond"/>
          <w:color w:val="000000" w:themeColor="text1"/>
          <w:sz w:val="22"/>
          <w:szCs w:val="22"/>
        </w:rPr>
        <w:t>Sallis</w:t>
      </w:r>
      <w:proofErr w:type="spellEnd"/>
      <w:r w:rsidRPr="00334D25">
        <w:rPr>
          <w:rFonts w:ascii="Helvetica" w:eastAsia="Garamond" w:hAnsi="Helvetica" w:cs="Garamond"/>
          <w:color w:val="000000" w:themeColor="text1"/>
          <w:sz w:val="22"/>
          <w:szCs w:val="22"/>
        </w:rPr>
        <w:t xml:space="preserve">, J. </w:t>
      </w:r>
    </w:p>
    <w:p w14:paraId="09E5B25A" w14:textId="77777777" w:rsidR="008441C7" w:rsidRPr="00334D25" w:rsidRDefault="008441C7" w:rsidP="008441C7">
      <w:pPr>
        <w:ind w:left="1710" w:hanging="810"/>
        <w:rPr>
          <w:rFonts w:ascii="Helvetica" w:hAnsi="Helvetica"/>
          <w:color w:val="000000" w:themeColor="text1"/>
          <w:sz w:val="22"/>
          <w:szCs w:val="22"/>
        </w:rPr>
      </w:pPr>
    </w:p>
    <w:p w14:paraId="4BF7D47A" w14:textId="77777777" w:rsidR="008441C7" w:rsidRPr="00334D25" w:rsidRDefault="008441C7" w:rsidP="008441C7">
      <w:pPr>
        <w:ind w:left="1725"/>
        <w:rPr>
          <w:rFonts w:ascii="Helvetica" w:hAnsi="Helvetica"/>
          <w:color w:val="000000" w:themeColor="text1"/>
          <w:sz w:val="22"/>
          <w:szCs w:val="22"/>
        </w:rPr>
      </w:pPr>
      <w:r w:rsidRPr="00334D25">
        <w:rPr>
          <w:rFonts w:ascii="Helvetica" w:eastAsia="Garamond" w:hAnsi="Helvetica" w:cs="Garamond"/>
          <w:color w:val="000000" w:themeColor="text1"/>
          <w:sz w:val="22"/>
          <w:szCs w:val="22"/>
        </w:rPr>
        <w:t>*“Visualizing Chronic Disease: Preview of the Environment, Health, and Livability Dashboard</w:t>
      </w:r>
      <w:r w:rsidRPr="00334D25">
        <w:rPr>
          <w:rFonts w:ascii="Helvetica" w:hAnsi="Helvetica"/>
          <w:color w:val="000000" w:themeColor="text1"/>
          <w:sz w:val="22"/>
          <w:szCs w:val="22"/>
        </w:rPr>
        <w:t xml:space="preserve"> </w:t>
      </w:r>
      <w:r w:rsidRPr="00334D25">
        <w:rPr>
          <w:rFonts w:ascii="Helvetica" w:eastAsia="Garamond" w:hAnsi="Helvetica" w:cs="Garamond"/>
          <w:color w:val="000000" w:themeColor="text1"/>
          <w:sz w:val="22"/>
          <w:szCs w:val="22"/>
        </w:rPr>
        <w:t>for the Cities of Fulton County, Georgia” Georgia Health Policy Center at Georgia State University Community Meeting. Atlanta, GA (March 1). Botchwey, N.</w:t>
      </w:r>
    </w:p>
    <w:p w14:paraId="7D9F257B" w14:textId="77777777" w:rsidR="008441C7" w:rsidRPr="00334D25" w:rsidRDefault="008441C7" w:rsidP="008441C7">
      <w:pPr>
        <w:ind w:left="1710" w:hanging="810"/>
        <w:rPr>
          <w:rFonts w:ascii="Helvetica" w:hAnsi="Helvetica"/>
          <w:color w:val="000000" w:themeColor="text1"/>
          <w:sz w:val="22"/>
          <w:szCs w:val="22"/>
        </w:rPr>
      </w:pPr>
    </w:p>
    <w:p w14:paraId="5D6DE5BB" w14:textId="77777777" w:rsidR="008441C7" w:rsidRPr="00334D25" w:rsidRDefault="008441C7" w:rsidP="008441C7">
      <w:pPr>
        <w:ind w:left="1710" w:firstLine="15"/>
        <w:rPr>
          <w:rFonts w:ascii="Helvetica" w:hAnsi="Helvetica"/>
          <w:color w:val="000000" w:themeColor="text1"/>
          <w:sz w:val="22"/>
          <w:szCs w:val="22"/>
        </w:rPr>
      </w:pPr>
      <w:r w:rsidRPr="00334D25">
        <w:rPr>
          <w:rFonts w:ascii="Helvetica" w:eastAsia="Garamond" w:hAnsi="Helvetica" w:cs="Garamond"/>
          <w:color w:val="000000" w:themeColor="text1"/>
          <w:sz w:val="22"/>
          <w:szCs w:val="22"/>
        </w:rPr>
        <w:t xml:space="preserve">*“Workshop: Health Doesn’t Happen in a Hospital, it Happens in Houses, Schools, and on   Roadways: Working Across Sectors.” Centers for Disease Control and Prevention Millennial Health </w:t>
      </w:r>
      <w:proofErr w:type="spellStart"/>
      <w:r w:rsidRPr="00334D25">
        <w:rPr>
          <w:rFonts w:ascii="Helvetica" w:eastAsia="Garamond" w:hAnsi="Helvetica" w:cs="Garamond"/>
          <w:color w:val="000000" w:themeColor="text1"/>
          <w:sz w:val="22"/>
          <w:szCs w:val="22"/>
        </w:rPr>
        <w:t>Leaders</w:t>
      </w:r>
      <w:proofErr w:type="spellEnd"/>
      <w:r w:rsidRPr="00334D25">
        <w:rPr>
          <w:rFonts w:ascii="Helvetica" w:eastAsia="Garamond" w:hAnsi="Helvetica" w:cs="Garamond"/>
          <w:color w:val="000000" w:themeColor="text1"/>
          <w:sz w:val="22"/>
          <w:szCs w:val="22"/>
        </w:rPr>
        <w:t xml:space="preserve"> Summit. Atlanta, GA (March 31-April 1). Botchwey, N. &amp; </w:t>
      </w:r>
      <w:proofErr w:type="spellStart"/>
      <w:r w:rsidRPr="00334D25">
        <w:rPr>
          <w:rFonts w:ascii="Helvetica" w:eastAsia="Garamond" w:hAnsi="Helvetica" w:cs="Garamond"/>
          <w:color w:val="000000" w:themeColor="text1"/>
          <w:sz w:val="22"/>
          <w:szCs w:val="22"/>
        </w:rPr>
        <w:t>Kochtitzky</w:t>
      </w:r>
      <w:proofErr w:type="spellEnd"/>
      <w:r w:rsidRPr="00334D25">
        <w:rPr>
          <w:rFonts w:ascii="Helvetica" w:eastAsia="Garamond" w:hAnsi="Helvetica" w:cs="Garamond"/>
          <w:color w:val="000000" w:themeColor="text1"/>
          <w:sz w:val="22"/>
          <w:szCs w:val="22"/>
        </w:rPr>
        <w:t>, C.</w:t>
      </w:r>
    </w:p>
    <w:p w14:paraId="5C130F1F" w14:textId="77777777" w:rsidR="008441C7" w:rsidRPr="00334D25" w:rsidRDefault="008441C7" w:rsidP="008441C7">
      <w:pPr>
        <w:ind w:left="1710" w:hanging="810"/>
        <w:rPr>
          <w:rFonts w:ascii="Helvetica" w:hAnsi="Helvetica"/>
          <w:color w:val="000000" w:themeColor="text1"/>
          <w:sz w:val="22"/>
          <w:szCs w:val="22"/>
        </w:rPr>
      </w:pPr>
    </w:p>
    <w:p w14:paraId="62381072" w14:textId="067E1189" w:rsidR="008441C7" w:rsidRPr="00334D25" w:rsidRDefault="008441C7" w:rsidP="008441C7">
      <w:pPr>
        <w:ind w:left="1725"/>
        <w:rPr>
          <w:rFonts w:ascii="Helvetica" w:hAnsi="Helvetica"/>
          <w:color w:val="000000" w:themeColor="text1"/>
          <w:sz w:val="22"/>
          <w:szCs w:val="22"/>
        </w:rPr>
      </w:pPr>
      <w:r w:rsidRPr="00334D25">
        <w:rPr>
          <w:rFonts w:ascii="Helvetica" w:eastAsia="Garamond" w:hAnsi="Helvetica" w:cs="Garamond"/>
          <w:color w:val="000000" w:themeColor="text1"/>
          <w:sz w:val="22"/>
          <w:szCs w:val="22"/>
        </w:rPr>
        <w:t xml:space="preserve">*“Case Study: First Dinosaurs and then Cars Ruled the World, and Neither Was Very Good </w:t>
      </w:r>
      <w:r w:rsidR="002A4AA1">
        <w:rPr>
          <w:rFonts w:ascii="Helvetica" w:eastAsia="Garamond" w:hAnsi="Helvetica" w:cs="Garamond"/>
          <w:color w:val="000000" w:themeColor="text1"/>
          <w:sz w:val="22"/>
          <w:szCs w:val="22"/>
        </w:rPr>
        <w:t>f</w:t>
      </w:r>
      <w:r w:rsidRPr="00334D25">
        <w:rPr>
          <w:rFonts w:ascii="Helvetica" w:eastAsia="Garamond" w:hAnsi="Helvetica" w:cs="Garamond"/>
          <w:color w:val="000000" w:themeColor="text1"/>
          <w:sz w:val="22"/>
          <w:szCs w:val="22"/>
        </w:rPr>
        <w:t xml:space="preserve">or Our Health.” Centers for Disease Control and Prevention Millennial Health </w:t>
      </w:r>
      <w:proofErr w:type="spellStart"/>
      <w:r w:rsidRPr="00334D25">
        <w:rPr>
          <w:rFonts w:ascii="Helvetica" w:eastAsia="Garamond" w:hAnsi="Helvetica" w:cs="Garamond"/>
          <w:color w:val="000000" w:themeColor="text1"/>
          <w:sz w:val="22"/>
          <w:szCs w:val="22"/>
        </w:rPr>
        <w:t>Leaders</w:t>
      </w:r>
      <w:proofErr w:type="spellEnd"/>
      <w:r w:rsidRPr="00334D25">
        <w:rPr>
          <w:rFonts w:ascii="Helvetica" w:eastAsia="Garamond" w:hAnsi="Helvetica" w:cs="Garamond"/>
          <w:color w:val="000000" w:themeColor="text1"/>
          <w:sz w:val="22"/>
          <w:szCs w:val="22"/>
        </w:rPr>
        <w:t xml:space="preserve"> Summit. Atlanta, GA (March 31-April 1). </w:t>
      </w:r>
      <w:proofErr w:type="spellStart"/>
      <w:r w:rsidRPr="00334D25">
        <w:rPr>
          <w:rFonts w:ascii="Helvetica" w:eastAsia="Garamond" w:hAnsi="Helvetica" w:cs="Garamond"/>
          <w:color w:val="000000" w:themeColor="text1"/>
          <w:sz w:val="22"/>
          <w:szCs w:val="22"/>
        </w:rPr>
        <w:t>Kochtitzky</w:t>
      </w:r>
      <w:proofErr w:type="spellEnd"/>
      <w:r w:rsidRPr="00334D25">
        <w:rPr>
          <w:rFonts w:ascii="Helvetica" w:eastAsia="Garamond" w:hAnsi="Helvetica" w:cs="Garamond"/>
          <w:color w:val="000000" w:themeColor="text1"/>
          <w:sz w:val="22"/>
          <w:szCs w:val="22"/>
        </w:rPr>
        <w:t xml:space="preserve">, C., Botchwey, N. &amp; </w:t>
      </w:r>
      <w:r w:rsidRPr="00334D25">
        <w:rPr>
          <w:rFonts w:ascii="Helvetica" w:eastAsia="Garamond" w:hAnsi="Helvetica" w:cs="Garamond"/>
          <w:b/>
          <w:bCs/>
          <w:color w:val="000000" w:themeColor="text1"/>
          <w:sz w:val="22"/>
          <w:szCs w:val="22"/>
        </w:rPr>
        <w:t>Jones, C.</w:t>
      </w:r>
    </w:p>
    <w:p w14:paraId="1BDBCCBE" w14:textId="77777777" w:rsidR="008441C7" w:rsidRPr="00334D25" w:rsidRDefault="008441C7" w:rsidP="008441C7">
      <w:pPr>
        <w:ind w:left="1710" w:hanging="810"/>
        <w:rPr>
          <w:rFonts w:ascii="Helvetica" w:hAnsi="Helvetica"/>
          <w:color w:val="000000" w:themeColor="text1"/>
          <w:sz w:val="22"/>
          <w:szCs w:val="22"/>
        </w:rPr>
      </w:pPr>
    </w:p>
    <w:p w14:paraId="0F1E245F" w14:textId="34C2F8B4" w:rsidR="008441C7" w:rsidRPr="00A65E74" w:rsidRDefault="008441C7" w:rsidP="00756ADF">
      <w:pPr>
        <w:ind w:left="1710" w:hanging="630"/>
        <w:rPr>
          <w:rFonts w:ascii="Helvetica" w:hAnsi="Helvetica"/>
          <w:sz w:val="22"/>
          <w:szCs w:val="22"/>
        </w:rPr>
      </w:pPr>
      <w:r w:rsidRPr="00A65E74">
        <w:rPr>
          <w:rFonts w:ascii="Helvetica" w:eastAsia="Garamond" w:hAnsi="Helvetica" w:cs="Garamond"/>
          <w:sz w:val="22"/>
          <w:szCs w:val="22"/>
        </w:rPr>
        <w:t>2015</w:t>
      </w:r>
      <w:r w:rsidRPr="00A65E74">
        <w:rPr>
          <w:rFonts w:ascii="Helvetica" w:eastAsia="Garamond" w:hAnsi="Helvetica" w:cs="Garamond"/>
          <w:sz w:val="22"/>
          <w:szCs w:val="22"/>
        </w:rPr>
        <w:tab/>
        <w:t xml:space="preserve">*“Climate Change and Public Health: Policy in Action: Social Hour and Panel Discussion.” American Public Health Association Annual Meeting. Chicago, IL (November 1). Patz, J. Respondents: Botchwey, N., </w:t>
      </w:r>
      <w:proofErr w:type="spellStart"/>
      <w:r w:rsidRPr="00A65E74">
        <w:rPr>
          <w:rFonts w:ascii="Helvetica" w:eastAsia="Garamond" w:hAnsi="Helvetica" w:cs="Garamond"/>
          <w:sz w:val="22"/>
          <w:szCs w:val="22"/>
        </w:rPr>
        <w:t>Frumkin</w:t>
      </w:r>
      <w:proofErr w:type="spellEnd"/>
      <w:r w:rsidRPr="00A65E74">
        <w:rPr>
          <w:rFonts w:ascii="Helvetica" w:eastAsia="Garamond" w:hAnsi="Helvetica" w:cs="Garamond"/>
          <w:sz w:val="22"/>
          <w:szCs w:val="22"/>
        </w:rPr>
        <w:t xml:space="preserve">, H., Learner, H., McKibben, B., </w:t>
      </w:r>
      <w:proofErr w:type="spellStart"/>
      <w:r w:rsidRPr="00A65E74">
        <w:rPr>
          <w:rFonts w:ascii="Helvetica" w:eastAsia="Garamond" w:hAnsi="Helvetica" w:cs="Garamond"/>
          <w:sz w:val="22"/>
          <w:szCs w:val="22"/>
        </w:rPr>
        <w:t>Revkin</w:t>
      </w:r>
      <w:proofErr w:type="spellEnd"/>
      <w:r w:rsidRPr="00A65E74">
        <w:rPr>
          <w:rFonts w:ascii="Helvetica" w:eastAsia="Garamond" w:hAnsi="Helvetica" w:cs="Garamond"/>
          <w:sz w:val="22"/>
          <w:szCs w:val="22"/>
        </w:rPr>
        <w:t>, A., Rudolph, L.</w:t>
      </w:r>
    </w:p>
    <w:p w14:paraId="12660830" w14:textId="77777777" w:rsidR="008441C7" w:rsidRPr="00A65E74" w:rsidRDefault="008441C7" w:rsidP="008441C7">
      <w:pPr>
        <w:ind w:left="1710" w:hanging="810"/>
        <w:rPr>
          <w:rFonts w:ascii="Helvetica" w:hAnsi="Helvetica"/>
          <w:sz w:val="22"/>
          <w:szCs w:val="22"/>
        </w:rPr>
      </w:pPr>
    </w:p>
    <w:p w14:paraId="6F54CB56" w14:textId="77777777" w:rsidR="008441C7" w:rsidRPr="00A65E74" w:rsidRDefault="008441C7" w:rsidP="008441C7">
      <w:pPr>
        <w:ind w:left="1710"/>
        <w:rPr>
          <w:rFonts w:ascii="Helvetica" w:hAnsi="Helvetica"/>
          <w:sz w:val="22"/>
          <w:szCs w:val="22"/>
        </w:rPr>
      </w:pPr>
      <w:r w:rsidRPr="00A65E74">
        <w:rPr>
          <w:rFonts w:ascii="Helvetica" w:eastAsia="Garamond" w:hAnsi="Helvetica" w:cs="Garamond"/>
          <w:sz w:val="22"/>
          <w:szCs w:val="22"/>
        </w:rPr>
        <w:t>*“Improving Health at the Community Level.” National Governor’s Association and National Academy of Medicine Tennessee Healthcare Leadership Retreat: Building Momentum Towards Better Health and Prosperity. Nashville, TN (September 18-19). Botchwey, N.</w:t>
      </w:r>
    </w:p>
    <w:p w14:paraId="2309A166" w14:textId="77777777" w:rsidR="008441C7" w:rsidRPr="00A65E74" w:rsidRDefault="008441C7" w:rsidP="008441C7">
      <w:pPr>
        <w:ind w:left="1710"/>
        <w:rPr>
          <w:rFonts w:ascii="Helvetica" w:hAnsi="Helvetica"/>
          <w:sz w:val="22"/>
          <w:szCs w:val="22"/>
        </w:rPr>
      </w:pPr>
    </w:p>
    <w:p w14:paraId="438182F9" w14:textId="77777777" w:rsidR="008441C7" w:rsidRPr="00A65E74" w:rsidRDefault="008441C7" w:rsidP="008441C7">
      <w:pPr>
        <w:ind w:left="1710"/>
        <w:rPr>
          <w:rFonts w:ascii="Helvetica" w:hAnsi="Helvetica"/>
          <w:sz w:val="22"/>
          <w:szCs w:val="22"/>
        </w:rPr>
      </w:pPr>
      <w:r w:rsidRPr="00A65E74">
        <w:rPr>
          <w:rFonts w:ascii="Helvetica" w:eastAsia="Garamond" w:hAnsi="Helvetica" w:cs="Garamond"/>
          <w:sz w:val="22"/>
          <w:szCs w:val="22"/>
        </w:rPr>
        <w:t xml:space="preserve">*“Development of a community planning support system based on open data: Neighborhood quality of life and health in City of Atlanta.” Conference on Computers in Urban Planning and Urban Management. Cambridge, MA (July 7-10). Zhang, G., </w:t>
      </w:r>
      <w:proofErr w:type="spellStart"/>
      <w:r w:rsidRPr="00A65E74">
        <w:rPr>
          <w:rFonts w:ascii="Helvetica" w:eastAsia="Garamond" w:hAnsi="Helvetica" w:cs="Garamond"/>
          <w:sz w:val="22"/>
          <w:szCs w:val="22"/>
        </w:rPr>
        <w:t>Guhathakurta</w:t>
      </w:r>
      <w:proofErr w:type="spellEnd"/>
      <w:r w:rsidRPr="00A65E74">
        <w:rPr>
          <w:rFonts w:ascii="Helvetica" w:eastAsia="Garamond" w:hAnsi="Helvetica" w:cs="Garamond"/>
          <w:sz w:val="22"/>
          <w:szCs w:val="22"/>
        </w:rPr>
        <w:t>, S., &amp; Botchwey, N.</w:t>
      </w:r>
    </w:p>
    <w:p w14:paraId="5A8A57C8" w14:textId="77777777" w:rsidR="008441C7" w:rsidRPr="00A65E74" w:rsidRDefault="008441C7" w:rsidP="008441C7">
      <w:pPr>
        <w:rPr>
          <w:rFonts w:ascii="Helvetica" w:hAnsi="Helvetica"/>
          <w:sz w:val="22"/>
          <w:szCs w:val="22"/>
        </w:rPr>
      </w:pPr>
    </w:p>
    <w:p w14:paraId="08567EE2" w14:textId="3CAD5E92" w:rsidR="008441C7" w:rsidRPr="00A65E74" w:rsidRDefault="008441C7" w:rsidP="008441C7">
      <w:pPr>
        <w:ind w:left="1710"/>
        <w:rPr>
          <w:rFonts w:ascii="Helvetica" w:hAnsi="Helvetica"/>
          <w:sz w:val="22"/>
          <w:szCs w:val="22"/>
        </w:rPr>
      </w:pPr>
      <w:r w:rsidRPr="00A65E74">
        <w:rPr>
          <w:rFonts w:ascii="Helvetica" w:eastAsia="Garamond" w:hAnsi="Helvetica" w:cs="Garamond"/>
          <w:sz w:val="22"/>
          <w:szCs w:val="22"/>
        </w:rPr>
        <w:t>*“Next Steps in Multi-Disciplinary Practice at the Nexus of Built Environment and Public Health.” Harvard Featured Cities Scoping Conference. Cambridge, MA (June 22-24).</w:t>
      </w:r>
      <w:r w:rsidR="00486D19" w:rsidRPr="00A65E74">
        <w:rPr>
          <w:rFonts w:ascii="Helvetica" w:eastAsia="Garamond" w:hAnsi="Helvetica" w:cs="Garamond"/>
          <w:sz w:val="22"/>
          <w:szCs w:val="22"/>
        </w:rPr>
        <w:t xml:space="preserve"> Botchwey, N.</w:t>
      </w:r>
    </w:p>
    <w:p w14:paraId="794E54CD" w14:textId="77777777" w:rsidR="008441C7" w:rsidRPr="00A65E74" w:rsidRDefault="008441C7" w:rsidP="008441C7">
      <w:pPr>
        <w:ind w:left="1710" w:hanging="810"/>
        <w:rPr>
          <w:rFonts w:ascii="Helvetica" w:hAnsi="Helvetica"/>
          <w:sz w:val="22"/>
          <w:szCs w:val="22"/>
        </w:rPr>
      </w:pPr>
    </w:p>
    <w:p w14:paraId="4D183F39" w14:textId="77777777" w:rsidR="008441C7" w:rsidRPr="00A65E74" w:rsidRDefault="008441C7" w:rsidP="008441C7">
      <w:pPr>
        <w:ind w:left="1710" w:hanging="810"/>
        <w:rPr>
          <w:rFonts w:ascii="Helvetica" w:hAnsi="Helvetica"/>
          <w:sz w:val="22"/>
          <w:szCs w:val="22"/>
        </w:rPr>
      </w:pPr>
      <w:r w:rsidRPr="00A65E74">
        <w:rPr>
          <w:rFonts w:ascii="Helvetica" w:eastAsia="Garamond" w:hAnsi="Helvetica" w:cs="Garamond"/>
          <w:sz w:val="22"/>
          <w:szCs w:val="22"/>
        </w:rPr>
        <w:tab/>
        <w:t xml:space="preserve">*“Workshop: Health Doesn’t Happen in a Hospital, it Happens in Houses, Schools, and on Roadways: Working Across Sectors.” Centers for Disease Control and Prevention Millennial Health </w:t>
      </w:r>
      <w:proofErr w:type="spellStart"/>
      <w:r w:rsidRPr="00A65E74">
        <w:rPr>
          <w:rFonts w:ascii="Helvetica" w:eastAsia="Garamond" w:hAnsi="Helvetica" w:cs="Garamond"/>
          <w:sz w:val="22"/>
          <w:szCs w:val="22"/>
        </w:rPr>
        <w:t>Leaders</w:t>
      </w:r>
      <w:proofErr w:type="spellEnd"/>
      <w:r w:rsidRPr="00A65E74">
        <w:rPr>
          <w:rFonts w:ascii="Helvetica" w:eastAsia="Garamond" w:hAnsi="Helvetica" w:cs="Garamond"/>
          <w:sz w:val="22"/>
          <w:szCs w:val="22"/>
        </w:rPr>
        <w:t xml:space="preserve"> Summit. Atlanta, GA (March 31-April 1). Botchwey, N. &amp; </w:t>
      </w:r>
      <w:proofErr w:type="spellStart"/>
      <w:r w:rsidRPr="00A65E74">
        <w:rPr>
          <w:rFonts w:ascii="Helvetica" w:eastAsia="Garamond" w:hAnsi="Helvetica" w:cs="Garamond"/>
          <w:sz w:val="22"/>
          <w:szCs w:val="22"/>
        </w:rPr>
        <w:t>Kochtitzky</w:t>
      </w:r>
      <w:proofErr w:type="spellEnd"/>
      <w:r w:rsidRPr="00A65E74">
        <w:rPr>
          <w:rFonts w:ascii="Helvetica" w:eastAsia="Garamond" w:hAnsi="Helvetica" w:cs="Garamond"/>
          <w:sz w:val="22"/>
          <w:szCs w:val="22"/>
        </w:rPr>
        <w:t>, C.</w:t>
      </w:r>
    </w:p>
    <w:p w14:paraId="363E4633" w14:textId="77777777" w:rsidR="008441C7" w:rsidRPr="00A65E74" w:rsidRDefault="008441C7" w:rsidP="008441C7">
      <w:pPr>
        <w:ind w:left="1710" w:hanging="810"/>
        <w:rPr>
          <w:rFonts w:ascii="Helvetica" w:hAnsi="Helvetica"/>
          <w:sz w:val="22"/>
          <w:szCs w:val="22"/>
        </w:rPr>
      </w:pPr>
    </w:p>
    <w:p w14:paraId="0E17D9DD" w14:textId="77777777" w:rsidR="008441C7" w:rsidRPr="00A65E74" w:rsidRDefault="008441C7" w:rsidP="008441C7">
      <w:pPr>
        <w:ind w:left="1710" w:hanging="810"/>
        <w:rPr>
          <w:rFonts w:ascii="Helvetica" w:hAnsi="Helvetica"/>
          <w:sz w:val="22"/>
          <w:szCs w:val="22"/>
        </w:rPr>
      </w:pPr>
      <w:r w:rsidRPr="00A65E74">
        <w:rPr>
          <w:rFonts w:ascii="Helvetica" w:eastAsia="Garamond" w:hAnsi="Helvetica" w:cs="Garamond"/>
          <w:sz w:val="22"/>
          <w:szCs w:val="22"/>
        </w:rPr>
        <w:tab/>
        <w:t xml:space="preserve">*“Case Study: </w:t>
      </w:r>
      <w:r w:rsidRPr="003563D9">
        <w:rPr>
          <w:rFonts w:ascii="Helvetica" w:eastAsia="Garamond" w:hAnsi="Helvetica" w:cs="Garamond"/>
          <w:color w:val="222222"/>
          <w:sz w:val="22"/>
          <w:szCs w:val="22"/>
        </w:rPr>
        <w:t xml:space="preserve">First Dinosaurs and then Cars Ruled the World, and Neither Was Very Good </w:t>
      </w:r>
      <w:proofErr w:type="gramStart"/>
      <w:r w:rsidRPr="003563D9">
        <w:rPr>
          <w:rFonts w:ascii="Helvetica" w:eastAsia="Garamond" w:hAnsi="Helvetica" w:cs="Garamond"/>
          <w:color w:val="222222"/>
          <w:sz w:val="22"/>
          <w:szCs w:val="22"/>
        </w:rPr>
        <w:t>For</w:t>
      </w:r>
      <w:proofErr w:type="gramEnd"/>
      <w:r w:rsidRPr="003563D9">
        <w:rPr>
          <w:rFonts w:ascii="Helvetica" w:eastAsia="Garamond" w:hAnsi="Helvetica" w:cs="Garamond"/>
          <w:color w:val="222222"/>
          <w:sz w:val="22"/>
          <w:szCs w:val="22"/>
        </w:rPr>
        <w:t xml:space="preserve"> Our Health.” Centers for Disease Control and Prevention Millennial Health </w:t>
      </w:r>
      <w:proofErr w:type="spellStart"/>
      <w:r w:rsidRPr="003563D9">
        <w:rPr>
          <w:rFonts w:ascii="Helvetica" w:eastAsia="Garamond" w:hAnsi="Helvetica" w:cs="Garamond"/>
          <w:color w:val="222222"/>
          <w:sz w:val="22"/>
          <w:szCs w:val="22"/>
        </w:rPr>
        <w:t>Leaders</w:t>
      </w:r>
      <w:proofErr w:type="spellEnd"/>
      <w:r w:rsidRPr="003563D9">
        <w:rPr>
          <w:rFonts w:ascii="Helvetica" w:eastAsia="Garamond" w:hAnsi="Helvetica" w:cs="Garamond"/>
          <w:color w:val="222222"/>
          <w:sz w:val="22"/>
          <w:szCs w:val="22"/>
        </w:rPr>
        <w:t xml:space="preserve"> Summit. Atlanta, GA (March 31-April 1). Botchwey, N. &amp; </w:t>
      </w:r>
      <w:proofErr w:type="spellStart"/>
      <w:r w:rsidRPr="003563D9">
        <w:rPr>
          <w:rFonts w:ascii="Helvetica" w:eastAsia="Garamond" w:hAnsi="Helvetica" w:cs="Garamond"/>
          <w:color w:val="222222"/>
          <w:sz w:val="22"/>
          <w:szCs w:val="22"/>
        </w:rPr>
        <w:t>Kochtitzky</w:t>
      </w:r>
      <w:proofErr w:type="spellEnd"/>
      <w:r w:rsidRPr="003563D9">
        <w:rPr>
          <w:rFonts w:ascii="Helvetica" w:eastAsia="Garamond" w:hAnsi="Helvetica" w:cs="Garamond"/>
          <w:color w:val="222222"/>
          <w:sz w:val="22"/>
          <w:szCs w:val="22"/>
        </w:rPr>
        <w:t>, C.</w:t>
      </w:r>
    </w:p>
    <w:p w14:paraId="440DA3C4" w14:textId="77777777" w:rsidR="008441C7" w:rsidRPr="00A65E74" w:rsidRDefault="008441C7" w:rsidP="008441C7">
      <w:pPr>
        <w:ind w:left="1710" w:hanging="810"/>
        <w:rPr>
          <w:rFonts w:ascii="Helvetica" w:hAnsi="Helvetica"/>
          <w:sz w:val="22"/>
          <w:szCs w:val="22"/>
        </w:rPr>
      </w:pPr>
    </w:p>
    <w:p w14:paraId="5A505DAF" w14:textId="380D2055" w:rsidR="008441C7" w:rsidRPr="00A65E74" w:rsidRDefault="008441C7" w:rsidP="008441C7">
      <w:pPr>
        <w:ind w:left="1710" w:firstLine="15"/>
        <w:rPr>
          <w:rFonts w:ascii="Helvetica" w:hAnsi="Helvetica"/>
          <w:sz w:val="22"/>
          <w:szCs w:val="22"/>
        </w:rPr>
      </w:pPr>
      <w:r w:rsidRPr="00A65E74">
        <w:rPr>
          <w:rFonts w:ascii="Helvetica" w:eastAsia="Garamond" w:hAnsi="Helvetica" w:cs="Garamond"/>
          <w:sz w:val="22"/>
          <w:szCs w:val="22"/>
        </w:rPr>
        <w:t xml:space="preserve">*“Planning and Public Health Partnerships to Achieve Policy Systems and Environmental Change Goals.” American Planning Association Grantee Kickoff Meeting. Dallas, TX (March 17). </w:t>
      </w:r>
      <w:r w:rsidR="00486D19" w:rsidRPr="00A65E74">
        <w:rPr>
          <w:rFonts w:ascii="Helvetica" w:eastAsia="Garamond" w:hAnsi="Helvetica" w:cs="Garamond"/>
          <w:sz w:val="22"/>
          <w:szCs w:val="22"/>
        </w:rPr>
        <w:t>Botchwey, N.</w:t>
      </w:r>
    </w:p>
    <w:p w14:paraId="5826E75A" w14:textId="77777777" w:rsidR="008441C7" w:rsidRPr="00A65E74" w:rsidRDefault="008441C7" w:rsidP="008441C7">
      <w:pPr>
        <w:ind w:left="1710" w:hanging="810"/>
        <w:rPr>
          <w:rFonts w:ascii="Helvetica" w:hAnsi="Helvetica"/>
          <w:sz w:val="22"/>
          <w:szCs w:val="22"/>
        </w:rPr>
      </w:pPr>
    </w:p>
    <w:p w14:paraId="67864D4C" w14:textId="77777777" w:rsidR="008441C7" w:rsidRPr="00A65E74" w:rsidRDefault="008441C7" w:rsidP="008441C7">
      <w:pPr>
        <w:ind w:left="1710" w:hanging="810"/>
        <w:rPr>
          <w:rFonts w:ascii="Helvetica" w:hAnsi="Helvetica"/>
          <w:sz w:val="22"/>
          <w:szCs w:val="22"/>
        </w:rPr>
      </w:pPr>
      <w:r w:rsidRPr="00A65E74">
        <w:rPr>
          <w:rFonts w:ascii="Helvetica" w:eastAsia="Garamond" w:hAnsi="Helvetica" w:cs="Garamond"/>
          <w:sz w:val="22"/>
          <w:szCs w:val="22"/>
        </w:rPr>
        <w:tab/>
        <w:t xml:space="preserve">*“The Practice and Outlook of Health Impact Assessment in the United States.” Georgia Institute of Technology. Atlanta, GA (February 17). Botchwey, N. &amp; Ross, C. Respondents: Tami Thomas-Burton, EPA, and Arthur Wendall, CDC. </w:t>
      </w:r>
    </w:p>
    <w:p w14:paraId="26504224" w14:textId="77777777" w:rsidR="008441C7" w:rsidRPr="00A65E74" w:rsidRDefault="008441C7" w:rsidP="008441C7">
      <w:pPr>
        <w:ind w:left="1710" w:hanging="810"/>
        <w:rPr>
          <w:rFonts w:ascii="Helvetica" w:hAnsi="Helvetica"/>
          <w:sz w:val="22"/>
          <w:szCs w:val="22"/>
        </w:rPr>
      </w:pPr>
    </w:p>
    <w:p w14:paraId="70061746" w14:textId="24F21207" w:rsidR="008441C7" w:rsidRPr="00A65E74" w:rsidRDefault="008441C7" w:rsidP="008441C7">
      <w:pPr>
        <w:ind w:left="1710" w:hanging="810"/>
        <w:rPr>
          <w:rFonts w:ascii="Helvetica" w:hAnsi="Helvetica"/>
          <w:sz w:val="22"/>
          <w:szCs w:val="22"/>
        </w:rPr>
      </w:pPr>
      <w:r w:rsidRPr="00A65E74">
        <w:rPr>
          <w:rFonts w:ascii="Helvetica" w:eastAsia="Garamond" w:hAnsi="Helvetica" w:cs="Garamond"/>
          <w:sz w:val="22"/>
          <w:szCs w:val="22"/>
        </w:rPr>
        <w:tab/>
        <w:t>*“Developing a Model Curriculum for a University Course in Health Impact Assessment in the USA.” Georgia Institute of Technology. Atlanta, GA (January 22).</w:t>
      </w:r>
      <w:r w:rsidR="00486D19" w:rsidRPr="00A65E74">
        <w:rPr>
          <w:rFonts w:ascii="Helvetica" w:eastAsia="Garamond" w:hAnsi="Helvetica" w:cs="Garamond"/>
          <w:sz w:val="22"/>
          <w:szCs w:val="22"/>
        </w:rPr>
        <w:t xml:space="preserve"> Botchwey, N.</w:t>
      </w:r>
    </w:p>
    <w:p w14:paraId="34B7BB1C" w14:textId="77777777" w:rsidR="008441C7" w:rsidRPr="00A65E74" w:rsidRDefault="008441C7" w:rsidP="008441C7">
      <w:pPr>
        <w:ind w:left="1710" w:hanging="810"/>
        <w:rPr>
          <w:rFonts w:ascii="Helvetica" w:hAnsi="Helvetica"/>
          <w:sz w:val="22"/>
          <w:szCs w:val="22"/>
        </w:rPr>
      </w:pPr>
    </w:p>
    <w:p w14:paraId="0792038E" w14:textId="77777777" w:rsidR="008441C7" w:rsidRPr="00547FBA" w:rsidRDefault="008441C7" w:rsidP="008441C7">
      <w:pPr>
        <w:ind w:left="1710" w:hanging="810"/>
        <w:rPr>
          <w:rFonts w:ascii="Helvetica" w:hAnsi="Helvetica"/>
          <w:sz w:val="22"/>
          <w:szCs w:val="22"/>
        </w:rPr>
      </w:pPr>
      <w:r w:rsidRPr="00A65E74">
        <w:rPr>
          <w:rFonts w:ascii="Helvetica" w:eastAsia="Garamond" w:hAnsi="Helvetica" w:cs="Garamond"/>
          <w:sz w:val="22"/>
          <w:szCs w:val="22"/>
        </w:rPr>
        <w:tab/>
        <w:t xml:space="preserve">*“City of Resurgence: Exploring Atlanta’s Urban Transformation Past, Present, and Future.” University of Pennsylvania Alumni Club of Atlanta. Atlanta, GA (January 13). Botchwey, N., Hepner, V., Perry, E., Shapiro, M., Birch, E., &amp; </w:t>
      </w:r>
      <w:proofErr w:type="spellStart"/>
      <w:r w:rsidRPr="00A65E74">
        <w:rPr>
          <w:rFonts w:ascii="Helvetica" w:eastAsia="Garamond" w:hAnsi="Helvetica" w:cs="Garamond"/>
          <w:sz w:val="22"/>
          <w:szCs w:val="22"/>
        </w:rPr>
        <w:t>Andreason</w:t>
      </w:r>
      <w:proofErr w:type="spellEnd"/>
      <w:r w:rsidRPr="00A65E74">
        <w:rPr>
          <w:rFonts w:ascii="Helvetica" w:eastAsia="Garamond" w:hAnsi="Helvetica" w:cs="Garamond"/>
          <w:sz w:val="22"/>
          <w:szCs w:val="22"/>
        </w:rPr>
        <w:t>, S.</w:t>
      </w:r>
    </w:p>
    <w:p w14:paraId="079F2506" w14:textId="77777777" w:rsidR="008441C7" w:rsidRPr="00547FBA" w:rsidRDefault="008441C7" w:rsidP="008441C7">
      <w:pPr>
        <w:ind w:left="1710" w:hanging="810"/>
        <w:rPr>
          <w:rFonts w:ascii="Helvetica" w:hAnsi="Helvetica"/>
          <w:sz w:val="22"/>
          <w:szCs w:val="22"/>
        </w:rPr>
      </w:pPr>
    </w:p>
    <w:p w14:paraId="7F5C00C3" w14:textId="77777777"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 xml:space="preserve">*“Workshop: Health Doesn’t Happen in a Hospital, it Happens in Houses, Schools, and on Roadways: Working Across Sectors.” Centers for Disease Control and Prevention Millennial Health </w:t>
      </w:r>
      <w:proofErr w:type="spellStart"/>
      <w:r w:rsidRPr="00547FBA">
        <w:rPr>
          <w:rFonts w:ascii="Helvetica" w:eastAsia="Garamond" w:hAnsi="Helvetica" w:cs="Garamond"/>
          <w:sz w:val="22"/>
          <w:szCs w:val="22"/>
        </w:rPr>
        <w:t>Leaders</w:t>
      </w:r>
      <w:proofErr w:type="spellEnd"/>
      <w:r w:rsidRPr="00547FBA">
        <w:rPr>
          <w:rFonts w:ascii="Helvetica" w:eastAsia="Garamond" w:hAnsi="Helvetica" w:cs="Garamond"/>
          <w:sz w:val="22"/>
          <w:szCs w:val="22"/>
        </w:rPr>
        <w:t xml:space="preserve"> Summit. Atlanta, GA (March 31-April 1). Botchwey, N. &amp; </w:t>
      </w:r>
      <w:proofErr w:type="spellStart"/>
      <w:r w:rsidRPr="00547FBA">
        <w:rPr>
          <w:rFonts w:ascii="Helvetica" w:eastAsia="Garamond" w:hAnsi="Helvetica" w:cs="Garamond"/>
          <w:sz w:val="22"/>
          <w:szCs w:val="22"/>
        </w:rPr>
        <w:t>Kochtitzky</w:t>
      </w:r>
      <w:proofErr w:type="spellEnd"/>
      <w:r w:rsidRPr="00547FBA">
        <w:rPr>
          <w:rFonts w:ascii="Helvetica" w:eastAsia="Garamond" w:hAnsi="Helvetica" w:cs="Garamond"/>
          <w:sz w:val="22"/>
          <w:szCs w:val="22"/>
        </w:rPr>
        <w:t>, C.</w:t>
      </w:r>
    </w:p>
    <w:p w14:paraId="079631C7" w14:textId="77777777" w:rsidR="008441C7" w:rsidRPr="00547FBA" w:rsidRDefault="008441C7" w:rsidP="008441C7">
      <w:pPr>
        <w:ind w:left="1710" w:hanging="810"/>
        <w:rPr>
          <w:rFonts w:ascii="Helvetica" w:hAnsi="Helvetica"/>
          <w:sz w:val="22"/>
          <w:szCs w:val="22"/>
        </w:rPr>
      </w:pPr>
    </w:p>
    <w:p w14:paraId="2800595D" w14:textId="6A231578" w:rsidR="008441C7" w:rsidRPr="00547FBA" w:rsidRDefault="008441C7" w:rsidP="008441C7">
      <w:pPr>
        <w:ind w:left="1710" w:firstLine="15"/>
        <w:rPr>
          <w:rFonts w:ascii="Helvetica" w:hAnsi="Helvetica"/>
          <w:sz w:val="22"/>
          <w:szCs w:val="22"/>
        </w:rPr>
      </w:pPr>
      <w:r w:rsidRPr="00547FBA">
        <w:rPr>
          <w:rFonts w:ascii="Helvetica" w:eastAsia="Garamond" w:hAnsi="Helvetica" w:cs="Garamond"/>
          <w:sz w:val="22"/>
          <w:szCs w:val="22"/>
        </w:rPr>
        <w:t>*“How to Build Health Impact Assessment into your Curriculum.” Southeast Regional Health Impact Assessment Summit. Davidson, NC (July 31).</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307115DC" w14:textId="77777777" w:rsidR="008441C7" w:rsidRPr="00547FBA" w:rsidRDefault="008441C7" w:rsidP="008441C7">
      <w:pPr>
        <w:ind w:left="432"/>
        <w:rPr>
          <w:rFonts w:ascii="Helvetica" w:hAnsi="Helvetica"/>
          <w:sz w:val="22"/>
          <w:szCs w:val="22"/>
        </w:rPr>
      </w:pPr>
    </w:p>
    <w:p w14:paraId="7D6060ED" w14:textId="77777777"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 xml:space="preserve">*“Digital Data Tools for Storytelling and Decision Making.” Westside Community Alliance, Atlanta, GA (May 3). Botchwey, N., &amp; </w:t>
      </w:r>
      <w:r w:rsidRPr="00547FBA">
        <w:rPr>
          <w:rFonts w:ascii="Helvetica" w:eastAsia="Garamond" w:hAnsi="Helvetica" w:cs="Garamond"/>
          <w:b/>
          <w:bCs/>
          <w:sz w:val="22"/>
          <w:szCs w:val="22"/>
        </w:rPr>
        <w:t>O’Connell, K.</w:t>
      </w:r>
    </w:p>
    <w:p w14:paraId="7573534A" w14:textId="77777777" w:rsidR="008441C7" w:rsidRPr="00547FBA" w:rsidRDefault="008441C7" w:rsidP="008441C7">
      <w:pPr>
        <w:ind w:left="1710" w:hanging="810"/>
        <w:rPr>
          <w:rFonts w:ascii="Helvetica" w:hAnsi="Helvetica"/>
          <w:sz w:val="22"/>
          <w:szCs w:val="22"/>
        </w:rPr>
      </w:pPr>
    </w:p>
    <w:p w14:paraId="644F2D00" w14:textId="0A73E68C"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*“Diversity and Health Inequities: Scaling Data for Targeted Interventions.” APA Diversity Forum. Atlanta, GA (April 28).</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4C7E413A" w14:textId="77777777" w:rsidR="008441C7" w:rsidRPr="00547FBA" w:rsidRDefault="008441C7" w:rsidP="008441C7">
      <w:pPr>
        <w:ind w:left="1710" w:hanging="810"/>
        <w:rPr>
          <w:rFonts w:ascii="Helvetica" w:hAnsi="Helvetica"/>
          <w:sz w:val="22"/>
          <w:szCs w:val="22"/>
        </w:rPr>
      </w:pPr>
    </w:p>
    <w:p w14:paraId="22991AF3" w14:textId="61C0A48F" w:rsidR="008441C7" w:rsidRPr="00547FBA" w:rsidRDefault="008441C7" w:rsidP="008441C7">
      <w:pPr>
        <w:ind w:left="1710"/>
        <w:rPr>
          <w:rFonts w:ascii="Helvetica" w:hAnsi="Helvetica"/>
          <w:sz w:val="22"/>
          <w:szCs w:val="22"/>
        </w:rPr>
      </w:pPr>
      <w:r w:rsidRPr="00547FBA">
        <w:rPr>
          <w:rFonts w:ascii="Helvetica" w:eastAsia="Garamond" w:hAnsi="Helvetica" w:cs="Garamond"/>
          <w:sz w:val="22"/>
          <w:szCs w:val="22"/>
        </w:rPr>
        <w:t>*“Innovative Tools to Measure Community Health.” Healthy Places Research Group. Atlanta, GA (March 11).</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66AB9DB0" w14:textId="77777777" w:rsidR="008441C7" w:rsidRPr="00547FBA" w:rsidRDefault="008441C7" w:rsidP="008441C7">
      <w:pPr>
        <w:ind w:left="1710" w:hanging="810"/>
        <w:rPr>
          <w:rFonts w:ascii="Helvetica" w:hAnsi="Helvetica"/>
          <w:sz w:val="22"/>
          <w:szCs w:val="22"/>
        </w:rPr>
      </w:pPr>
    </w:p>
    <w:p w14:paraId="60CD58BB" w14:textId="1FA51D2F"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2013</w:t>
      </w:r>
      <w:r w:rsidRPr="00547FBA">
        <w:rPr>
          <w:rFonts w:ascii="Helvetica" w:eastAsia="Garamond" w:hAnsi="Helvetica" w:cs="Garamond"/>
          <w:sz w:val="22"/>
          <w:szCs w:val="22"/>
        </w:rPr>
        <w:tab/>
        <w:t>*“Translation of Sustainability Science to Public Health.” National Research Council’s Roundtable on Science and Technology for Sustainability, Washington, DC (December 5).</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40D1D813" w14:textId="77777777" w:rsidR="008441C7" w:rsidRPr="00547FBA" w:rsidRDefault="008441C7" w:rsidP="008441C7">
      <w:pPr>
        <w:ind w:left="1710" w:hanging="810"/>
        <w:rPr>
          <w:rFonts w:ascii="Helvetica" w:hAnsi="Helvetica"/>
          <w:sz w:val="22"/>
          <w:szCs w:val="22"/>
        </w:rPr>
      </w:pPr>
    </w:p>
    <w:p w14:paraId="4D5B1815" w14:textId="3BDCB5DE"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*“Recruitment and Retention of Faculty of Color.” Diversity Retreat, ACSP Administrator’s Conference, The Ohio University (November 14).</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3AB7CCE6" w14:textId="77777777" w:rsidR="008441C7" w:rsidRPr="00547FBA" w:rsidRDefault="008441C7" w:rsidP="008441C7">
      <w:pPr>
        <w:ind w:left="1710" w:hanging="810"/>
        <w:rPr>
          <w:rFonts w:ascii="Helvetica" w:hAnsi="Helvetica"/>
          <w:sz w:val="22"/>
          <w:szCs w:val="22"/>
        </w:rPr>
      </w:pPr>
    </w:p>
    <w:p w14:paraId="383C6347" w14:textId="77777777"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 xml:space="preserve">*“Intro to Safe and Healthy Physical Environments.” CDC, Division of Community Health Foundational Series: Healthy and Safe Physical Environments. (September 19). Botchwey, N., &amp; </w:t>
      </w:r>
      <w:proofErr w:type="spellStart"/>
      <w:r w:rsidRPr="00547FBA">
        <w:rPr>
          <w:rFonts w:ascii="Helvetica" w:eastAsia="Garamond" w:hAnsi="Helvetica" w:cs="Garamond"/>
          <w:sz w:val="22"/>
          <w:szCs w:val="22"/>
        </w:rPr>
        <w:t>Kochtitzky</w:t>
      </w:r>
      <w:proofErr w:type="spellEnd"/>
      <w:r w:rsidRPr="00547FBA">
        <w:rPr>
          <w:rFonts w:ascii="Helvetica" w:eastAsia="Garamond" w:hAnsi="Helvetica" w:cs="Garamond"/>
          <w:sz w:val="22"/>
          <w:szCs w:val="22"/>
        </w:rPr>
        <w:t>, C.</w:t>
      </w:r>
    </w:p>
    <w:p w14:paraId="7FB97ED2" w14:textId="77777777" w:rsidR="008441C7" w:rsidRPr="00547FBA" w:rsidRDefault="008441C7" w:rsidP="008441C7">
      <w:pPr>
        <w:ind w:left="1710" w:hanging="810"/>
        <w:rPr>
          <w:rFonts w:ascii="Helvetica" w:hAnsi="Helvetica"/>
          <w:sz w:val="22"/>
          <w:szCs w:val="22"/>
        </w:rPr>
      </w:pPr>
    </w:p>
    <w:p w14:paraId="0A432AF0" w14:textId="77777777"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*“The Fierce Urgency of Now: Defining the Challenges and Directing the Future of Planning and Public Health.” Black Policy Conference at the Harvard Kennedy School. Cambridge, MA (April 5-6).</w:t>
      </w:r>
    </w:p>
    <w:p w14:paraId="4DD2FB59" w14:textId="77777777" w:rsidR="008441C7" w:rsidRPr="00547FBA" w:rsidRDefault="008441C7" w:rsidP="008441C7">
      <w:pPr>
        <w:ind w:left="1710" w:hanging="810"/>
        <w:rPr>
          <w:rFonts w:ascii="Helvetica" w:hAnsi="Helvetica"/>
          <w:sz w:val="22"/>
          <w:szCs w:val="22"/>
        </w:rPr>
      </w:pPr>
    </w:p>
    <w:p w14:paraId="32016E15" w14:textId="649C3862"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*“Architecture Education: Strengthening the Workforce to Address Public Health.” Presenter. Association of Collegiate Schools of Architecture. San Francisco, CA (March 21-24).</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7BE8F2EB" w14:textId="77777777" w:rsidR="008441C7" w:rsidRPr="00547FBA" w:rsidRDefault="008441C7" w:rsidP="008441C7">
      <w:pPr>
        <w:ind w:left="1710" w:hanging="810"/>
        <w:rPr>
          <w:rFonts w:ascii="Helvetica" w:hAnsi="Helvetica"/>
          <w:sz w:val="22"/>
          <w:szCs w:val="22"/>
        </w:rPr>
      </w:pPr>
    </w:p>
    <w:p w14:paraId="32BC12AA" w14:textId="5B47F026"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2012</w:t>
      </w:r>
      <w:r w:rsidRPr="00547FBA">
        <w:rPr>
          <w:rFonts w:ascii="Helvetica" w:eastAsia="Garamond" w:hAnsi="Helvetica" w:cs="Garamond"/>
          <w:sz w:val="22"/>
          <w:szCs w:val="22"/>
        </w:rPr>
        <w:tab/>
        <w:t>*“Advancing Training at the Intersection of the Built Environment and Health.” Built Environment and Health Workgroup, U.S. Centers for Disease Control and Prevention, Atlanta, GA. (July 11).</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7424CFCF" w14:textId="77777777" w:rsidR="008441C7" w:rsidRPr="00547FBA" w:rsidRDefault="008441C7" w:rsidP="008441C7">
      <w:pPr>
        <w:ind w:left="1710" w:hanging="810"/>
        <w:rPr>
          <w:rFonts w:ascii="Helvetica" w:hAnsi="Helvetica"/>
          <w:sz w:val="22"/>
          <w:szCs w:val="22"/>
        </w:rPr>
      </w:pPr>
    </w:p>
    <w:p w14:paraId="4345200D" w14:textId="17D3DC7A"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*“The Public Health/Built Environment Curriculum.” Healthy Places Research Group, Georgia Instit</w:t>
      </w:r>
      <w:r w:rsidR="00900F34">
        <w:rPr>
          <w:rFonts w:ascii="Helvetica" w:eastAsia="Garamond" w:hAnsi="Helvetica" w:cs="Garamond"/>
          <w:sz w:val="22"/>
          <w:szCs w:val="22"/>
        </w:rPr>
        <w:t>ute of Technology, Atlanta, GA.</w:t>
      </w:r>
      <w:r w:rsidRPr="00547FBA">
        <w:rPr>
          <w:rFonts w:ascii="Helvetica" w:eastAsia="Garamond" w:hAnsi="Helvetica" w:cs="Garamond"/>
          <w:sz w:val="22"/>
          <w:szCs w:val="22"/>
        </w:rPr>
        <w:t xml:space="preserve"> (April 10).</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4DEB6345" w14:textId="77777777" w:rsidR="008441C7" w:rsidRPr="00547FBA" w:rsidRDefault="008441C7" w:rsidP="008441C7">
      <w:pPr>
        <w:ind w:left="1710" w:hanging="810"/>
        <w:rPr>
          <w:rFonts w:ascii="Helvetica" w:hAnsi="Helvetica"/>
          <w:sz w:val="22"/>
          <w:szCs w:val="22"/>
        </w:rPr>
      </w:pPr>
    </w:p>
    <w:p w14:paraId="6A500144" w14:textId="5EEC3893" w:rsidR="008441C7" w:rsidRPr="00547FBA" w:rsidRDefault="008441C7" w:rsidP="00285E07">
      <w:pPr>
        <w:ind w:left="1710" w:hanging="810"/>
        <w:rPr>
          <w:rFonts w:ascii="Helvetica" w:hAnsi="Helvetica"/>
          <w:sz w:val="22"/>
          <w:szCs w:val="22"/>
        </w:rPr>
      </w:pPr>
      <w:r w:rsidRPr="00547FBA">
        <w:rPr>
          <w:rFonts w:ascii="Helvetica" w:eastAsia="Garamond" w:hAnsi="Helvetica" w:cs="Garamond"/>
          <w:sz w:val="22"/>
          <w:szCs w:val="22"/>
        </w:rPr>
        <w:t>2011</w:t>
      </w:r>
      <w:r w:rsidRPr="00547FBA">
        <w:rPr>
          <w:rFonts w:ascii="Helvetica" w:eastAsia="Garamond" w:hAnsi="Helvetica" w:cs="Garamond"/>
          <w:sz w:val="22"/>
          <w:szCs w:val="22"/>
        </w:rPr>
        <w:tab/>
        <w:t>“Housing the Future: Reinventing Where We Age.” Forum presented at the Charlottesville Community Design Center, Charlottesville, VA. (Jan</w:t>
      </w:r>
      <w:r w:rsidR="00486D19">
        <w:rPr>
          <w:rFonts w:ascii="Helvetica" w:eastAsia="Garamond" w:hAnsi="Helvetica" w:cs="Garamond"/>
          <w:sz w:val="22"/>
          <w:szCs w:val="22"/>
        </w:rPr>
        <w:t>uary</w:t>
      </w:r>
      <w:r w:rsidRPr="00547FBA">
        <w:rPr>
          <w:rFonts w:ascii="Helvetica" w:eastAsia="Garamond" w:hAnsi="Helvetica" w:cs="Garamond"/>
          <w:sz w:val="22"/>
          <w:szCs w:val="22"/>
        </w:rPr>
        <w:t xml:space="preserve"> 24).</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A4D8E82" w14:textId="77777777" w:rsidR="008441C7" w:rsidRPr="00547FBA" w:rsidRDefault="008441C7" w:rsidP="008441C7">
      <w:pPr>
        <w:ind w:left="1710" w:hanging="810"/>
        <w:rPr>
          <w:rFonts w:ascii="Helvetica" w:hAnsi="Helvetica"/>
          <w:sz w:val="22"/>
          <w:szCs w:val="22"/>
        </w:rPr>
      </w:pPr>
    </w:p>
    <w:p w14:paraId="2C60CDEC" w14:textId="66A954DB"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2010</w:t>
      </w:r>
      <w:r w:rsidRPr="00547FBA">
        <w:rPr>
          <w:rFonts w:ascii="Helvetica" w:eastAsia="Garamond" w:hAnsi="Helvetica" w:cs="Garamond"/>
          <w:sz w:val="22"/>
          <w:szCs w:val="22"/>
        </w:rPr>
        <w:tab/>
        <w:t>“Webinar:</w:t>
      </w:r>
      <w:r w:rsidRPr="00547FBA">
        <w:rPr>
          <w:rFonts w:ascii="Helvetica" w:eastAsia="Noto Sans Symbols" w:hAnsi="Helvetica" w:cs="Noto Sans Symbols"/>
          <w:sz w:val="22"/>
          <w:szCs w:val="22"/>
        </w:rPr>
        <w:t xml:space="preserve"> </w:t>
      </w:r>
      <w:r w:rsidRPr="00547FBA">
        <w:rPr>
          <w:rFonts w:ascii="Helvetica" w:eastAsia="Garamond" w:hAnsi="Helvetica" w:cs="Garamond"/>
          <w:sz w:val="22"/>
          <w:szCs w:val="22"/>
        </w:rPr>
        <w:t>Health Impact Assessment: Health Equity.” In Partnership with the Virginia Public Health Association, Virginia American Planning Association, Departments of Public Health Sciences and Urban and Environmental Science, and Human Impact Partners. Charlottesville, VA. (April 23).</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8C88F28" w14:textId="77777777" w:rsidR="008441C7" w:rsidRPr="00547FBA" w:rsidRDefault="008441C7" w:rsidP="008441C7">
      <w:pPr>
        <w:ind w:left="1710" w:hanging="810"/>
        <w:rPr>
          <w:rFonts w:ascii="Helvetica" w:hAnsi="Helvetica"/>
          <w:sz w:val="22"/>
          <w:szCs w:val="22"/>
        </w:rPr>
      </w:pPr>
    </w:p>
    <w:p w14:paraId="6128C2C0" w14:textId="1F50F037" w:rsidR="008441C7" w:rsidRPr="00547FBA" w:rsidRDefault="008441C7" w:rsidP="008441C7">
      <w:pPr>
        <w:ind w:left="1710"/>
        <w:rPr>
          <w:rFonts w:ascii="Helvetica" w:hAnsi="Helvetica"/>
          <w:sz w:val="22"/>
          <w:szCs w:val="22"/>
        </w:rPr>
      </w:pPr>
      <w:r w:rsidRPr="00547FBA">
        <w:rPr>
          <w:rFonts w:ascii="Helvetica" w:eastAsia="Garamond" w:hAnsi="Helvetica" w:cs="Garamond"/>
          <w:sz w:val="22"/>
          <w:szCs w:val="22"/>
        </w:rPr>
        <w:t>“Built Environment, Engagement and Pedagogy Create Healthy Communities.” Healthy Places Research Group, Georgia Institute of Technology, Atlanta, GA. (March 31).</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73C43C0E" w14:textId="77777777" w:rsidR="008441C7" w:rsidRPr="00547FBA" w:rsidRDefault="008441C7" w:rsidP="008441C7">
      <w:pPr>
        <w:ind w:left="1710" w:hanging="810"/>
        <w:rPr>
          <w:rFonts w:ascii="Helvetica" w:hAnsi="Helvetica"/>
          <w:sz w:val="22"/>
          <w:szCs w:val="22"/>
        </w:rPr>
      </w:pPr>
    </w:p>
    <w:p w14:paraId="4A40CC0A" w14:textId="54F91B90" w:rsidR="008441C7" w:rsidRPr="00547FBA" w:rsidRDefault="008441C7" w:rsidP="008441C7">
      <w:pPr>
        <w:ind w:left="1710"/>
        <w:rPr>
          <w:rFonts w:ascii="Helvetica" w:hAnsi="Helvetica"/>
          <w:sz w:val="22"/>
          <w:szCs w:val="22"/>
        </w:rPr>
      </w:pPr>
      <w:r w:rsidRPr="00547FBA">
        <w:rPr>
          <w:rFonts w:ascii="Helvetica" w:eastAsia="Garamond" w:hAnsi="Helvetica" w:cs="Garamond"/>
          <w:sz w:val="22"/>
          <w:szCs w:val="22"/>
        </w:rPr>
        <w:t>“Messy Local Projects Creating Significant Learning.” Service in Society Seminar Series, University of Virginia, Provost Office. Charlottesville, VA. (March 17).</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32E0654A" w14:textId="77777777" w:rsidR="008441C7" w:rsidRPr="00547FBA" w:rsidRDefault="008441C7" w:rsidP="008441C7">
      <w:pPr>
        <w:ind w:left="1710" w:hanging="810"/>
        <w:rPr>
          <w:rFonts w:ascii="Helvetica" w:hAnsi="Helvetica"/>
          <w:sz w:val="22"/>
          <w:szCs w:val="22"/>
        </w:rPr>
      </w:pPr>
    </w:p>
    <w:p w14:paraId="659A9090" w14:textId="4D4B6A01" w:rsidR="008441C7" w:rsidRPr="00547FBA" w:rsidRDefault="008441C7" w:rsidP="008441C7">
      <w:pPr>
        <w:ind w:left="1710"/>
        <w:rPr>
          <w:rFonts w:ascii="Helvetica" w:hAnsi="Helvetica"/>
          <w:sz w:val="22"/>
          <w:szCs w:val="22"/>
        </w:rPr>
      </w:pPr>
      <w:r w:rsidRPr="00547FBA">
        <w:rPr>
          <w:rFonts w:ascii="Helvetica" w:eastAsia="Garamond" w:hAnsi="Helvetica" w:cs="Garamond"/>
          <w:sz w:val="22"/>
          <w:szCs w:val="22"/>
        </w:rPr>
        <w:t>“Creating Healthy Communities from the Ground Up.” Doctoral Seminar. Department of City and Regional Planning, University of Pennsylvania. Philadelphia, PA. (Feb 1).</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75A8C57E" w14:textId="77777777" w:rsidR="008441C7" w:rsidRPr="00547FBA" w:rsidRDefault="008441C7" w:rsidP="008441C7">
      <w:pPr>
        <w:ind w:left="1710" w:hanging="810"/>
        <w:rPr>
          <w:rFonts w:ascii="Helvetica" w:hAnsi="Helvetica"/>
          <w:sz w:val="22"/>
          <w:szCs w:val="22"/>
        </w:rPr>
      </w:pPr>
    </w:p>
    <w:p w14:paraId="66AD632A" w14:textId="1781A5CB"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2009</w:t>
      </w:r>
      <w:r w:rsidRPr="00547FBA">
        <w:rPr>
          <w:rFonts w:ascii="Helvetica" w:eastAsia="Garamond" w:hAnsi="Helvetica" w:cs="Garamond"/>
          <w:sz w:val="22"/>
          <w:szCs w:val="22"/>
        </w:rPr>
        <w:tab/>
        <w:t xml:space="preserve">“Health Impact Assessment Training.” Strategic Planning Group of the Fairfax County Department of Transportation. </w:t>
      </w:r>
      <w:r w:rsidR="004E1BB2">
        <w:rPr>
          <w:rFonts w:ascii="Helvetica" w:eastAsia="Garamond" w:hAnsi="Helvetica" w:cs="Garamond"/>
          <w:sz w:val="22"/>
          <w:szCs w:val="22"/>
        </w:rPr>
        <w:t>Fairfax, VA</w:t>
      </w:r>
      <w:r w:rsidRPr="00547FBA">
        <w:rPr>
          <w:rFonts w:ascii="Helvetica" w:eastAsia="Garamond" w:hAnsi="Helvetica" w:cs="Garamond"/>
          <w:sz w:val="22"/>
          <w:szCs w:val="22"/>
        </w:rPr>
        <w:t xml:space="preserve"> (October 14).</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24C22DC8" w14:textId="77777777" w:rsidR="008441C7" w:rsidRPr="00547FBA" w:rsidRDefault="008441C7" w:rsidP="008441C7">
      <w:pPr>
        <w:ind w:left="1710" w:hanging="810"/>
        <w:rPr>
          <w:rFonts w:ascii="Helvetica" w:hAnsi="Helvetica"/>
          <w:sz w:val="22"/>
          <w:szCs w:val="22"/>
        </w:rPr>
      </w:pPr>
    </w:p>
    <w:p w14:paraId="48631E3C" w14:textId="70255368"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“Health Impact Assessment Training.” VAPHA Promoting Health Equity Conference. Richmond, VA. (September 10).</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D8BAFB4" w14:textId="77777777" w:rsidR="008441C7" w:rsidRPr="00547FBA" w:rsidRDefault="008441C7" w:rsidP="008441C7">
      <w:pPr>
        <w:ind w:left="1710" w:hanging="810"/>
        <w:rPr>
          <w:rFonts w:ascii="Helvetica" w:eastAsia="Garamond" w:hAnsi="Helvetica" w:cs="Garamond"/>
          <w:sz w:val="22"/>
          <w:szCs w:val="22"/>
        </w:rPr>
      </w:pPr>
    </w:p>
    <w:p w14:paraId="12E03FF2" w14:textId="5EFB8A36" w:rsidR="008441C7" w:rsidRPr="00547FBA" w:rsidRDefault="008441C7" w:rsidP="008441C7">
      <w:pPr>
        <w:ind w:left="1710"/>
        <w:rPr>
          <w:rFonts w:ascii="Helvetica" w:eastAsia="Garamond" w:hAnsi="Helvetica" w:cs="Garamond"/>
          <w:sz w:val="22"/>
          <w:szCs w:val="22"/>
        </w:rPr>
      </w:pPr>
      <w:r w:rsidRPr="00547FBA">
        <w:rPr>
          <w:rFonts w:ascii="Helvetica" w:eastAsia="Garamond" w:hAnsi="Helvetica" w:cs="Garamond"/>
          <w:sz w:val="22"/>
          <w:szCs w:val="22"/>
        </w:rPr>
        <w:t xml:space="preserve">"Race, Place and Health: How Social Capital, Community Engagement, and Local Institutions Promote Health in Neighborhoods." The Ecology of Inequality: </w:t>
      </w:r>
      <w:proofErr w:type="gramStart"/>
      <w:r w:rsidRPr="00547FBA">
        <w:rPr>
          <w:rFonts w:ascii="Helvetica" w:eastAsia="Garamond" w:hAnsi="Helvetica" w:cs="Garamond"/>
          <w:sz w:val="22"/>
          <w:szCs w:val="22"/>
        </w:rPr>
        <w:t>the</w:t>
      </w:r>
      <w:proofErr w:type="gramEnd"/>
      <w:r w:rsidRPr="00547FBA">
        <w:rPr>
          <w:rFonts w:ascii="Helvetica" w:eastAsia="Garamond" w:hAnsi="Helvetica" w:cs="Garamond"/>
          <w:sz w:val="22"/>
          <w:szCs w:val="22"/>
        </w:rPr>
        <w:t xml:space="preserve"> Future of Design in Race, Space and Politics. Unspoken Borders Conference at the University of Pennsylvania. Philadelphia, PA. (April 4).</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78E568DE" w14:textId="77777777" w:rsidR="00486D19" w:rsidRDefault="00486D19" w:rsidP="008441C7">
      <w:pPr>
        <w:ind w:left="1710"/>
        <w:rPr>
          <w:rFonts w:ascii="Helvetica" w:eastAsia="Garamond" w:hAnsi="Helvetica" w:cs="Garamond"/>
          <w:sz w:val="22"/>
          <w:szCs w:val="22"/>
        </w:rPr>
      </w:pPr>
    </w:p>
    <w:p w14:paraId="21F60212" w14:textId="591A6316" w:rsidR="008441C7" w:rsidRPr="00547FBA" w:rsidRDefault="008441C7" w:rsidP="008441C7">
      <w:pPr>
        <w:ind w:left="1710"/>
        <w:rPr>
          <w:rFonts w:ascii="Helvetica" w:hAnsi="Helvetica"/>
          <w:sz w:val="22"/>
          <w:szCs w:val="22"/>
        </w:rPr>
      </w:pPr>
      <w:r w:rsidRPr="00547FBA">
        <w:rPr>
          <w:rFonts w:ascii="Helvetica" w:eastAsia="Garamond" w:hAnsi="Helvetica" w:cs="Garamond"/>
          <w:sz w:val="22"/>
          <w:szCs w:val="22"/>
        </w:rPr>
        <w:t>“Race, Place and Health: How Social Capital, Community Engagement, and Local Institutions Promote Health in Neighborhoods.” Race and Real Estate Conference at Princeton University. Princeton, NJ. (March 5-7).</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75BA3B23" w14:textId="77777777" w:rsidR="008441C7" w:rsidRPr="00547FBA" w:rsidRDefault="008441C7" w:rsidP="008441C7">
      <w:pPr>
        <w:ind w:left="1710" w:hanging="810"/>
        <w:rPr>
          <w:rFonts w:ascii="Helvetica" w:hAnsi="Helvetica"/>
          <w:sz w:val="22"/>
          <w:szCs w:val="22"/>
        </w:rPr>
      </w:pPr>
    </w:p>
    <w:p w14:paraId="047B9C50" w14:textId="6498C878"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2008</w:t>
      </w:r>
      <w:r w:rsidRPr="00547FBA">
        <w:rPr>
          <w:rFonts w:ascii="Helvetica" w:eastAsia="Garamond" w:hAnsi="Helvetica" w:cs="Garamond"/>
          <w:sz w:val="22"/>
          <w:szCs w:val="22"/>
        </w:rPr>
        <w:tab/>
        <w:t>“Engaging American for a Healthier Nation.” Leaders to Leaders Conference. Washington, DC. http://www.cdc.gov/Partners/L2L/ (July 8-9).</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5286070" w14:textId="77777777" w:rsidR="008441C7" w:rsidRPr="00547FBA" w:rsidRDefault="008441C7" w:rsidP="008441C7">
      <w:pPr>
        <w:ind w:left="660" w:hanging="660"/>
        <w:rPr>
          <w:rFonts w:ascii="Helvetica" w:hAnsi="Helvetica"/>
          <w:sz w:val="22"/>
          <w:szCs w:val="22"/>
        </w:rPr>
      </w:pPr>
    </w:p>
    <w:p w14:paraId="49086514" w14:textId="16D682BD"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2007</w:t>
      </w:r>
      <w:r w:rsidRPr="00547FBA">
        <w:rPr>
          <w:rFonts w:ascii="Helvetica" w:eastAsia="Garamond" w:hAnsi="Helvetica" w:cs="Garamond"/>
          <w:sz w:val="22"/>
          <w:szCs w:val="22"/>
        </w:rPr>
        <w:tab/>
        <w:t>“Community Models for Obesity Management and Prevention.” Obesity Prevention Strategies in the Southern States invitational conference in Little Rock, AR. (August 26-28).</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621A998A" w14:textId="77777777" w:rsidR="008441C7" w:rsidRPr="00547FBA" w:rsidRDefault="008441C7" w:rsidP="008441C7">
      <w:pPr>
        <w:ind w:left="1710" w:hanging="810"/>
        <w:rPr>
          <w:rFonts w:ascii="Helvetica" w:hAnsi="Helvetica"/>
          <w:sz w:val="22"/>
          <w:szCs w:val="22"/>
        </w:rPr>
      </w:pPr>
    </w:p>
    <w:p w14:paraId="318124D7" w14:textId="5DCCF95F"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“Zoning, Design and Community Engagement: Negotiation Applications Parallel to Business and Leadership Principles.” LEAD Program at the Darden School of Business, University of Virginia.</w:t>
      </w:r>
      <w:r w:rsidR="00B70E1B">
        <w:rPr>
          <w:rFonts w:ascii="Helvetica" w:eastAsia="Garamond" w:hAnsi="Helvetica" w:cs="Garamond"/>
          <w:sz w:val="22"/>
          <w:szCs w:val="22"/>
        </w:rPr>
        <w:t xml:space="preserve"> Charlottesville, VA.</w:t>
      </w:r>
      <w:r w:rsidRPr="00547FBA">
        <w:rPr>
          <w:rFonts w:ascii="Helvetica" w:eastAsia="Garamond" w:hAnsi="Helvetica" w:cs="Garamond"/>
          <w:sz w:val="22"/>
          <w:szCs w:val="22"/>
        </w:rPr>
        <w:t xml:space="preserve"> (July).</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426F208D" w14:textId="77777777"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 xml:space="preserve"> </w:t>
      </w:r>
    </w:p>
    <w:p w14:paraId="3C408FE6" w14:textId="363AF5E3" w:rsidR="008441C7" w:rsidRPr="00547FBA" w:rsidRDefault="008441C7" w:rsidP="008441C7">
      <w:pPr>
        <w:ind w:left="1692"/>
        <w:rPr>
          <w:rFonts w:ascii="Helvetica" w:hAnsi="Helvetica"/>
          <w:sz w:val="22"/>
          <w:szCs w:val="22"/>
        </w:rPr>
      </w:pPr>
      <w:r w:rsidRPr="00547FBA">
        <w:rPr>
          <w:rFonts w:ascii="Helvetica" w:eastAsia="Garamond" w:hAnsi="Helvetica" w:cs="Garamond"/>
          <w:sz w:val="22"/>
          <w:szCs w:val="22"/>
        </w:rPr>
        <w:t xml:space="preserve">“Healthy Places Leading to Healthy People: Community Engagement Improves Health.” U.S. Centers for Disease Control/University of North Carolina Public Health Grand Rounds. </w:t>
      </w:r>
      <w:r w:rsidR="00B70E1B">
        <w:rPr>
          <w:rFonts w:ascii="Helvetica" w:eastAsia="Garamond" w:hAnsi="Helvetica" w:cs="Garamond"/>
          <w:sz w:val="22"/>
          <w:szCs w:val="22"/>
        </w:rPr>
        <w:t xml:space="preserve">Atlanta, GA. </w:t>
      </w:r>
      <w:r w:rsidRPr="00547FBA">
        <w:rPr>
          <w:rFonts w:ascii="Helvetica" w:eastAsia="Garamond" w:hAnsi="Helvetica" w:cs="Garamond"/>
          <w:sz w:val="22"/>
          <w:szCs w:val="22"/>
        </w:rPr>
        <w:t>(May 11).</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3DD39C2" w14:textId="77777777" w:rsidR="008441C7" w:rsidRPr="00547FBA" w:rsidRDefault="008441C7" w:rsidP="008441C7">
      <w:pPr>
        <w:ind w:left="1710" w:hanging="810"/>
        <w:rPr>
          <w:rFonts w:ascii="Helvetica" w:hAnsi="Helvetica"/>
          <w:sz w:val="22"/>
          <w:szCs w:val="22"/>
        </w:rPr>
      </w:pPr>
    </w:p>
    <w:p w14:paraId="5DD8FCC7" w14:textId="58E1133F"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2006</w:t>
      </w:r>
      <w:r w:rsidRPr="00547FBA">
        <w:rPr>
          <w:rFonts w:ascii="Helvetica" w:eastAsia="Garamond" w:hAnsi="Helvetica" w:cs="Garamond"/>
          <w:sz w:val="22"/>
          <w:szCs w:val="22"/>
        </w:rPr>
        <w:tab/>
      </w:r>
      <w:r w:rsidRPr="00547FBA">
        <w:rPr>
          <w:rFonts w:ascii="Helvetica" w:eastAsia="Garamond" w:hAnsi="Helvetica" w:cs="Garamond"/>
          <w:sz w:val="22"/>
          <w:szCs w:val="22"/>
        </w:rPr>
        <w:tab/>
        <w:t>“Community Solutions to Address Peak Oil Shortages.” Peak Oil and Future of Cities, Department of Urban and Environmental Planning Annual Conference, University of Virginia, Charlottesville, VA. (December).</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686651C1" w14:textId="77777777" w:rsidR="008441C7" w:rsidRPr="00547FBA" w:rsidRDefault="008441C7" w:rsidP="008441C7">
      <w:pPr>
        <w:ind w:left="1710" w:hanging="810"/>
        <w:rPr>
          <w:rFonts w:ascii="Helvetica" w:hAnsi="Helvetica"/>
          <w:sz w:val="22"/>
          <w:szCs w:val="22"/>
        </w:rPr>
      </w:pPr>
    </w:p>
    <w:p w14:paraId="385B55CB" w14:textId="1C3F001A" w:rsidR="008441C7" w:rsidRPr="00547FBA" w:rsidRDefault="008441C7" w:rsidP="008441C7">
      <w:pPr>
        <w:ind w:left="1692"/>
        <w:rPr>
          <w:rFonts w:ascii="Helvetica" w:hAnsi="Helvetica"/>
          <w:sz w:val="22"/>
          <w:szCs w:val="22"/>
        </w:rPr>
      </w:pPr>
      <w:r w:rsidRPr="00547FBA">
        <w:rPr>
          <w:rFonts w:ascii="Helvetica" w:eastAsia="Garamond" w:hAnsi="Helvetica" w:cs="Garamond"/>
          <w:sz w:val="22"/>
          <w:szCs w:val="22"/>
        </w:rPr>
        <w:t xml:space="preserve">“Neighborhood Leaders Engaged in Community </w:t>
      </w:r>
      <w:r w:rsidRPr="00B90609">
        <w:rPr>
          <w:rFonts w:ascii="Helvetica" w:eastAsia="Garamond" w:hAnsi="Helvetica" w:cs="Garamond"/>
          <w:sz w:val="22"/>
          <w:szCs w:val="22"/>
        </w:rPr>
        <w:t xml:space="preserve">Change.” </w:t>
      </w:r>
      <w:r w:rsidR="00B70E1B" w:rsidRPr="00B90609">
        <w:rPr>
          <w:rFonts w:ascii="Helvetica" w:eastAsia="Garamond" w:hAnsi="Helvetica" w:cs="Garamond"/>
          <w:sz w:val="22"/>
          <w:szCs w:val="22"/>
        </w:rPr>
        <w:t xml:space="preserve">City of Charlottesville, VA </w:t>
      </w:r>
      <w:r w:rsidRPr="00B90609">
        <w:rPr>
          <w:rFonts w:ascii="Helvetica" w:eastAsia="Garamond" w:hAnsi="Helvetica" w:cs="Garamond"/>
          <w:sz w:val="22"/>
          <w:szCs w:val="22"/>
        </w:rPr>
        <w:t>Nei</w:t>
      </w:r>
      <w:r w:rsidR="00B70E1B" w:rsidRPr="00B90609">
        <w:rPr>
          <w:rFonts w:ascii="Helvetica" w:eastAsia="Garamond" w:hAnsi="Helvetica" w:cs="Garamond"/>
          <w:sz w:val="22"/>
          <w:szCs w:val="22"/>
        </w:rPr>
        <w:t xml:space="preserve">ghborhood Leadership Institute, </w:t>
      </w:r>
      <w:r w:rsidRPr="00B90609">
        <w:rPr>
          <w:rFonts w:ascii="Helvetica" w:eastAsia="Garamond" w:hAnsi="Helvetica" w:cs="Garamond"/>
          <w:sz w:val="22"/>
          <w:szCs w:val="22"/>
        </w:rPr>
        <w:t>Charlottesville, VA.</w:t>
      </w:r>
      <w:r w:rsidR="00A2574D" w:rsidRPr="00B90609">
        <w:rPr>
          <w:rFonts w:ascii="Helvetica" w:eastAsia="Garamond" w:hAnsi="Helvetica" w:cs="Garamond"/>
          <w:sz w:val="22"/>
          <w:szCs w:val="22"/>
        </w:rPr>
        <w:t xml:space="preserve"> </w:t>
      </w:r>
      <w:r w:rsidR="00A2574D" w:rsidRPr="003563D9">
        <w:rPr>
          <w:rFonts w:ascii="Helvetica" w:eastAsia="Garamond" w:hAnsi="Helvetica" w:cs="Garamond"/>
          <w:sz w:val="22"/>
          <w:szCs w:val="22"/>
        </w:rPr>
        <w:t>(</w:t>
      </w:r>
      <w:r w:rsidR="00B90609" w:rsidRPr="003563D9">
        <w:rPr>
          <w:rFonts w:ascii="Helvetica" w:eastAsia="Garamond" w:hAnsi="Helvetica" w:cs="Garamond"/>
          <w:sz w:val="22"/>
          <w:szCs w:val="22"/>
        </w:rPr>
        <w:t>December</w:t>
      </w:r>
      <w:r w:rsidR="00A2574D" w:rsidRPr="003563D9">
        <w:rPr>
          <w:rFonts w:ascii="Helvetica" w:eastAsia="Garamond" w:hAnsi="Helvetica" w:cs="Garamond"/>
          <w:sz w:val="22"/>
          <w:szCs w:val="22"/>
        </w:rPr>
        <w:t>)</w:t>
      </w:r>
      <w:r w:rsidR="00486D19" w:rsidRPr="00B90609">
        <w:rPr>
          <w:rFonts w:ascii="Helvetica" w:eastAsia="Garamond" w:hAnsi="Helvetica" w:cs="Garamond"/>
          <w:sz w:val="22"/>
          <w:szCs w:val="22"/>
        </w:rPr>
        <w:t>. Botchwey</w:t>
      </w:r>
      <w:r w:rsidR="00486D19" w:rsidRPr="00547FBA">
        <w:rPr>
          <w:rFonts w:ascii="Helvetica" w:eastAsia="Garamond" w:hAnsi="Helvetica" w:cs="Garamond"/>
          <w:sz w:val="22"/>
          <w:szCs w:val="22"/>
        </w:rPr>
        <w:t>, N.</w:t>
      </w:r>
    </w:p>
    <w:p w14:paraId="22F7302E" w14:textId="77777777" w:rsidR="008441C7" w:rsidRPr="00547FBA" w:rsidRDefault="008441C7" w:rsidP="008441C7">
      <w:pPr>
        <w:ind w:left="1710" w:hanging="810"/>
        <w:rPr>
          <w:rFonts w:ascii="Helvetica" w:hAnsi="Helvetica"/>
          <w:sz w:val="22"/>
          <w:szCs w:val="22"/>
        </w:rPr>
      </w:pPr>
    </w:p>
    <w:p w14:paraId="0000099D" w14:textId="4F31816C"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2005</w:t>
      </w:r>
      <w:r w:rsidRPr="00547FBA">
        <w:rPr>
          <w:rFonts w:ascii="Helvetica" w:eastAsia="Garamond" w:hAnsi="Helvetica" w:cs="Garamond"/>
          <w:sz w:val="22"/>
          <w:szCs w:val="22"/>
        </w:rPr>
        <w:tab/>
        <w:t>“Social Capital and Health.” Community Health. School of Nursing, University of Virginia</w:t>
      </w:r>
      <w:r w:rsidR="00486D19">
        <w:rPr>
          <w:rFonts w:ascii="Helvetica" w:eastAsia="Garamond" w:hAnsi="Helvetica" w:cs="Garamond"/>
          <w:sz w:val="22"/>
          <w:szCs w:val="22"/>
        </w:rPr>
        <w:t>.</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C7D88A8" w14:textId="77777777" w:rsidR="008441C7" w:rsidRPr="00547FBA" w:rsidRDefault="008441C7" w:rsidP="008441C7">
      <w:pPr>
        <w:ind w:left="1710" w:hanging="810"/>
        <w:rPr>
          <w:rFonts w:ascii="Helvetica" w:hAnsi="Helvetica"/>
          <w:sz w:val="22"/>
          <w:szCs w:val="22"/>
        </w:rPr>
      </w:pPr>
    </w:p>
    <w:p w14:paraId="16F0467D" w14:textId="2200995E" w:rsidR="008441C7" w:rsidRPr="00547FBA" w:rsidRDefault="008441C7" w:rsidP="008441C7">
      <w:pPr>
        <w:ind w:left="1692"/>
        <w:rPr>
          <w:rFonts w:ascii="Helvetica" w:hAnsi="Helvetica"/>
          <w:sz w:val="22"/>
          <w:szCs w:val="22"/>
        </w:rPr>
      </w:pPr>
      <w:r w:rsidRPr="00547FBA">
        <w:rPr>
          <w:rFonts w:ascii="Helvetica" w:eastAsia="Garamond" w:hAnsi="Helvetica" w:cs="Garamond"/>
          <w:sz w:val="22"/>
          <w:szCs w:val="22"/>
        </w:rPr>
        <w:t>“Civic Engagement and Health.” Clinical Research and Design. Department of Interdisciplinary Studies and Department of Emergency Medicine, University of Virginia</w:t>
      </w:r>
      <w:r w:rsidR="00486D19">
        <w:rPr>
          <w:rFonts w:ascii="Helvetica" w:eastAsia="Garamond" w:hAnsi="Helvetica" w:cs="Garamond"/>
          <w:sz w:val="22"/>
          <w:szCs w:val="22"/>
        </w:rPr>
        <w:t>.</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ACCE62E" w14:textId="77777777" w:rsidR="008441C7" w:rsidRPr="00547FBA" w:rsidRDefault="008441C7" w:rsidP="008441C7">
      <w:pPr>
        <w:ind w:left="1710" w:hanging="810"/>
        <w:rPr>
          <w:rFonts w:ascii="Helvetica" w:hAnsi="Helvetica"/>
          <w:sz w:val="22"/>
          <w:szCs w:val="22"/>
        </w:rPr>
      </w:pPr>
    </w:p>
    <w:p w14:paraId="41A7321A" w14:textId="6A5BD55B" w:rsidR="008441C7" w:rsidRPr="00547FBA" w:rsidRDefault="008441C7" w:rsidP="008441C7">
      <w:pPr>
        <w:ind w:left="1692"/>
        <w:rPr>
          <w:rFonts w:ascii="Helvetica" w:hAnsi="Helvetica"/>
          <w:sz w:val="22"/>
          <w:szCs w:val="22"/>
        </w:rPr>
      </w:pPr>
      <w:r w:rsidRPr="00547FBA">
        <w:rPr>
          <w:rFonts w:ascii="Helvetica" w:eastAsia="Garamond" w:hAnsi="Helvetica" w:cs="Garamond"/>
          <w:sz w:val="22"/>
          <w:szCs w:val="22"/>
        </w:rPr>
        <w:t>“Local Religious and Secular Institutions: Policy Development and Assessment.” Public Administration Seminar. Department of Political Science, University of Pennsylvania</w:t>
      </w:r>
      <w:r w:rsidR="00486D19">
        <w:rPr>
          <w:rFonts w:ascii="Helvetica" w:eastAsia="Garamond" w:hAnsi="Helvetica" w:cs="Garamond"/>
          <w:sz w:val="22"/>
          <w:szCs w:val="22"/>
        </w:rPr>
        <w:t>.</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4639DC8C" w14:textId="77777777" w:rsidR="008441C7" w:rsidRPr="00547FBA" w:rsidRDefault="008441C7" w:rsidP="008441C7">
      <w:pPr>
        <w:ind w:left="1710" w:hanging="810"/>
        <w:rPr>
          <w:rFonts w:ascii="Helvetica" w:hAnsi="Helvetica"/>
          <w:sz w:val="22"/>
          <w:szCs w:val="22"/>
        </w:rPr>
      </w:pPr>
    </w:p>
    <w:p w14:paraId="34CEBD2E" w14:textId="1B6443BC"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“Community-Based Interventions to Promote Public Health” Faculty Research Symposium, University of Virginia School of Architecture, Charlottesville, VA. (January 24).</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7A3C4AC6" w14:textId="77777777" w:rsidR="008441C7" w:rsidRPr="00547FBA" w:rsidRDefault="008441C7" w:rsidP="008441C7">
      <w:pPr>
        <w:ind w:left="1710" w:hanging="810"/>
        <w:rPr>
          <w:rFonts w:ascii="Helvetica" w:hAnsi="Helvetica"/>
          <w:sz w:val="22"/>
          <w:szCs w:val="22"/>
        </w:rPr>
      </w:pPr>
    </w:p>
    <w:p w14:paraId="760D8F8D" w14:textId="6C268BDD"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2004</w:t>
      </w:r>
      <w:r w:rsidRPr="00547FBA">
        <w:rPr>
          <w:rFonts w:ascii="Helvetica" w:eastAsia="Garamond" w:hAnsi="Helvetica" w:cs="Garamond"/>
          <w:sz w:val="22"/>
          <w:szCs w:val="22"/>
        </w:rPr>
        <w:tab/>
        <w:t>“Social Capital and Neighborhood Planning.” Planning Workshop. Department of City and Regional Planning. University of Pennsylvania</w:t>
      </w:r>
      <w:r w:rsidR="00486D19">
        <w:rPr>
          <w:rFonts w:ascii="Helvetica" w:eastAsia="Garamond" w:hAnsi="Helvetica" w:cs="Garamond"/>
          <w:sz w:val="22"/>
          <w:szCs w:val="22"/>
        </w:rPr>
        <w:t>.</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01491DB8" w14:textId="77777777" w:rsidR="008441C7" w:rsidRPr="00547FBA" w:rsidRDefault="008441C7" w:rsidP="008441C7">
      <w:pPr>
        <w:ind w:left="1710" w:hanging="810"/>
        <w:rPr>
          <w:rFonts w:ascii="Helvetica" w:hAnsi="Helvetica"/>
          <w:sz w:val="22"/>
          <w:szCs w:val="22"/>
        </w:rPr>
      </w:pPr>
    </w:p>
    <w:p w14:paraId="6D05DB4E" w14:textId="2B9D34D3"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ab/>
        <w:t>“Obesity and Faith Based Interventions.” Center for Improving Minority Health Disparities conference entitled The Obesity Epidemic: Impact and Interventions within Minority Communities, University of Virginia School of Medicine, Charlottesville, VA. (November 12).</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14BB39C6" w14:textId="77777777" w:rsidR="008441C7" w:rsidRPr="00547FBA" w:rsidRDefault="008441C7" w:rsidP="008441C7">
      <w:pPr>
        <w:ind w:left="1710" w:hanging="810"/>
        <w:rPr>
          <w:rFonts w:ascii="Helvetica" w:hAnsi="Helvetica"/>
          <w:sz w:val="22"/>
          <w:szCs w:val="22"/>
        </w:rPr>
      </w:pPr>
    </w:p>
    <w:p w14:paraId="6DA4184D" w14:textId="381626E1" w:rsidR="008441C7" w:rsidRPr="00547FBA" w:rsidRDefault="008441C7" w:rsidP="008441C7">
      <w:pPr>
        <w:ind w:left="1692"/>
        <w:rPr>
          <w:rFonts w:ascii="Helvetica" w:hAnsi="Helvetica"/>
          <w:sz w:val="22"/>
          <w:szCs w:val="22"/>
        </w:rPr>
      </w:pPr>
      <w:r w:rsidRPr="00547FBA">
        <w:rPr>
          <w:rFonts w:ascii="Helvetica" w:eastAsia="Garamond" w:hAnsi="Helvetica" w:cs="Garamond"/>
          <w:sz w:val="22"/>
          <w:szCs w:val="22"/>
        </w:rPr>
        <w:t>“Social Capital and Community Health.” Presented at the Healthy Communities, Healthy People: Exploring Public Health and the Built Environment, Department of Urban and Environmental Planning Annual Conference, University of Virginia, Charlottesville, VA. (February 20).</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4B4524BA" w14:textId="77777777" w:rsidR="008441C7" w:rsidRPr="00547FBA" w:rsidRDefault="008441C7" w:rsidP="008441C7">
      <w:pPr>
        <w:ind w:left="1710" w:hanging="810"/>
        <w:rPr>
          <w:rFonts w:ascii="Helvetica" w:hAnsi="Helvetica"/>
          <w:sz w:val="22"/>
          <w:szCs w:val="22"/>
        </w:rPr>
      </w:pPr>
    </w:p>
    <w:p w14:paraId="369EDCFF" w14:textId="1DD09194"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2003</w:t>
      </w:r>
      <w:r w:rsidRPr="00547FBA">
        <w:rPr>
          <w:rFonts w:ascii="Helvetica" w:eastAsia="Garamond" w:hAnsi="Helvetica" w:cs="Garamond"/>
          <w:sz w:val="22"/>
          <w:szCs w:val="22"/>
        </w:rPr>
        <w:tab/>
        <w:t xml:space="preserve">“The Religious-Secular Urban </w:t>
      </w:r>
      <w:r w:rsidRPr="00B90609">
        <w:rPr>
          <w:rFonts w:ascii="Helvetica" w:eastAsia="Garamond" w:hAnsi="Helvetica" w:cs="Garamond"/>
          <w:sz w:val="22"/>
          <w:szCs w:val="22"/>
        </w:rPr>
        <w:t>Landscape.” Civitas Program in Faith and Public Affairs Summer Institute, Washington, DC.</w:t>
      </w:r>
      <w:r w:rsidR="00A2574D" w:rsidRPr="00B90609">
        <w:rPr>
          <w:rFonts w:ascii="Helvetica" w:eastAsia="Garamond" w:hAnsi="Helvetica" w:cs="Garamond"/>
          <w:sz w:val="22"/>
          <w:szCs w:val="22"/>
        </w:rPr>
        <w:t xml:space="preserve"> </w:t>
      </w:r>
      <w:r w:rsidR="00A2574D" w:rsidRPr="003563D9">
        <w:rPr>
          <w:rFonts w:ascii="Helvetica" w:eastAsia="Garamond" w:hAnsi="Helvetica" w:cs="Garamond"/>
          <w:sz w:val="22"/>
          <w:szCs w:val="22"/>
        </w:rPr>
        <w:t>(</w:t>
      </w:r>
      <w:r w:rsidR="00B90609" w:rsidRPr="003563D9">
        <w:rPr>
          <w:rFonts w:ascii="Helvetica" w:eastAsia="Garamond" w:hAnsi="Helvetica" w:cs="Garamond"/>
          <w:sz w:val="22"/>
          <w:szCs w:val="22"/>
        </w:rPr>
        <w:t>July)</w:t>
      </w:r>
      <w:r w:rsidR="00486D19" w:rsidRPr="00B90609">
        <w:rPr>
          <w:rFonts w:ascii="Helvetica" w:eastAsia="Garamond" w:hAnsi="Helvetica" w:cs="Garamond"/>
          <w:sz w:val="22"/>
          <w:szCs w:val="22"/>
        </w:rPr>
        <w:t>.</w:t>
      </w:r>
      <w:r w:rsidR="00486D19" w:rsidRP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0790EBEC" w14:textId="77777777"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 xml:space="preserve"> </w:t>
      </w:r>
    </w:p>
    <w:p w14:paraId="5DB76292" w14:textId="656D8AA5" w:rsidR="008441C7" w:rsidRPr="00547FBA" w:rsidRDefault="008441C7" w:rsidP="008441C7">
      <w:pPr>
        <w:ind w:left="1727" w:hanging="18"/>
        <w:rPr>
          <w:rFonts w:ascii="Helvetica" w:hAnsi="Helvetica"/>
          <w:sz w:val="22"/>
          <w:szCs w:val="22"/>
        </w:rPr>
      </w:pPr>
      <w:r w:rsidRPr="00547FBA">
        <w:rPr>
          <w:rFonts w:ascii="Helvetica" w:eastAsia="Garamond" w:hAnsi="Helvetica" w:cs="Garamond"/>
          <w:sz w:val="22"/>
          <w:szCs w:val="22"/>
        </w:rPr>
        <w:t xml:space="preserve">“Exploratory Research on Local Secular and Faith-Based Organizations in a Lower North Philadelphia High Poverty Neighborhood.” The Book and the Cross Symposium hosted by the Jackson State University Planning </w:t>
      </w:r>
      <w:r w:rsidRPr="00B90609">
        <w:rPr>
          <w:rFonts w:ascii="Helvetica" w:eastAsia="Garamond" w:hAnsi="Helvetica" w:cs="Garamond"/>
          <w:sz w:val="22"/>
          <w:szCs w:val="22"/>
        </w:rPr>
        <w:t>Department, Jackson, MS.</w:t>
      </w:r>
      <w:r w:rsidR="00486D19" w:rsidRPr="003563D9">
        <w:rPr>
          <w:rFonts w:ascii="Helvetica" w:eastAsia="Garamond" w:hAnsi="Helvetica" w:cs="Garamond"/>
          <w:sz w:val="22"/>
          <w:szCs w:val="22"/>
        </w:rPr>
        <w:t xml:space="preserve"> (</w:t>
      </w:r>
      <w:r w:rsidR="00B90609" w:rsidRPr="003563D9">
        <w:rPr>
          <w:rFonts w:ascii="Helvetica" w:eastAsia="Garamond" w:hAnsi="Helvetica" w:cs="Garamond"/>
          <w:sz w:val="22"/>
          <w:szCs w:val="22"/>
        </w:rPr>
        <w:t>August</w:t>
      </w:r>
      <w:r w:rsidR="00486D19" w:rsidRPr="003563D9">
        <w:rPr>
          <w:rFonts w:ascii="Helvetica" w:eastAsia="Garamond" w:hAnsi="Helvetica" w:cs="Garamond"/>
          <w:sz w:val="22"/>
          <w:szCs w:val="22"/>
        </w:rPr>
        <w:t>)</w:t>
      </w:r>
      <w:r w:rsidR="00486D19" w:rsidRPr="00B90609">
        <w:rPr>
          <w:rFonts w:ascii="Helvetica" w:eastAsia="Garamond" w:hAnsi="Helvetica" w:cs="Garamond"/>
          <w:sz w:val="22"/>
          <w:szCs w:val="22"/>
        </w:rPr>
        <w:t>.</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5F4D70D3" w14:textId="77777777" w:rsidR="008441C7" w:rsidRPr="00547FBA" w:rsidRDefault="008441C7" w:rsidP="008441C7">
      <w:pPr>
        <w:ind w:left="1710" w:hanging="810"/>
        <w:rPr>
          <w:rFonts w:ascii="Helvetica" w:hAnsi="Helvetica"/>
          <w:sz w:val="22"/>
          <w:szCs w:val="22"/>
        </w:rPr>
      </w:pPr>
    </w:p>
    <w:p w14:paraId="38EE3D2C" w14:textId="30CDE640"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2001</w:t>
      </w:r>
      <w:r w:rsidRPr="00547FBA">
        <w:rPr>
          <w:rFonts w:ascii="Helvetica" w:eastAsia="Garamond" w:hAnsi="Helvetica" w:cs="Garamond"/>
          <w:sz w:val="22"/>
          <w:szCs w:val="22"/>
        </w:rPr>
        <w:tab/>
        <w:t>“Charitable Choice and Urban Ministries.” Presented at the Delaware Valley Pastors Association Annual Meeting, Philadelphia, PA</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26AD97C1" w14:textId="77777777" w:rsidR="008441C7" w:rsidRPr="00547FBA" w:rsidRDefault="008441C7" w:rsidP="008441C7">
      <w:pPr>
        <w:ind w:left="1710" w:hanging="810"/>
        <w:rPr>
          <w:rFonts w:ascii="Helvetica" w:hAnsi="Helvetica"/>
          <w:sz w:val="22"/>
          <w:szCs w:val="22"/>
        </w:rPr>
      </w:pPr>
    </w:p>
    <w:p w14:paraId="6CA387A0" w14:textId="4D71CB4E" w:rsidR="008441C7" w:rsidRPr="00547FBA" w:rsidRDefault="008441C7" w:rsidP="003563D9">
      <w:pPr>
        <w:shd w:val="clear" w:color="auto" w:fill="FFFFFF" w:themeFill="background1"/>
        <w:ind w:left="1709"/>
        <w:rPr>
          <w:rFonts w:ascii="Helvetica" w:hAnsi="Helvetica"/>
          <w:sz w:val="22"/>
          <w:szCs w:val="22"/>
        </w:rPr>
      </w:pPr>
      <w:r w:rsidRPr="00547FBA">
        <w:rPr>
          <w:rFonts w:ascii="Helvetica" w:eastAsia="Garamond" w:hAnsi="Helvetica" w:cs="Garamond"/>
          <w:sz w:val="22"/>
          <w:szCs w:val="22"/>
        </w:rPr>
        <w:t xml:space="preserve">“The Nehemiah Factor: Charitable Choice and Community Serving Ministries” The North Dade County Community Coalition Foundation Spring Meeting, Miami, FL. </w:t>
      </w:r>
      <w:r w:rsidR="001740B9">
        <w:rPr>
          <w:rFonts w:ascii="Helvetica" w:eastAsia="Garamond" w:hAnsi="Helvetica" w:cs="Garamond"/>
          <w:sz w:val="22"/>
          <w:szCs w:val="22"/>
        </w:rPr>
        <w:t xml:space="preserve">(March). </w:t>
      </w:r>
      <w:r w:rsidR="00486D19" w:rsidRPr="00547FBA">
        <w:rPr>
          <w:rFonts w:ascii="Helvetica" w:eastAsia="Garamond" w:hAnsi="Helvetica" w:cs="Garamond"/>
          <w:sz w:val="22"/>
          <w:szCs w:val="22"/>
        </w:rPr>
        <w:t>Botchwey, N.</w:t>
      </w:r>
    </w:p>
    <w:p w14:paraId="5896EE06" w14:textId="77777777" w:rsidR="008441C7" w:rsidRPr="00547FBA" w:rsidRDefault="008441C7" w:rsidP="003563D9">
      <w:pPr>
        <w:shd w:val="clear" w:color="auto" w:fill="FFFFFF" w:themeFill="background1"/>
        <w:ind w:left="1709"/>
        <w:rPr>
          <w:rFonts w:ascii="Helvetica" w:hAnsi="Helvetica"/>
          <w:sz w:val="22"/>
          <w:szCs w:val="22"/>
        </w:rPr>
      </w:pPr>
    </w:p>
    <w:p w14:paraId="7D586027" w14:textId="306DB6C2" w:rsidR="007529E2" w:rsidRPr="00547FBA" w:rsidRDefault="008441C7" w:rsidP="003563D9">
      <w:pPr>
        <w:shd w:val="clear" w:color="auto" w:fill="FFFFFF" w:themeFill="background1"/>
        <w:ind w:left="1709" w:hanging="809"/>
        <w:rPr>
          <w:rFonts w:ascii="Helvetica" w:hAnsi="Helvetica"/>
          <w:sz w:val="22"/>
          <w:szCs w:val="22"/>
        </w:rPr>
      </w:pPr>
      <w:r w:rsidRPr="00547FBA">
        <w:rPr>
          <w:rFonts w:ascii="Helvetica" w:eastAsia="Garamond" w:hAnsi="Helvetica" w:cs="Garamond"/>
          <w:sz w:val="22"/>
          <w:szCs w:val="22"/>
        </w:rPr>
        <w:t>1998</w:t>
      </w:r>
      <w:r w:rsidRPr="00547FBA">
        <w:rPr>
          <w:rFonts w:ascii="Helvetica" w:eastAsia="Garamond" w:hAnsi="Helvetica" w:cs="Garamond"/>
          <w:sz w:val="22"/>
          <w:szCs w:val="22"/>
        </w:rPr>
        <w:tab/>
        <w:t>“Marine Environmental Impacts of Development in Montego Bay, Jamaica” Annual Meeting of the Women’s Club of Boston, Boston, MA.</w:t>
      </w:r>
      <w:r w:rsidR="001740B9">
        <w:rPr>
          <w:rFonts w:ascii="Helvetica" w:eastAsia="Garamond" w:hAnsi="Helvetica" w:cs="Garamond"/>
          <w:sz w:val="22"/>
          <w:szCs w:val="22"/>
        </w:rPr>
        <w:t xml:space="preserve"> (October).</w:t>
      </w:r>
      <w:r w:rsidR="00486D19">
        <w:rPr>
          <w:rFonts w:ascii="Helvetica" w:eastAsia="Garamond" w:hAnsi="Helvetica" w:cs="Garamond"/>
          <w:sz w:val="22"/>
          <w:szCs w:val="22"/>
        </w:rPr>
        <w:t xml:space="preserve"> </w:t>
      </w:r>
      <w:r w:rsidR="00486D19" w:rsidRPr="00547FBA">
        <w:rPr>
          <w:rFonts w:ascii="Helvetica" w:eastAsia="Garamond" w:hAnsi="Helvetica" w:cs="Garamond"/>
          <w:sz w:val="22"/>
          <w:szCs w:val="22"/>
        </w:rPr>
        <w:t>Botchwey, N.</w:t>
      </w:r>
    </w:p>
    <w:p w14:paraId="58296415" w14:textId="04EB1092" w:rsidR="001740B9" w:rsidRDefault="001740B9">
      <w:pPr>
        <w:rPr>
          <w:rFonts w:ascii="Helvetica" w:hAnsi="Helvetica" w:cs="Times New Roman"/>
          <w:b/>
          <w:sz w:val="22"/>
          <w:szCs w:val="22"/>
        </w:rPr>
      </w:pPr>
    </w:p>
    <w:p w14:paraId="4B0F4090" w14:textId="77777777" w:rsidR="004E6D55" w:rsidRDefault="004E6D55" w:rsidP="004E6D55">
      <w:pPr>
        <w:rPr>
          <w:rFonts w:ascii="Helvetica" w:eastAsia="Garamond" w:hAnsi="Helvetica" w:cs="Garamond"/>
          <w:sz w:val="22"/>
          <w:szCs w:val="22"/>
        </w:rPr>
      </w:pPr>
      <w:r>
        <w:rPr>
          <w:rFonts w:ascii="Helvetica" w:eastAsia="Garamond" w:hAnsi="Helvetica" w:cs="Garamond"/>
          <w:sz w:val="22"/>
          <w:szCs w:val="22"/>
        </w:rPr>
        <w:br w:type="page"/>
      </w:r>
    </w:p>
    <w:p w14:paraId="278913B3" w14:textId="548A4943" w:rsidR="006B2906" w:rsidRPr="00756ADF" w:rsidRDefault="00756ADF" w:rsidP="006E535E">
      <w:pPr>
        <w:ind w:left="432" w:firstLine="468"/>
        <w:outlineLvl w:val="0"/>
        <w:rPr>
          <w:rFonts w:ascii="Helvetica" w:hAnsi="Helvetica" w:cs="Times New Roman"/>
          <w:b/>
          <w:sz w:val="22"/>
          <w:szCs w:val="22"/>
        </w:rPr>
      </w:pPr>
      <w:r w:rsidRPr="00756ADF">
        <w:rPr>
          <w:rFonts w:ascii="Helvetica" w:hAnsi="Helvetica" w:cs="Times New Roman"/>
          <w:b/>
          <w:sz w:val="22"/>
          <w:szCs w:val="22"/>
        </w:rPr>
        <w:t xml:space="preserve">D3. Submitted and Presented </w:t>
      </w:r>
      <w:r w:rsidR="00A2574D" w:rsidRPr="00756ADF">
        <w:rPr>
          <w:rFonts w:ascii="Helvetica" w:hAnsi="Helvetica" w:cs="Times New Roman"/>
          <w:b/>
          <w:sz w:val="22"/>
          <w:szCs w:val="22"/>
        </w:rPr>
        <w:t>Conference Presentation</w:t>
      </w:r>
      <w:r w:rsidRPr="00756ADF">
        <w:rPr>
          <w:rFonts w:ascii="Helvetica" w:hAnsi="Helvetica" w:cs="Times New Roman"/>
          <w:b/>
          <w:sz w:val="22"/>
          <w:szCs w:val="22"/>
        </w:rPr>
        <w:t>s</w:t>
      </w:r>
    </w:p>
    <w:p w14:paraId="46A4B591" w14:textId="77777777" w:rsidR="007529E2" w:rsidRPr="009826B8" w:rsidRDefault="007529E2" w:rsidP="00572582">
      <w:pPr>
        <w:ind w:left="432"/>
        <w:rPr>
          <w:rFonts w:ascii="Helvetica" w:hAnsi="Helvetica" w:cs="Times New Roman"/>
          <w:sz w:val="22"/>
          <w:szCs w:val="22"/>
        </w:rPr>
      </w:pPr>
    </w:p>
    <w:p w14:paraId="756733EE" w14:textId="770B0C7E" w:rsidR="00474B64" w:rsidRDefault="00474B64" w:rsidP="0091575C">
      <w:pPr>
        <w:ind w:left="1710" w:hanging="810"/>
        <w:rPr>
          <w:rFonts w:ascii="Helvetica" w:eastAsia="Garamond" w:hAnsi="Helvetica" w:cs="Garamond"/>
          <w:sz w:val="22"/>
          <w:szCs w:val="22"/>
        </w:rPr>
      </w:pPr>
      <w:r>
        <w:rPr>
          <w:rFonts w:ascii="Helvetica" w:eastAsia="Garamond" w:hAnsi="Helvetica" w:cs="Garamond"/>
          <w:sz w:val="22"/>
          <w:szCs w:val="22"/>
        </w:rPr>
        <w:t>2019</w:t>
      </w:r>
      <w:r>
        <w:rPr>
          <w:rFonts w:ascii="Helvetica" w:eastAsia="Garamond" w:hAnsi="Helvetica" w:cs="Garamond"/>
          <w:sz w:val="22"/>
          <w:szCs w:val="22"/>
        </w:rPr>
        <w:tab/>
      </w:r>
      <w:proofErr w:type="gramStart"/>
      <w:r>
        <w:rPr>
          <w:rFonts w:ascii="Helvetica" w:eastAsia="Garamond" w:hAnsi="Helvetica" w:cs="Garamond"/>
          <w:sz w:val="22"/>
          <w:szCs w:val="22"/>
        </w:rPr>
        <w:t>*”Planners</w:t>
      </w:r>
      <w:proofErr w:type="gramEnd"/>
      <w:r>
        <w:rPr>
          <w:rFonts w:ascii="Helvetica" w:eastAsia="Garamond" w:hAnsi="Helvetica" w:cs="Garamond"/>
          <w:sz w:val="22"/>
          <w:szCs w:val="22"/>
        </w:rPr>
        <w:t xml:space="preserve">’ role in designing supportive communities for HIV-positive inmates.” Urban Affairs Association, Los Angeles, CA. (April 24-27) </w:t>
      </w:r>
      <w:proofErr w:type="spellStart"/>
      <w:r w:rsidRPr="00474B64">
        <w:rPr>
          <w:rFonts w:ascii="Helvetica" w:eastAsia="Garamond" w:hAnsi="Helvetica" w:cs="Garamond"/>
          <w:b/>
          <w:sz w:val="22"/>
          <w:szCs w:val="22"/>
        </w:rPr>
        <w:t>Graszer</w:t>
      </w:r>
      <w:proofErr w:type="spellEnd"/>
      <w:r w:rsidRPr="00474B64">
        <w:rPr>
          <w:rFonts w:ascii="Helvetica" w:eastAsia="Garamond" w:hAnsi="Helvetica" w:cs="Garamond"/>
          <w:b/>
          <w:sz w:val="22"/>
          <w:szCs w:val="22"/>
        </w:rPr>
        <w:t xml:space="preserve">, G., </w:t>
      </w:r>
      <w:proofErr w:type="spellStart"/>
      <w:r w:rsidRPr="00474B64">
        <w:rPr>
          <w:rFonts w:ascii="Helvetica" w:eastAsia="Garamond" w:hAnsi="Helvetica" w:cs="Garamond"/>
          <w:b/>
          <w:sz w:val="22"/>
          <w:szCs w:val="22"/>
        </w:rPr>
        <w:t>OConnel</w:t>
      </w:r>
      <w:proofErr w:type="spellEnd"/>
      <w:r w:rsidRPr="00474B64">
        <w:rPr>
          <w:rFonts w:ascii="Helvetica" w:eastAsia="Garamond" w:hAnsi="Helvetica" w:cs="Garamond"/>
          <w:b/>
          <w:sz w:val="22"/>
          <w:szCs w:val="22"/>
        </w:rPr>
        <w:t xml:space="preserve">, </w:t>
      </w:r>
      <w:r>
        <w:rPr>
          <w:rFonts w:ascii="Helvetica" w:eastAsia="Garamond" w:hAnsi="Helvetica" w:cs="Garamond"/>
          <w:b/>
          <w:sz w:val="22"/>
          <w:szCs w:val="22"/>
        </w:rPr>
        <w:t>L.</w:t>
      </w:r>
      <w:r w:rsidRPr="00474B64">
        <w:rPr>
          <w:rFonts w:ascii="Helvetica" w:eastAsia="Garamond" w:hAnsi="Helvetica" w:cs="Garamond"/>
          <w:b/>
          <w:sz w:val="22"/>
          <w:szCs w:val="22"/>
        </w:rPr>
        <w:t>K.,</w:t>
      </w:r>
      <w:r>
        <w:rPr>
          <w:rFonts w:ascii="Helvetica" w:eastAsia="Garamond" w:hAnsi="Helvetica" w:cs="Garamond"/>
          <w:sz w:val="22"/>
          <w:szCs w:val="22"/>
        </w:rPr>
        <w:t xml:space="preserve"> Botchwey, N.</w:t>
      </w:r>
    </w:p>
    <w:p w14:paraId="7DEB25D8" w14:textId="4117DB36" w:rsidR="00681EAF" w:rsidRDefault="00681EAF" w:rsidP="0091575C">
      <w:pPr>
        <w:ind w:left="1710" w:hanging="810"/>
        <w:rPr>
          <w:rFonts w:ascii="Helvetica" w:eastAsia="Garamond" w:hAnsi="Helvetica" w:cs="Garamond"/>
          <w:sz w:val="22"/>
          <w:szCs w:val="22"/>
        </w:rPr>
      </w:pPr>
    </w:p>
    <w:p w14:paraId="4B417751" w14:textId="7668B7E7" w:rsidR="00681EAF" w:rsidRDefault="00681EAF" w:rsidP="0091575C">
      <w:pPr>
        <w:ind w:left="1710" w:hanging="810"/>
        <w:rPr>
          <w:rFonts w:ascii="Helvetica" w:eastAsia="Garamond" w:hAnsi="Helvetica" w:cs="Garamond"/>
          <w:sz w:val="22"/>
          <w:szCs w:val="22"/>
        </w:rPr>
      </w:pPr>
      <w:r>
        <w:rPr>
          <w:rFonts w:ascii="Helvetica" w:eastAsia="Garamond" w:hAnsi="Helvetica" w:cs="Garamond"/>
          <w:sz w:val="22"/>
          <w:szCs w:val="22"/>
        </w:rPr>
        <w:tab/>
        <w:t xml:space="preserve">*“Youth Engagement and Action for Health! (YEAH!) – Youth Leadership Promoting Physical Activity in their own Communities.” Active Living Research Conference, Charleston, SC (February 17-20) Botchwey, N., Kim, A., </w:t>
      </w:r>
      <w:proofErr w:type="spellStart"/>
      <w:r w:rsidRPr="00681EAF">
        <w:rPr>
          <w:rFonts w:ascii="Helvetica" w:eastAsia="Garamond" w:hAnsi="Helvetica" w:cs="Garamond"/>
          <w:b/>
          <w:sz w:val="22"/>
          <w:szCs w:val="22"/>
        </w:rPr>
        <w:t>OConnell</w:t>
      </w:r>
      <w:proofErr w:type="spellEnd"/>
      <w:r w:rsidRPr="00681EAF">
        <w:rPr>
          <w:rFonts w:ascii="Helvetica" w:eastAsia="Garamond" w:hAnsi="Helvetica" w:cs="Garamond"/>
          <w:b/>
          <w:sz w:val="22"/>
          <w:szCs w:val="22"/>
        </w:rPr>
        <w:t>, L.K., Johnson, N.</w:t>
      </w:r>
    </w:p>
    <w:p w14:paraId="1DEF78D7" w14:textId="77777777" w:rsidR="00474B64" w:rsidRDefault="00474B64" w:rsidP="0091575C">
      <w:pPr>
        <w:ind w:left="1710" w:hanging="810"/>
        <w:rPr>
          <w:rFonts w:ascii="Helvetica" w:eastAsia="Garamond" w:hAnsi="Helvetica" w:cs="Garamond"/>
          <w:sz w:val="22"/>
          <w:szCs w:val="22"/>
        </w:rPr>
      </w:pPr>
    </w:p>
    <w:p w14:paraId="760A63F6" w14:textId="13401EEF" w:rsidR="0091575C" w:rsidRPr="0091575C" w:rsidRDefault="008441C7" w:rsidP="0091575C">
      <w:pPr>
        <w:ind w:left="1710" w:hanging="810"/>
        <w:rPr>
          <w:rFonts w:ascii="Times New Roman" w:eastAsia="Times New Roman" w:hAnsi="Times New Roman" w:cs="Times New Roman"/>
          <w:sz w:val="22"/>
          <w:szCs w:val="22"/>
        </w:rPr>
      </w:pPr>
      <w:r w:rsidRPr="0091575C">
        <w:rPr>
          <w:rFonts w:ascii="Helvetica" w:eastAsia="Garamond" w:hAnsi="Helvetica" w:cs="Garamond"/>
          <w:sz w:val="22"/>
          <w:szCs w:val="22"/>
        </w:rPr>
        <w:t>2018</w:t>
      </w:r>
      <w:r w:rsidRPr="0091575C">
        <w:rPr>
          <w:rFonts w:ascii="Helvetica" w:eastAsia="Garamond" w:hAnsi="Helvetica" w:cs="Garamond"/>
          <w:sz w:val="22"/>
          <w:szCs w:val="22"/>
        </w:rPr>
        <w:tab/>
      </w:r>
      <w:r w:rsidR="0091575C">
        <w:rPr>
          <w:rFonts w:ascii="Helvetica" w:eastAsia="Garamond" w:hAnsi="Helvetica" w:cs="Garamond"/>
          <w:sz w:val="22"/>
          <w:szCs w:val="22"/>
        </w:rPr>
        <w:t>*</w:t>
      </w:r>
      <w:r w:rsidR="0091575C" w:rsidRPr="0091575C">
        <w:rPr>
          <w:rFonts w:ascii="Helvetica" w:eastAsia="Garamond" w:hAnsi="Helvetica" w:cs="Garamond"/>
          <w:sz w:val="22"/>
          <w:szCs w:val="22"/>
        </w:rPr>
        <w:t>“</w:t>
      </w:r>
      <w:r w:rsidR="0091575C" w:rsidRPr="0091575C">
        <w:rPr>
          <w:rFonts w:ascii="Helvetica" w:eastAsia="Times New Roman" w:hAnsi="Helvetica" w:cs="Times New Roman"/>
          <w:color w:val="000000"/>
          <w:sz w:val="22"/>
          <w:szCs w:val="22"/>
        </w:rPr>
        <w:t>Health Effects of Air Pollution: An Epidemiologic Perspective</w:t>
      </w:r>
      <w:r w:rsidR="0091575C">
        <w:rPr>
          <w:rFonts w:ascii="Helvetica" w:eastAsia="Times New Roman" w:hAnsi="Helvetica" w:cs="Times New Roman"/>
          <w:color w:val="000000"/>
          <w:sz w:val="22"/>
          <w:szCs w:val="22"/>
        </w:rPr>
        <w:t>.</w:t>
      </w:r>
      <w:r w:rsidR="0091575C" w:rsidRPr="0091575C">
        <w:rPr>
          <w:rFonts w:ascii="Helvetica" w:eastAsia="Times New Roman" w:hAnsi="Helvetica" w:cs="Times New Roman"/>
          <w:color w:val="000000"/>
          <w:sz w:val="22"/>
          <w:szCs w:val="22"/>
        </w:rPr>
        <w:t xml:space="preserve">" </w:t>
      </w:r>
      <w:r w:rsidR="0091575C">
        <w:rPr>
          <w:rFonts w:ascii="Helvetica" w:eastAsia="Times New Roman" w:hAnsi="Helvetica" w:cs="Times New Roman"/>
          <w:color w:val="000000"/>
          <w:sz w:val="22"/>
          <w:szCs w:val="22"/>
        </w:rPr>
        <w:t>Association of Public Health Association Annual Meeting, San Diego, CA.</w:t>
      </w:r>
      <w:r w:rsidR="0091575C" w:rsidRPr="0091575C">
        <w:rPr>
          <w:rFonts w:ascii="Helvetica" w:eastAsia="Times New Roman" w:hAnsi="Helvetica" w:cs="Times New Roman"/>
          <w:color w:val="000000"/>
          <w:sz w:val="22"/>
          <w:szCs w:val="22"/>
        </w:rPr>
        <w:t xml:space="preserve"> </w:t>
      </w:r>
      <w:r w:rsidR="0091575C">
        <w:rPr>
          <w:rFonts w:ascii="Helvetica" w:eastAsia="Times New Roman" w:hAnsi="Helvetica" w:cs="Times New Roman"/>
          <w:color w:val="000000"/>
          <w:sz w:val="22"/>
          <w:szCs w:val="22"/>
        </w:rPr>
        <w:t>(</w:t>
      </w:r>
      <w:r w:rsidR="0091575C" w:rsidRPr="0091575C">
        <w:rPr>
          <w:rFonts w:ascii="Helvetica" w:eastAsia="Times New Roman" w:hAnsi="Helvetica" w:cs="Times New Roman"/>
          <w:color w:val="000000"/>
          <w:sz w:val="22"/>
          <w:szCs w:val="22"/>
        </w:rPr>
        <w:t>Nov</w:t>
      </w:r>
      <w:r w:rsidR="0091575C">
        <w:rPr>
          <w:rFonts w:ascii="Helvetica" w:eastAsia="Times New Roman" w:hAnsi="Helvetica" w:cs="Times New Roman"/>
          <w:color w:val="000000"/>
          <w:sz w:val="22"/>
          <w:szCs w:val="22"/>
        </w:rPr>
        <w:t>ember</w:t>
      </w:r>
      <w:r w:rsidR="0091575C" w:rsidRPr="0091575C">
        <w:rPr>
          <w:rFonts w:ascii="Helvetica" w:eastAsia="Times New Roman" w:hAnsi="Helvetica" w:cs="Times New Roman"/>
          <w:color w:val="000000"/>
          <w:sz w:val="22"/>
          <w:szCs w:val="22"/>
        </w:rPr>
        <w:t xml:space="preserve"> 12</w:t>
      </w:r>
      <w:r w:rsidR="0091575C">
        <w:rPr>
          <w:rFonts w:ascii="Helvetica" w:eastAsia="Times New Roman" w:hAnsi="Helvetica" w:cs="Times New Roman"/>
          <w:color w:val="000000"/>
          <w:sz w:val="22"/>
          <w:szCs w:val="22"/>
        </w:rPr>
        <w:t xml:space="preserve">) </w:t>
      </w:r>
      <w:proofErr w:type="spellStart"/>
      <w:r w:rsidR="0091575C" w:rsidRPr="00474B64">
        <w:rPr>
          <w:rFonts w:ascii="Helvetica" w:eastAsia="Times New Roman" w:hAnsi="Helvetica" w:cs="Times New Roman"/>
          <w:b/>
          <w:color w:val="000000"/>
          <w:sz w:val="22"/>
          <w:szCs w:val="22"/>
        </w:rPr>
        <w:t>Servadio</w:t>
      </w:r>
      <w:proofErr w:type="spellEnd"/>
      <w:r w:rsidR="0091575C" w:rsidRPr="00474B64">
        <w:rPr>
          <w:rFonts w:ascii="Helvetica" w:eastAsia="Times New Roman" w:hAnsi="Helvetica" w:cs="Times New Roman"/>
          <w:b/>
          <w:color w:val="000000"/>
          <w:sz w:val="22"/>
          <w:szCs w:val="22"/>
        </w:rPr>
        <w:t>, J.,</w:t>
      </w:r>
      <w:r w:rsidR="0091575C">
        <w:rPr>
          <w:rFonts w:ascii="Helvetica" w:eastAsia="Times New Roman" w:hAnsi="Helvetica" w:cs="Times New Roman"/>
          <w:color w:val="000000"/>
          <w:sz w:val="22"/>
          <w:szCs w:val="22"/>
        </w:rPr>
        <w:t xml:space="preserve"> </w:t>
      </w:r>
      <w:r w:rsidR="0091575C" w:rsidRPr="00474B64">
        <w:rPr>
          <w:rFonts w:ascii="Helvetica" w:eastAsia="Times New Roman" w:hAnsi="Helvetica" w:cs="Times New Roman"/>
          <w:b/>
          <w:color w:val="000000"/>
          <w:sz w:val="22"/>
          <w:szCs w:val="22"/>
        </w:rPr>
        <w:t>Davis, T. Lawal, A., Bates, J.,</w:t>
      </w:r>
      <w:r w:rsidR="0091575C">
        <w:rPr>
          <w:rFonts w:ascii="Helvetica" w:eastAsia="Times New Roman" w:hAnsi="Helvetica" w:cs="Times New Roman"/>
          <w:color w:val="000000"/>
          <w:sz w:val="22"/>
          <w:szCs w:val="22"/>
        </w:rPr>
        <w:t xml:space="preserve"> </w:t>
      </w:r>
      <w:proofErr w:type="spellStart"/>
      <w:r w:rsidR="0091575C">
        <w:rPr>
          <w:rFonts w:ascii="Helvetica" w:eastAsia="Times New Roman" w:hAnsi="Helvetica" w:cs="Times New Roman"/>
          <w:color w:val="000000"/>
          <w:sz w:val="22"/>
          <w:szCs w:val="22"/>
        </w:rPr>
        <w:t>Ramaswami</w:t>
      </w:r>
      <w:proofErr w:type="spellEnd"/>
      <w:r w:rsidR="0091575C">
        <w:rPr>
          <w:rFonts w:ascii="Helvetica" w:eastAsia="Times New Roman" w:hAnsi="Helvetica" w:cs="Times New Roman"/>
          <w:color w:val="000000"/>
          <w:sz w:val="22"/>
          <w:szCs w:val="22"/>
        </w:rPr>
        <w:t xml:space="preserve">, A., </w:t>
      </w:r>
      <w:proofErr w:type="spellStart"/>
      <w:r w:rsidR="0091575C">
        <w:rPr>
          <w:rFonts w:ascii="Helvetica" w:eastAsia="Times New Roman" w:hAnsi="Helvetica" w:cs="Times New Roman"/>
          <w:color w:val="000000"/>
          <w:sz w:val="22"/>
          <w:szCs w:val="22"/>
        </w:rPr>
        <w:t>Convertino</w:t>
      </w:r>
      <w:proofErr w:type="spellEnd"/>
      <w:r w:rsidR="0091575C">
        <w:rPr>
          <w:rFonts w:ascii="Helvetica" w:eastAsia="Times New Roman" w:hAnsi="Helvetica" w:cs="Times New Roman"/>
          <w:color w:val="000000"/>
          <w:sz w:val="22"/>
          <w:szCs w:val="22"/>
        </w:rPr>
        <w:t>, M., Armistead, R., Botchwey, N.</w:t>
      </w:r>
    </w:p>
    <w:p w14:paraId="07A9D459" w14:textId="77777777" w:rsidR="0091575C" w:rsidRPr="0091575C" w:rsidRDefault="0091575C" w:rsidP="00C07D45">
      <w:pPr>
        <w:ind w:left="1710" w:hanging="846"/>
        <w:rPr>
          <w:rFonts w:ascii="Helvetica" w:eastAsia="Garamond" w:hAnsi="Helvetica" w:cs="Garamond"/>
          <w:sz w:val="22"/>
          <w:szCs w:val="22"/>
        </w:rPr>
      </w:pPr>
    </w:p>
    <w:p w14:paraId="16E6F1F1" w14:textId="186CBAB3" w:rsidR="00C07D45" w:rsidRDefault="009826B8" w:rsidP="0091575C">
      <w:pPr>
        <w:ind w:left="1710"/>
        <w:rPr>
          <w:rFonts w:ascii="Helvetica" w:eastAsia="Garamond" w:hAnsi="Helvetica" w:cs="Garamond"/>
          <w:sz w:val="22"/>
          <w:szCs w:val="22"/>
        </w:rPr>
      </w:pPr>
      <w:r w:rsidRPr="0091575C">
        <w:rPr>
          <w:rFonts w:ascii="Helvetica" w:eastAsia="Garamond" w:hAnsi="Helvetica" w:cs="Garamond"/>
          <w:sz w:val="22"/>
          <w:szCs w:val="22"/>
        </w:rPr>
        <w:t>*“</w:t>
      </w:r>
      <w:r w:rsidR="00C07D45" w:rsidRPr="0091575C">
        <w:rPr>
          <w:rFonts w:ascii="Helvetica" w:eastAsia="Times New Roman" w:hAnsi="Helvetica" w:cs="Times New Roman"/>
          <w:color w:val="000000"/>
          <w:sz w:val="22"/>
          <w:szCs w:val="22"/>
        </w:rPr>
        <w:t>Policy and Practice-Relevant Youth Physical Activity Research Agenda.</w:t>
      </w:r>
      <w:r w:rsidRPr="0091575C">
        <w:rPr>
          <w:rFonts w:ascii="Helvetica" w:eastAsia="Garamond" w:hAnsi="Helvetica" w:cs="Garamond"/>
          <w:sz w:val="22"/>
          <w:szCs w:val="22"/>
        </w:rPr>
        <w:t>” Association</w:t>
      </w:r>
      <w:r w:rsidRPr="009826B8">
        <w:rPr>
          <w:rFonts w:ascii="Helvetica" w:eastAsia="Garamond" w:hAnsi="Helvetica" w:cs="Garamond"/>
          <w:sz w:val="22"/>
          <w:szCs w:val="22"/>
        </w:rPr>
        <w:t xml:space="preserve"> of Collegiate Schools of Planning Annual Meeting, </w:t>
      </w:r>
      <w:r w:rsidR="00C07D45">
        <w:rPr>
          <w:rFonts w:ascii="Helvetica" w:eastAsia="Garamond" w:hAnsi="Helvetica" w:cs="Garamond"/>
          <w:sz w:val="22"/>
          <w:szCs w:val="22"/>
        </w:rPr>
        <w:t>Buffalo</w:t>
      </w:r>
      <w:r w:rsidRPr="009826B8">
        <w:rPr>
          <w:rFonts w:ascii="Helvetica" w:eastAsia="Garamond" w:hAnsi="Helvetica" w:cs="Garamond"/>
          <w:sz w:val="22"/>
          <w:szCs w:val="22"/>
        </w:rPr>
        <w:t xml:space="preserve">, </w:t>
      </w:r>
      <w:r w:rsidR="00C07D45">
        <w:rPr>
          <w:rFonts w:ascii="Helvetica" w:eastAsia="Garamond" w:hAnsi="Helvetica" w:cs="Garamond"/>
          <w:sz w:val="22"/>
          <w:szCs w:val="22"/>
        </w:rPr>
        <w:t>NY</w:t>
      </w:r>
      <w:r w:rsidRPr="009826B8">
        <w:rPr>
          <w:rFonts w:ascii="Helvetica" w:eastAsia="Garamond" w:hAnsi="Helvetica" w:cs="Garamond"/>
          <w:sz w:val="22"/>
          <w:szCs w:val="22"/>
        </w:rPr>
        <w:t>. (</w:t>
      </w:r>
      <w:r w:rsidR="00C07D45">
        <w:rPr>
          <w:rFonts w:ascii="Helvetica" w:eastAsia="Garamond" w:hAnsi="Helvetica" w:cs="Garamond"/>
          <w:sz w:val="22"/>
          <w:szCs w:val="22"/>
        </w:rPr>
        <w:t>October</w:t>
      </w:r>
      <w:r w:rsidR="004205AA">
        <w:rPr>
          <w:rFonts w:ascii="Helvetica" w:eastAsia="Garamond" w:hAnsi="Helvetica" w:cs="Garamond"/>
          <w:sz w:val="22"/>
          <w:szCs w:val="22"/>
        </w:rPr>
        <w:t xml:space="preserve"> 28</w:t>
      </w:r>
      <w:r w:rsidRPr="009826B8">
        <w:rPr>
          <w:rFonts w:ascii="Helvetica" w:eastAsia="Garamond" w:hAnsi="Helvetica" w:cs="Garamond"/>
          <w:sz w:val="22"/>
          <w:szCs w:val="22"/>
        </w:rPr>
        <w:t xml:space="preserve">). </w:t>
      </w:r>
      <w:r w:rsidR="00C07D45">
        <w:rPr>
          <w:rFonts w:ascii="Helvetica" w:eastAsia="Garamond" w:hAnsi="Helvetica" w:cs="Garamond"/>
          <w:sz w:val="22"/>
          <w:szCs w:val="22"/>
        </w:rPr>
        <w:t xml:space="preserve">Botchwey, N., Kim, A., </w:t>
      </w:r>
      <w:r w:rsidR="00C07D45" w:rsidRPr="00474B64">
        <w:rPr>
          <w:rFonts w:ascii="Helvetica" w:eastAsia="Garamond" w:hAnsi="Helvetica" w:cs="Garamond"/>
          <w:b/>
          <w:sz w:val="22"/>
          <w:szCs w:val="22"/>
        </w:rPr>
        <w:t>O’Connell, L.K.</w:t>
      </w:r>
      <w:r w:rsidR="00C07D45">
        <w:rPr>
          <w:rFonts w:ascii="Helvetica" w:eastAsia="Garamond" w:hAnsi="Helvetica" w:cs="Garamond"/>
          <w:sz w:val="22"/>
          <w:szCs w:val="22"/>
        </w:rPr>
        <w:t xml:space="preserve"> </w:t>
      </w:r>
    </w:p>
    <w:p w14:paraId="03FEF081" w14:textId="77777777" w:rsidR="00C07D45" w:rsidRDefault="00C07D45" w:rsidP="00C07D45">
      <w:pPr>
        <w:ind w:left="432" w:firstLine="432"/>
        <w:rPr>
          <w:rFonts w:ascii="Helvetica" w:eastAsia="Garamond" w:hAnsi="Helvetica" w:cs="Garamond"/>
          <w:sz w:val="22"/>
          <w:szCs w:val="22"/>
        </w:rPr>
      </w:pPr>
    </w:p>
    <w:p w14:paraId="16A060D3" w14:textId="63BDB286" w:rsidR="00C07D45" w:rsidRDefault="00C07D45" w:rsidP="00C07D45">
      <w:pPr>
        <w:ind w:left="1710"/>
        <w:rPr>
          <w:rFonts w:ascii="Helvetica" w:eastAsia="Times New Roman" w:hAnsi="Helvetica" w:cs="Times New Roman"/>
          <w:sz w:val="22"/>
          <w:szCs w:val="22"/>
        </w:rPr>
      </w:pPr>
      <w:r>
        <w:rPr>
          <w:rFonts w:ascii="Helvetica" w:eastAsia="Garamond" w:hAnsi="Helvetica" w:cs="Garamond"/>
          <w:sz w:val="22"/>
          <w:szCs w:val="22"/>
        </w:rPr>
        <w:t>*“</w:t>
      </w:r>
      <w:r w:rsidR="004205AA">
        <w:rPr>
          <w:rFonts w:ascii="Helvetica" w:eastAsia="Garamond" w:hAnsi="Helvetica" w:cs="Garamond"/>
          <w:sz w:val="22"/>
          <w:szCs w:val="22"/>
        </w:rPr>
        <w:t>Translating Health Advocacy into Physical Activity: An Assessment of Low-Income Youth of Color in Public Spaces.</w:t>
      </w:r>
      <w:r>
        <w:rPr>
          <w:rFonts w:ascii="Helvetica" w:eastAsia="Times New Roman" w:hAnsi="Helvetica" w:cs="Times New Roman"/>
          <w:color w:val="000000"/>
          <w:sz w:val="22"/>
          <w:szCs w:val="22"/>
        </w:rPr>
        <w:t xml:space="preserve">” </w:t>
      </w:r>
      <w:r w:rsidRPr="009826B8">
        <w:rPr>
          <w:rFonts w:ascii="Helvetica" w:eastAsia="Garamond" w:hAnsi="Helvetica" w:cs="Garamond"/>
          <w:sz w:val="22"/>
          <w:szCs w:val="22"/>
        </w:rPr>
        <w:t xml:space="preserve">Association of Collegiate Schools of Planning Annual Meeting, </w:t>
      </w:r>
      <w:r>
        <w:rPr>
          <w:rFonts w:ascii="Helvetica" w:eastAsia="Garamond" w:hAnsi="Helvetica" w:cs="Garamond"/>
          <w:sz w:val="22"/>
          <w:szCs w:val="22"/>
        </w:rPr>
        <w:t>Buffalo</w:t>
      </w:r>
      <w:r w:rsidRPr="009826B8">
        <w:rPr>
          <w:rFonts w:ascii="Helvetica" w:eastAsia="Garamond" w:hAnsi="Helvetica" w:cs="Garamond"/>
          <w:sz w:val="22"/>
          <w:szCs w:val="22"/>
        </w:rPr>
        <w:t xml:space="preserve">, </w:t>
      </w:r>
      <w:r>
        <w:rPr>
          <w:rFonts w:ascii="Helvetica" w:eastAsia="Garamond" w:hAnsi="Helvetica" w:cs="Garamond"/>
          <w:sz w:val="22"/>
          <w:szCs w:val="22"/>
        </w:rPr>
        <w:t>NY</w:t>
      </w:r>
      <w:r w:rsidRPr="009826B8">
        <w:rPr>
          <w:rFonts w:ascii="Helvetica" w:eastAsia="Garamond" w:hAnsi="Helvetica" w:cs="Garamond"/>
          <w:sz w:val="22"/>
          <w:szCs w:val="22"/>
        </w:rPr>
        <w:t>. (</w:t>
      </w:r>
      <w:r>
        <w:rPr>
          <w:rFonts w:ascii="Helvetica" w:eastAsia="Garamond" w:hAnsi="Helvetica" w:cs="Garamond"/>
          <w:sz w:val="22"/>
          <w:szCs w:val="22"/>
        </w:rPr>
        <w:t>October</w:t>
      </w:r>
      <w:r w:rsidR="004205AA">
        <w:rPr>
          <w:rFonts w:ascii="Helvetica" w:eastAsia="Garamond" w:hAnsi="Helvetica" w:cs="Garamond"/>
          <w:sz w:val="22"/>
          <w:szCs w:val="22"/>
        </w:rPr>
        <w:t xml:space="preserve"> 28</w:t>
      </w:r>
      <w:r w:rsidRPr="009826B8">
        <w:rPr>
          <w:rFonts w:ascii="Helvetica" w:eastAsia="Garamond" w:hAnsi="Helvetica" w:cs="Garamond"/>
          <w:sz w:val="22"/>
          <w:szCs w:val="22"/>
        </w:rPr>
        <w:t xml:space="preserve">). </w:t>
      </w:r>
      <w:r w:rsidR="004205AA">
        <w:rPr>
          <w:rFonts w:ascii="Helvetica" w:eastAsia="Times New Roman" w:hAnsi="Helvetica" w:cs="Times New Roman"/>
          <w:b/>
          <w:color w:val="000000"/>
          <w:sz w:val="22"/>
          <w:szCs w:val="22"/>
        </w:rPr>
        <w:t xml:space="preserve">O’Connell, L.K., </w:t>
      </w:r>
      <w:r w:rsidR="00EB68B3" w:rsidRPr="009826B8">
        <w:rPr>
          <w:rFonts w:ascii="Helvetica" w:eastAsia="Times New Roman" w:hAnsi="Helvetica" w:cs="Times New Roman"/>
          <w:color w:val="000000"/>
          <w:sz w:val="22"/>
          <w:szCs w:val="22"/>
        </w:rPr>
        <w:t>Kim</w:t>
      </w:r>
      <w:r>
        <w:rPr>
          <w:rFonts w:ascii="Helvetica" w:eastAsia="Times New Roman" w:hAnsi="Helvetica" w:cs="Times New Roman"/>
          <w:color w:val="000000"/>
          <w:sz w:val="22"/>
          <w:szCs w:val="22"/>
        </w:rPr>
        <w:t>, A</w:t>
      </w:r>
      <w:r w:rsidR="004205AA">
        <w:rPr>
          <w:rFonts w:ascii="Helvetica" w:eastAsia="Times New Roman" w:hAnsi="Helvetica" w:cs="Times New Roman"/>
          <w:color w:val="000000"/>
          <w:sz w:val="22"/>
          <w:szCs w:val="22"/>
        </w:rPr>
        <w:t>, Botchwey, N.</w:t>
      </w:r>
    </w:p>
    <w:p w14:paraId="5B59342E" w14:textId="77777777" w:rsidR="00C07D45" w:rsidRDefault="00C07D45" w:rsidP="00C07D45">
      <w:pPr>
        <w:ind w:left="1710"/>
        <w:rPr>
          <w:rFonts w:ascii="Helvetica" w:eastAsia="Times New Roman" w:hAnsi="Helvetica" w:cs="Times New Roman"/>
          <w:sz w:val="22"/>
          <w:szCs w:val="22"/>
        </w:rPr>
      </w:pPr>
    </w:p>
    <w:p w14:paraId="0631D2F4" w14:textId="3A45471E" w:rsidR="00C07D45" w:rsidRDefault="00C07D45" w:rsidP="00C07D45">
      <w:pPr>
        <w:ind w:left="1710"/>
        <w:rPr>
          <w:rFonts w:ascii="Helvetica" w:eastAsia="Times New Roman" w:hAnsi="Helvetica" w:cs="Times New Roman"/>
          <w:sz w:val="22"/>
          <w:szCs w:val="22"/>
        </w:rPr>
      </w:pPr>
      <w:r>
        <w:rPr>
          <w:rFonts w:ascii="Helvetica" w:eastAsia="Times New Roman" w:hAnsi="Helvetica" w:cs="Times New Roman"/>
          <w:sz w:val="22"/>
          <w:szCs w:val="22"/>
        </w:rPr>
        <w:t>*“</w:t>
      </w:r>
      <w:r w:rsidR="00EB68B3" w:rsidRPr="009826B8">
        <w:rPr>
          <w:rFonts w:ascii="Helvetica" w:eastAsia="Times New Roman" w:hAnsi="Helvetica" w:cs="Times New Roman"/>
          <w:color w:val="000000"/>
          <w:sz w:val="22"/>
          <w:szCs w:val="22"/>
        </w:rPr>
        <w:t>Measuring and validating walkable environments using Google Street View and computer vision</w:t>
      </w:r>
      <w:r w:rsidR="00EB68B3" w:rsidRPr="009826B8">
        <w:rPr>
          <w:rFonts w:ascii="Helvetica" w:eastAsia="Times New Roman" w:hAnsi="Helvetica" w:cs="Times New Roman"/>
          <w:sz w:val="22"/>
          <w:szCs w:val="22"/>
        </w:rPr>
        <w:t>.</w:t>
      </w:r>
      <w:r>
        <w:rPr>
          <w:rFonts w:ascii="Helvetica" w:eastAsia="Times New Roman" w:hAnsi="Helvetica" w:cs="Times New Roman"/>
          <w:sz w:val="22"/>
          <w:szCs w:val="22"/>
        </w:rPr>
        <w:t>”</w:t>
      </w:r>
      <w:r w:rsidR="00EB68B3" w:rsidRPr="009826B8">
        <w:rPr>
          <w:rFonts w:ascii="Helvetica" w:eastAsia="Times New Roman" w:hAnsi="Helvetica" w:cs="Times New Roman"/>
          <w:sz w:val="22"/>
          <w:szCs w:val="22"/>
        </w:rPr>
        <w:t xml:space="preserve"> </w:t>
      </w:r>
      <w:r w:rsidRPr="009826B8">
        <w:rPr>
          <w:rFonts w:ascii="Helvetica" w:eastAsia="Garamond" w:hAnsi="Helvetica" w:cs="Garamond"/>
          <w:sz w:val="22"/>
          <w:szCs w:val="22"/>
        </w:rPr>
        <w:t xml:space="preserve">Association of Collegiate Schools of Planning Annual Meeting, </w:t>
      </w:r>
      <w:r>
        <w:rPr>
          <w:rFonts w:ascii="Helvetica" w:eastAsia="Garamond" w:hAnsi="Helvetica" w:cs="Garamond"/>
          <w:sz w:val="22"/>
          <w:szCs w:val="22"/>
        </w:rPr>
        <w:t>Buffalo</w:t>
      </w:r>
      <w:r w:rsidRPr="009826B8">
        <w:rPr>
          <w:rFonts w:ascii="Helvetica" w:eastAsia="Garamond" w:hAnsi="Helvetica" w:cs="Garamond"/>
          <w:sz w:val="22"/>
          <w:szCs w:val="22"/>
        </w:rPr>
        <w:t xml:space="preserve">, </w:t>
      </w:r>
      <w:r>
        <w:rPr>
          <w:rFonts w:ascii="Helvetica" w:eastAsia="Garamond" w:hAnsi="Helvetica" w:cs="Garamond"/>
          <w:sz w:val="22"/>
          <w:szCs w:val="22"/>
        </w:rPr>
        <w:t>NY</w:t>
      </w:r>
      <w:r w:rsidRPr="009826B8">
        <w:rPr>
          <w:rFonts w:ascii="Helvetica" w:eastAsia="Garamond" w:hAnsi="Helvetica" w:cs="Garamond"/>
          <w:sz w:val="22"/>
          <w:szCs w:val="22"/>
        </w:rPr>
        <w:t>. (</w:t>
      </w:r>
      <w:r>
        <w:rPr>
          <w:rFonts w:ascii="Helvetica" w:eastAsia="Garamond" w:hAnsi="Helvetica" w:cs="Garamond"/>
          <w:sz w:val="22"/>
          <w:szCs w:val="22"/>
        </w:rPr>
        <w:t>October</w:t>
      </w:r>
      <w:r w:rsidR="004205AA">
        <w:rPr>
          <w:rFonts w:ascii="Helvetica" w:eastAsia="Garamond" w:hAnsi="Helvetica" w:cs="Garamond"/>
          <w:sz w:val="22"/>
          <w:szCs w:val="22"/>
        </w:rPr>
        <w:t xml:space="preserve"> 28</w:t>
      </w:r>
      <w:r w:rsidRPr="009826B8">
        <w:rPr>
          <w:rFonts w:ascii="Helvetica" w:eastAsia="Garamond" w:hAnsi="Helvetica" w:cs="Garamond"/>
          <w:sz w:val="22"/>
          <w:szCs w:val="22"/>
        </w:rPr>
        <w:t xml:space="preserve">). </w:t>
      </w:r>
      <w:r w:rsidR="00EB68B3" w:rsidRPr="00C07D45">
        <w:rPr>
          <w:rFonts w:ascii="Helvetica" w:eastAsia="Times New Roman" w:hAnsi="Helvetica" w:cs="Times New Roman"/>
          <w:b/>
          <w:color w:val="000000"/>
          <w:sz w:val="22"/>
          <w:szCs w:val="22"/>
        </w:rPr>
        <w:t>Koo</w:t>
      </w:r>
      <w:r w:rsidRPr="00C07D45">
        <w:rPr>
          <w:rFonts w:ascii="Helvetica" w:eastAsia="Times New Roman" w:hAnsi="Helvetica" w:cs="Times New Roman"/>
          <w:b/>
          <w:color w:val="000000"/>
          <w:sz w:val="22"/>
          <w:szCs w:val="22"/>
        </w:rPr>
        <w:t>, B.</w:t>
      </w:r>
      <w:r>
        <w:rPr>
          <w:rFonts w:ascii="Helvetica" w:eastAsia="Times New Roman" w:hAnsi="Helvetica" w:cs="Times New Roman"/>
          <w:color w:val="000000"/>
          <w:sz w:val="22"/>
          <w:szCs w:val="22"/>
        </w:rPr>
        <w:t xml:space="preserve">, </w:t>
      </w:r>
      <w:proofErr w:type="spellStart"/>
      <w:r w:rsidR="00EB68B3" w:rsidRPr="009826B8">
        <w:rPr>
          <w:rFonts w:ascii="Helvetica" w:eastAsia="Times New Roman" w:hAnsi="Helvetica" w:cs="Times New Roman"/>
          <w:color w:val="000000"/>
          <w:sz w:val="22"/>
          <w:szCs w:val="22"/>
        </w:rPr>
        <w:t>Guhathakurta</w:t>
      </w:r>
      <w:proofErr w:type="spellEnd"/>
      <w:r>
        <w:rPr>
          <w:rFonts w:ascii="Helvetica" w:eastAsia="Times New Roman" w:hAnsi="Helvetica" w:cs="Times New Roman"/>
          <w:color w:val="000000"/>
          <w:sz w:val="22"/>
          <w:szCs w:val="22"/>
        </w:rPr>
        <w:t xml:space="preserve">, S., </w:t>
      </w:r>
      <w:r w:rsidR="00EB68B3" w:rsidRPr="009826B8">
        <w:rPr>
          <w:rFonts w:ascii="Helvetica" w:eastAsia="Times New Roman" w:hAnsi="Helvetica" w:cs="Times New Roman"/>
          <w:color w:val="000000"/>
          <w:sz w:val="22"/>
          <w:szCs w:val="22"/>
        </w:rPr>
        <w:t>Botchwey</w:t>
      </w:r>
      <w:r>
        <w:rPr>
          <w:rFonts w:ascii="Helvetica" w:eastAsia="Times New Roman" w:hAnsi="Helvetica" w:cs="Times New Roman"/>
          <w:color w:val="000000"/>
          <w:sz w:val="22"/>
          <w:szCs w:val="22"/>
        </w:rPr>
        <w:t>, N.</w:t>
      </w:r>
    </w:p>
    <w:p w14:paraId="1D961953" w14:textId="77777777" w:rsidR="00C07D45" w:rsidRDefault="00C07D45" w:rsidP="00C07D45">
      <w:pPr>
        <w:ind w:left="1710"/>
        <w:rPr>
          <w:rFonts w:ascii="Helvetica" w:eastAsia="Times New Roman" w:hAnsi="Helvetica" w:cs="Times New Roman"/>
          <w:sz w:val="22"/>
          <w:szCs w:val="22"/>
        </w:rPr>
      </w:pPr>
    </w:p>
    <w:p w14:paraId="65DE88C6" w14:textId="01DDEFCD" w:rsidR="00EB68B3" w:rsidRPr="009826B8" w:rsidRDefault="00C8776B" w:rsidP="00C07D45">
      <w:pPr>
        <w:ind w:left="1710"/>
        <w:rPr>
          <w:rFonts w:ascii="Helvetica" w:eastAsia="Times New Roman" w:hAnsi="Helvetica" w:cs="Times New Roman"/>
          <w:sz w:val="22"/>
          <w:szCs w:val="22"/>
        </w:rPr>
      </w:pPr>
      <w:r>
        <w:rPr>
          <w:rFonts w:ascii="Helvetica" w:eastAsia="Times New Roman" w:hAnsi="Helvetica" w:cs="Times New Roman"/>
          <w:color w:val="000000"/>
          <w:sz w:val="22"/>
          <w:szCs w:val="22"/>
        </w:rPr>
        <w:t>*“</w:t>
      </w:r>
      <w:r w:rsidR="00EB68B3" w:rsidRPr="009826B8">
        <w:rPr>
          <w:rFonts w:ascii="Helvetica" w:eastAsia="Times New Roman" w:hAnsi="Helvetica" w:cs="Times New Roman"/>
          <w:color w:val="000000"/>
          <w:sz w:val="22"/>
          <w:szCs w:val="22"/>
        </w:rPr>
        <w:t>Planners role in designing supportive communities for HIV-positive former inmates.</w:t>
      </w:r>
      <w:r>
        <w:rPr>
          <w:rFonts w:ascii="Helvetica" w:eastAsia="Times New Roman" w:hAnsi="Helvetica" w:cs="Times New Roman"/>
          <w:color w:val="000000"/>
          <w:sz w:val="22"/>
          <w:szCs w:val="22"/>
        </w:rPr>
        <w:t xml:space="preserve">” </w:t>
      </w:r>
      <w:r w:rsidR="00474B64">
        <w:rPr>
          <w:rFonts w:ascii="Helvetica" w:eastAsia="Times New Roman" w:hAnsi="Helvetica" w:cs="Times New Roman"/>
          <w:color w:val="000000"/>
          <w:sz w:val="22"/>
          <w:szCs w:val="22"/>
        </w:rPr>
        <w:t xml:space="preserve"> Poster. </w:t>
      </w:r>
      <w:r w:rsidR="00C07D45" w:rsidRPr="009826B8">
        <w:rPr>
          <w:rFonts w:ascii="Helvetica" w:eastAsia="Garamond" w:hAnsi="Helvetica" w:cs="Garamond"/>
          <w:sz w:val="22"/>
          <w:szCs w:val="22"/>
        </w:rPr>
        <w:t xml:space="preserve">Association of Collegiate Schools of Planning Annual Meeting, </w:t>
      </w:r>
      <w:r w:rsidR="00C07D45">
        <w:rPr>
          <w:rFonts w:ascii="Helvetica" w:eastAsia="Garamond" w:hAnsi="Helvetica" w:cs="Garamond"/>
          <w:sz w:val="22"/>
          <w:szCs w:val="22"/>
        </w:rPr>
        <w:t>Buffalo</w:t>
      </w:r>
      <w:r w:rsidR="00C07D45" w:rsidRPr="009826B8">
        <w:rPr>
          <w:rFonts w:ascii="Helvetica" w:eastAsia="Garamond" w:hAnsi="Helvetica" w:cs="Garamond"/>
          <w:sz w:val="22"/>
          <w:szCs w:val="22"/>
        </w:rPr>
        <w:t xml:space="preserve">, </w:t>
      </w:r>
      <w:r w:rsidR="00C07D45">
        <w:rPr>
          <w:rFonts w:ascii="Helvetica" w:eastAsia="Garamond" w:hAnsi="Helvetica" w:cs="Garamond"/>
          <w:sz w:val="22"/>
          <w:szCs w:val="22"/>
        </w:rPr>
        <w:t>NY</w:t>
      </w:r>
      <w:r w:rsidR="00C07D45" w:rsidRPr="009826B8">
        <w:rPr>
          <w:rFonts w:ascii="Helvetica" w:eastAsia="Garamond" w:hAnsi="Helvetica" w:cs="Garamond"/>
          <w:sz w:val="22"/>
          <w:szCs w:val="22"/>
        </w:rPr>
        <w:t>. (</w:t>
      </w:r>
      <w:r w:rsidR="00C07D45">
        <w:rPr>
          <w:rFonts w:ascii="Helvetica" w:eastAsia="Garamond" w:hAnsi="Helvetica" w:cs="Garamond"/>
          <w:sz w:val="22"/>
          <w:szCs w:val="22"/>
        </w:rPr>
        <w:t>October</w:t>
      </w:r>
      <w:r w:rsidR="004205AA">
        <w:rPr>
          <w:rFonts w:ascii="Helvetica" w:eastAsia="Garamond" w:hAnsi="Helvetica" w:cs="Garamond"/>
          <w:sz w:val="22"/>
          <w:szCs w:val="22"/>
        </w:rPr>
        <w:t xml:space="preserve"> 27</w:t>
      </w:r>
      <w:r w:rsidR="00C07D45" w:rsidRPr="009826B8">
        <w:rPr>
          <w:rFonts w:ascii="Helvetica" w:eastAsia="Garamond" w:hAnsi="Helvetica" w:cs="Garamond"/>
          <w:sz w:val="22"/>
          <w:szCs w:val="22"/>
        </w:rPr>
        <w:t xml:space="preserve">). </w:t>
      </w:r>
      <w:proofErr w:type="spellStart"/>
      <w:r w:rsidR="00EB68B3" w:rsidRPr="00474B64">
        <w:rPr>
          <w:rFonts w:ascii="Helvetica" w:eastAsia="Times New Roman" w:hAnsi="Helvetica" w:cs="Times New Roman"/>
          <w:b/>
          <w:color w:val="000000"/>
          <w:sz w:val="22"/>
          <w:szCs w:val="22"/>
        </w:rPr>
        <w:t>Graszer</w:t>
      </w:r>
      <w:proofErr w:type="spellEnd"/>
      <w:r w:rsidR="00C07D45" w:rsidRPr="00474B64">
        <w:rPr>
          <w:rFonts w:ascii="Helvetica" w:eastAsia="Times New Roman" w:hAnsi="Helvetica" w:cs="Times New Roman"/>
          <w:b/>
          <w:color w:val="000000"/>
          <w:sz w:val="22"/>
          <w:szCs w:val="22"/>
        </w:rPr>
        <w:t>, G.</w:t>
      </w:r>
      <w:r w:rsidR="00EB68B3" w:rsidRPr="00474B64">
        <w:rPr>
          <w:rFonts w:ascii="Helvetica" w:eastAsia="Times New Roman" w:hAnsi="Helvetica" w:cs="Times New Roman"/>
          <w:b/>
          <w:color w:val="000000"/>
          <w:sz w:val="22"/>
          <w:szCs w:val="22"/>
        </w:rPr>
        <w:t>, O</w:t>
      </w:r>
      <w:r w:rsidR="00C07D45" w:rsidRPr="00474B64">
        <w:rPr>
          <w:rFonts w:ascii="Helvetica" w:eastAsia="Times New Roman" w:hAnsi="Helvetica" w:cs="Times New Roman"/>
          <w:b/>
          <w:color w:val="000000"/>
          <w:sz w:val="22"/>
          <w:szCs w:val="22"/>
        </w:rPr>
        <w:t>’</w:t>
      </w:r>
      <w:r w:rsidR="00EB68B3" w:rsidRPr="00474B64">
        <w:rPr>
          <w:rFonts w:ascii="Helvetica" w:eastAsia="Times New Roman" w:hAnsi="Helvetica" w:cs="Times New Roman"/>
          <w:b/>
          <w:color w:val="000000"/>
          <w:sz w:val="22"/>
          <w:szCs w:val="22"/>
        </w:rPr>
        <w:t>Connell</w:t>
      </w:r>
      <w:r w:rsidR="00C07D45" w:rsidRPr="00474B64">
        <w:rPr>
          <w:rFonts w:ascii="Helvetica" w:eastAsia="Times New Roman" w:hAnsi="Helvetica" w:cs="Times New Roman"/>
          <w:b/>
          <w:color w:val="000000"/>
          <w:sz w:val="22"/>
          <w:szCs w:val="22"/>
        </w:rPr>
        <w:t>, L.K.,</w:t>
      </w:r>
      <w:r w:rsidR="00C07D45">
        <w:rPr>
          <w:rFonts w:ascii="Helvetica" w:eastAsia="Times New Roman" w:hAnsi="Helvetica" w:cs="Times New Roman"/>
          <w:color w:val="000000"/>
          <w:sz w:val="22"/>
          <w:szCs w:val="22"/>
        </w:rPr>
        <w:t xml:space="preserve"> </w:t>
      </w:r>
      <w:r w:rsidR="00EB68B3" w:rsidRPr="009826B8">
        <w:rPr>
          <w:rFonts w:ascii="Helvetica" w:eastAsia="Times New Roman" w:hAnsi="Helvetica" w:cs="Times New Roman"/>
          <w:color w:val="000000"/>
          <w:sz w:val="22"/>
          <w:szCs w:val="22"/>
        </w:rPr>
        <w:t>Botchwey</w:t>
      </w:r>
      <w:r w:rsidR="00C07D45">
        <w:rPr>
          <w:rFonts w:ascii="Helvetica" w:eastAsia="Times New Roman" w:hAnsi="Helvetica" w:cs="Times New Roman"/>
          <w:color w:val="000000"/>
          <w:sz w:val="22"/>
          <w:szCs w:val="22"/>
        </w:rPr>
        <w:t>, N.</w:t>
      </w:r>
    </w:p>
    <w:p w14:paraId="5EDA9135" w14:textId="77777777" w:rsidR="008441C7" w:rsidRPr="009826B8" w:rsidRDefault="008441C7" w:rsidP="009826B8">
      <w:pPr>
        <w:rPr>
          <w:rFonts w:ascii="Helvetica" w:eastAsia="Garamond" w:hAnsi="Helvetica" w:cs="Garamond"/>
          <w:sz w:val="22"/>
          <w:szCs w:val="22"/>
        </w:rPr>
      </w:pPr>
    </w:p>
    <w:p w14:paraId="200DC8B4" w14:textId="7C08ED77" w:rsidR="008441C7" w:rsidRPr="009826B8" w:rsidRDefault="008441C7" w:rsidP="008441C7">
      <w:pPr>
        <w:ind w:left="1710"/>
        <w:rPr>
          <w:rFonts w:ascii="Helvetica" w:eastAsia="Times New Roman" w:hAnsi="Helvetica"/>
          <w:sz w:val="22"/>
          <w:szCs w:val="22"/>
        </w:rPr>
      </w:pPr>
      <w:r w:rsidRPr="009826B8">
        <w:rPr>
          <w:rFonts w:ascii="Helvetica" w:eastAsia="Garamond" w:hAnsi="Helvetica" w:cs="Garamond"/>
          <w:sz w:val="22"/>
          <w:szCs w:val="22"/>
        </w:rPr>
        <w:t>*“</w:t>
      </w:r>
      <w:r w:rsidRPr="009826B8">
        <w:rPr>
          <w:rFonts w:ascii="Helvetica" w:eastAsia="Times New Roman" w:hAnsi="Helvetica"/>
          <w:color w:val="000000"/>
          <w:sz w:val="22"/>
          <w:szCs w:val="22"/>
        </w:rPr>
        <w:t xml:space="preserve">Linking walkability with Racial Diversity: Metro Atlanta Case 2000-2013.” Urban Affairs Association. </w:t>
      </w:r>
      <w:r w:rsidR="00486D19" w:rsidRPr="009826B8">
        <w:rPr>
          <w:rFonts w:ascii="Helvetica" w:eastAsia="Times New Roman" w:hAnsi="Helvetica"/>
          <w:color w:val="000000"/>
          <w:sz w:val="22"/>
          <w:szCs w:val="22"/>
        </w:rPr>
        <w:t>(</w:t>
      </w:r>
      <w:r w:rsidR="00486D19">
        <w:rPr>
          <w:rFonts w:ascii="Helvetica" w:eastAsia="Times New Roman" w:hAnsi="Helvetica"/>
          <w:color w:val="000000"/>
          <w:sz w:val="22"/>
          <w:szCs w:val="22"/>
        </w:rPr>
        <w:t>April</w:t>
      </w:r>
      <w:r w:rsidR="00486D19" w:rsidRPr="009826B8">
        <w:rPr>
          <w:rFonts w:ascii="Helvetica" w:eastAsia="Times New Roman" w:hAnsi="Helvetica"/>
          <w:color w:val="000000"/>
          <w:sz w:val="22"/>
          <w:szCs w:val="22"/>
        </w:rPr>
        <w:t>)</w:t>
      </w:r>
      <w:r w:rsidR="00486D19">
        <w:rPr>
          <w:rFonts w:ascii="Helvetica" w:eastAsia="Times New Roman" w:hAnsi="Helvetica"/>
          <w:color w:val="000000"/>
          <w:sz w:val="22"/>
          <w:szCs w:val="22"/>
        </w:rPr>
        <w:t xml:space="preserve">. </w:t>
      </w:r>
      <w:r w:rsidRPr="009826B8">
        <w:rPr>
          <w:rFonts w:ascii="Helvetica" w:eastAsia="Times New Roman" w:hAnsi="Helvetica"/>
          <w:b/>
          <w:bCs/>
          <w:color w:val="000000"/>
          <w:sz w:val="22"/>
          <w:szCs w:val="22"/>
        </w:rPr>
        <w:t>Koo, B</w:t>
      </w:r>
      <w:r w:rsidRPr="009826B8">
        <w:rPr>
          <w:rFonts w:ascii="Helvetica" w:eastAsia="Times New Roman" w:hAnsi="Helvetica"/>
          <w:color w:val="000000"/>
          <w:sz w:val="22"/>
          <w:szCs w:val="22"/>
        </w:rPr>
        <w:t xml:space="preserve">., Botchwey, N., </w:t>
      </w:r>
      <w:proofErr w:type="spellStart"/>
      <w:r w:rsidRPr="009826B8">
        <w:rPr>
          <w:rFonts w:ascii="Helvetica" w:eastAsia="Times New Roman" w:hAnsi="Helvetica"/>
          <w:color w:val="000000"/>
          <w:sz w:val="22"/>
          <w:szCs w:val="22"/>
        </w:rPr>
        <w:t>Guhathakurta</w:t>
      </w:r>
      <w:proofErr w:type="spellEnd"/>
      <w:r w:rsidRPr="009826B8">
        <w:rPr>
          <w:rFonts w:ascii="Helvetica" w:eastAsia="Times New Roman" w:hAnsi="Helvetica"/>
          <w:color w:val="000000"/>
          <w:sz w:val="22"/>
          <w:szCs w:val="22"/>
        </w:rPr>
        <w:t xml:space="preserve">, S. </w:t>
      </w:r>
    </w:p>
    <w:p w14:paraId="4BD954CB" w14:textId="77777777" w:rsidR="008441C7" w:rsidRPr="009826B8" w:rsidRDefault="008441C7" w:rsidP="008441C7">
      <w:pPr>
        <w:ind w:left="1710" w:hanging="990"/>
        <w:rPr>
          <w:rFonts w:ascii="Helvetica" w:eastAsia="Garamond" w:hAnsi="Helvetica" w:cs="Garamond"/>
          <w:sz w:val="22"/>
          <w:szCs w:val="22"/>
        </w:rPr>
      </w:pPr>
    </w:p>
    <w:p w14:paraId="736703BB" w14:textId="69D7BD97" w:rsidR="008441C7" w:rsidRPr="00547FBA" w:rsidRDefault="00D67B37" w:rsidP="008441C7">
      <w:pPr>
        <w:ind w:left="1710"/>
        <w:rPr>
          <w:rFonts w:ascii="Helvetica" w:eastAsia="Garamond" w:hAnsi="Helvetica" w:cs="Garamond"/>
          <w:sz w:val="22"/>
          <w:szCs w:val="22"/>
        </w:rPr>
      </w:pPr>
      <w:r w:rsidRPr="00547FBA">
        <w:rPr>
          <w:rFonts w:ascii="Helvetica" w:eastAsia="Garamond" w:hAnsi="Helvetica" w:cs="Garamond"/>
          <w:sz w:val="22"/>
          <w:szCs w:val="22"/>
        </w:rPr>
        <w:t xml:space="preserve"> </w:t>
      </w:r>
      <w:r w:rsidR="008441C7" w:rsidRPr="00547FBA">
        <w:rPr>
          <w:rFonts w:ascii="Helvetica" w:eastAsia="Garamond" w:hAnsi="Helvetica" w:cs="Garamond"/>
          <w:sz w:val="22"/>
          <w:szCs w:val="22"/>
        </w:rPr>
        <w:t xml:space="preserve">“Health Inequity, Historical Urban Form and Physical Activity.” Active Living Research Conference. </w:t>
      </w:r>
      <w:r w:rsidR="00E828F1" w:rsidRPr="00547FBA">
        <w:rPr>
          <w:rFonts w:ascii="Helvetica" w:eastAsia="Garamond" w:hAnsi="Helvetica" w:cs="Garamond"/>
          <w:sz w:val="22"/>
          <w:szCs w:val="22"/>
        </w:rPr>
        <w:t>(February 13)</w:t>
      </w:r>
      <w:r w:rsidR="00E828F1">
        <w:rPr>
          <w:rFonts w:ascii="Helvetica" w:eastAsia="Garamond" w:hAnsi="Helvetica" w:cs="Garamond"/>
          <w:sz w:val="22"/>
          <w:szCs w:val="22"/>
        </w:rPr>
        <w:t xml:space="preserve">. </w:t>
      </w:r>
      <w:r w:rsidR="008441C7" w:rsidRPr="00547FBA">
        <w:rPr>
          <w:rFonts w:ascii="Helvetica" w:eastAsia="Garamond" w:hAnsi="Helvetica" w:cs="Garamond"/>
          <w:sz w:val="22"/>
          <w:szCs w:val="22"/>
        </w:rPr>
        <w:t xml:space="preserve">Botchwey, N., </w:t>
      </w:r>
      <w:proofErr w:type="spellStart"/>
      <w:r w:rsidR="008441C7" w:rsidRPr="00547FBA">
        <w:rPr>
          <w:rFonts w:ascii="Helvetica" w:eastAsia="Garamond" w:hAnsi="Helvetica" w:cs="Garamond"/>
          <w:sz w:val="22"/>
          <w:szCs w:val="22"/>
        </w:rPr>
        <w:t>OConnell</w:t>
      </w:r>
      <w:proofErr w:type="spellEnd"/>
      <w:r w:rsidR="008441C7" w:rsidRPr="00547FBA">
        <w:rPr>
          <w:rFonts w:ascii="Helvetica" w:eastAsia="Garamond" w:hAnsi="Helvetica" w:cs="Garamond"/>
          <w:sz w:val="22"/>
          <w:szCs w:val="22"/>
        </w:rPr>
        <w:t xml:space="preserve">, </w:t>
      </w:r>
      <w:r w:rsidR="00474B64">
        <w:rPr>
          <w:rFonts w:ascii="Helvetica" w:eastAsia="Garamond" w:hAnsi="Helvetica" w:cs="Garamond"/>
          <w:sz w:val="22"/>
          <w:szCs w:val="22"/>
        </w:rPr>
        <w:t>L.</w:t>
      </w:r>
      <w:r w:rsidR="008441C7" w:rsidRPr="00547FBA">
        <w:rPr>
          <w:rFonts w:ascii="Helvetica" w:eastAsia="Garamond" w:hAnsi="Helvetica" w:cs="Garamond"/>
          <w:sz w:val="22"/>
          <w:szCs w:val="22"/>
        </w:rPr>
        <w:t xml:space="preserve">K., Young, A. </w:t>
      </w:r>
    </w:p>
    <w:p w14:paraId="52071292" w14:textId="77777777" w:rsidR="008441C7" w:rsidRPr="00547FBA" w:rsidRDefault="008441C7" w:rsidP="008441C7">
      <w:pPr>
        <w:ind w:left="1710"/>
        <w:rPr>
          <w:rFonts w:ascii="Helvetica" w:eastAsia="Garamond" w:hAnsi="Helvetica" w:cs="Garamond"/>
          <w:sz w:val="22"/>
          <w:szCs w:val="22"/>
        </w:rPr>
      </w:pPr>
    </w:p>
    <w:p w14:paraId="74604BC5" w14:textId="54D17E33" w:rsidR="008441C7" w:rsidRPr="00547FBA" w:rsidRDefault="008441C7" w:rsidP="008441C7">
      <w:pPr>
        <w:ind w:left="1710"/>
        <w:rPr>
          <w:rFonts w:ascii="Helvetica" w:eastAsia="Garamond" w:hAnsi="Helvetica" w:cs="Garamond"/>
          <w:sz w:val="22"/>
          <w:szCs w:val="22"/>
        </w:rPr>
      </w:pPr>
      <w:r w:rsidRPr="00547FBA">
        <w:rPr>
          <w:rFonts w:ascii="Helvetica" w:eastAsia="Garamond" w:hAnsi="Helvetica" w:cs="Garamond"/>
          <w:sz w:val="22"/>
          <w:szCs w:val="22"/>
        </w:rPr>
        <w:t xml:space="preserve">*“Physical Activity Advocacy Training Among Youth in Low-Income Racial and Ethnic Minority Communities.” Active Living Research Conference. </w:t>
      </w:r>
      <w:r w:rsidR="00E828F1" w:rsidRPr="00547FBA">
        <w:rPr>
          <w:rFonts w:ascii="Helvetica" w:eastAsia="Garamond" w:hAnsi="Helvetica" w:cs="Garamond"/>
          <w:sz w:val="22"/>
          <w:szCs w:val="22"/>
        </w:rPr>
        <w:t>(February 12)</w:t>
      </w:r>
      <w:r w:rsidR="00E828F1">
        <w:rPr>
          <w:rFonts w:ascii="Helvetica" w:eastAsia="Garamond" w:hAnsi="Helvetica" w:cs="Garamond"/>
          <w:sz w:val="22"/>
          <w:szCs w:val="22"/>
        </w:rPr>
        <w:t xml:space="preserve">. </w:t>
      </w:r>
      <w:r w:rsidRPr="00547FBA">
        <w:rPr>
          <w:rFonts w:ascii="Helvetica" w:eastAsia="Garamond" w:hAnsi="Helvetica" w:cs="Garamond"/>
          <w:sz w:val="22"/>
          <w:szCs w:val="22"/>
        </w:rPr>
        <w:t xml:space="preserve">Botchwey, N., </w:t>
      </w:r>
      <w:proofErr w:type="spellStart"/>
      <w:r w:rsidRPr="00547FBA">
        <w:rPr>
          <w:rFonts w:ascii="Helvetica" w:eastAsia="Garamond" w:hAnsi="Helvetica" w:cs="Garamond"/>
          <w:sz w:val="22"/>
          <w:szCs w:val="22"/>
        </w:rPr>
        <w:t>OConnell</w:t>
      </w:r>
      <w:proofErr w:type="spellEnd"/>
      <w:r w:rsidRPr="00547FBA">
        <w:rPr>
          <w:rFonts w:ascii="Helvetica" w:eastAsia="Garamond" w:hAnsi="Helvetica" w:cs="Garamond"/>
          <w:sz w:val="22"/>
          <w:szCs w:val="22"/>
        </w:rPr>
        <w:t xml:space="preserve">, K., Kim, A., Schmidt, T. </w:t>
      </w:r>
    </w:p>
    <w:p w14:paraId="2D47B183" w14:textId="77777777" w:rsidR="008441C7" w:rsidRPr="00547FBA" w:rsidRDefault="008441C7" w:rsidP="008441C7">
      <w:pPr>
        <w:ind w:left="720"/>
        <w:rPr>
          <w:rFonts w:ascii="Helvetica" w:eastAsia="Garamond" w:hAnsi="Helvetica" w:cs="Garamond"/>
          <w:sz w:val="22"/>
          <w:szCs w:val="22"/>
        </w:rPr>
      </w:pPr>
    </w:p>
    <w:p w14:paraId="3271CCA0" w14:textId="051BAF2A" w:rsidR="008441C7" w:rsidRPr="00547FBA" w:rsidRDefault="008441C7" w:rsidP="008441C7">
      <w:pPr>
        <w:ind w:left="1710" w:hanging="990"/>
        <w:rPr>
          <w:rFonts w:ascii="Helvetica" w:eastAsia="Garamond" w:hAnsi="Helvetica" w:cs="Garamond"/>
          <w:sz w:val="22"/>
          <w:szCs w:val="22"/>
        </w:rPr>
      </w:pPr>
      <w:r w:rsidRPr="00547FBA">
        <w:rPr>
          <w:rFonts w:ascii="Helvetica" w:eastAsia="Garamond" w:hAnsi="Helvetica" w:cs="Garamond"/>
          <w:sz w:val="22"/>
          <w:szCs w:val="22"/>
        </w:rPr>
        <w:t xml:space="preserve">   2017</w:t>
      </w:r>
      <w:r w:rsidRPr="00547FBA">
        <w:rPr>
          <w:rFonts w:ascii="Helvetica" w:eastAsia="Garamond" w:hAnsi="Helvetica" w:cs="Garamond"/>
          <w:sz w:val="22"/>
          <w:szCs w:val="22"/>
        </w:rPr>
        <w:tab/>
        <w:t>*“Measuring the Dream Index: Measuring Health Equity in America through the lens of the I Have a Dream Speech.” American Public Health Association Annual Meeting, Atlanta, GA (November 7)</w:t>
      </w:r>
      <w:r w:rsidR="00E828F1">
        <w:rPr>
          <w:rFonts w:ascii="Helvetica" w:eastAsia="Garamond" w:hAnsi="Helvetica" w:cs="Garamond"/>
          <w:sz w:val="22"/>
          <w:szCs w:val="22"/>
        </w:rPr>
        <w:t>.</w:t>
      </w:r>
      <w:r w:rsidRPr="00547FBA">
        <w:rPr>
          <w:rFonts w:ascii="Helvetica" w:eastAsia="Garamond" w:hAnsi="Helvetica" w:cs="Garamond"/>
          <w:sz w:val="22"/>
          <w:szCs w:val="22"/>
        </w:rPr>
        <w:t xml:space="preserve"> Botchwey, N., </w:t>
      </w:r>
      <w:proofErr w:type="spellStart"/>
      <w:r w:rsidRPr="00547FBA">
        <w:rPr>
          <w:rFonts w:ascii="Helvetica" w:eastAsia="Garamond" w:hAnsi="Helvetica" w:cs="Garamond"/>
          <w:sz w:val="22"/>
          <w:szCs w:val="22"/>
        </w:rPr>
        <w:t>OConnell</w:t>
      </w:r>
      <w:proofErr w:type="spellEnd"/>
      <w:r w:rsidRPr="00547FBA">
        <w:rPr>
          <w:rFonts w:ascii="Helvetica" w:eastAsia="Garamond" w:hAnsi="Helvetica" w:cs="Garamond"/>
          <w:sz w:val="22"/>
          <w:szCs w:val="22"/>
        </w:rPr>
        <w:t xml:space="preserve">, K., Young, A.  </w:t>
      </w:r>
    </w:p>
    <w:p w14:paraId="52C3EE64" w14:textId="77777777" w:rsidR="008441C7" w:rsidRPr="00547FBA" w:rsidRDefault="008441C7" w:rsidP="008441C7">
      <w:pPr>
        <w:ind w:left="1710" w:hanging="990"/>
        <w:rPr>
          <w:rFonts w:ascii="Helvetica" w:eastAsia="Garamond" w:hAnsi="Helvetica" w:cs="Garamond"/>
          <w:sz w:val="22"/>
          <w:szCs w:val="22"/>
        </w:rPr>
      </w:pPr>
    </w:p>
    <w:p w14:paraId="419D4B1E" w14:textId="5EEEA0E9" w:rsidR="008441C7" w:rsidRPr="00547FBA" w:rsidRDefault="008441C7" w:rsidP="008441C7">
      <w:pPr>
        <w:ind w:left="1710"/>
        <w:rPr>
          <w:rFonts w:ascii="Helvetica" w:eastAsia="Garamond" w:hAnsi="Helvetica" w:cs="Garamond"/>
          <w:sz w:val="22"/>
          <w:szCs w:val="22"/>
        </w:rPr>
      </w:pPr>
      <w:r w:rsidRPr="00547FBA">
        <w:rPr>
          <w:rFonts w:ascii="Helvetica" w:eastAsia="Garamond" w:hAnsi="Helvetica" w:cs="Garamond"/>
          <w:sz w:val="22"/>
          <w:szCs w:val="22"/>
        </w:rPr>
        <w:t>*“Policy-Relevant Youth Physical Activity Research Agenda.” American Public Health Association Annual Meeting, Atlanta, GA (November 7)</w:t>
      </w:r>
      <w:r w:rsidR="00E828F1">
        <w:rPr>
          <w:rFonts w:ascii="Helvetica" w:eastAsia="Garamond" w:hAnsi="Helvetica" w:cs="Garamond"/>
          <w:sz w:val="22"/>
          <w:szCs w:val="22"/>
        </w:rPr>
        <w:t>.</w:t>
      </w:r>
      <w:r w:rsidRPr="00547FBA">
        <w:rPr>
          <w:rFonts w:ascii="Helvetica" w:eastAsia="Garamond" w:hAnsi="Helvetica" w:cs="Garamond"/>
          <w:sz w:val="22"/>
          <w:szCs w:val="22"/>
        </w:rPr>
        <w:t xml:space="preserve"> Botchwey, N., </w:t>
      </w:r>
      <w:proofErr w:type="spellStart"/>
      <w:r w:rsidRPr="00547FBA">
        <w:rPr>
          <w:rFonts w:ascii="Helvetica" w:eastAsia="Garamond" w:hAnsi="Helvetica" w:cs="Garamond"/>
          <w:sz w:val="22"/>
          <w:szCs w:val="22"/>
        </w:rPr>
        <w:t>Sallis</w:t>
      </w:r>
      <w:proofErr w:type="spellEnd"/>
      <w:r w:rsidRPr="00547FBA">
        <w:rPr>
          <w:rFonts w:ascii="Helvetica" w:eastAsia="Garamond" w:hAnsi="Helvetica" w:cs="Garamond"/>
          <w:sz w:val="22"/>
          <w:szCs w:val="22"/>
        </w:rPr>
        <w:t xml:space="preserve">, J., Pollack, K., Floyd, M., Cutter, C. </w:t>
      </w:r>
    </w:p>
    <w:p w14:paraId="4A57A11A" w14:textId="77777777" w:rsidR="008441C7" w:rsidRPr="00547FBA" w:rsidRDefault="008441C7" w:rsidP="008441C7">
      <w:pPr>
        <w:ind w:left="1710"/>
        <w:rPr>
          <w:rFonts w:ascii="Helvetica" w:eastAsia="Garamond" w:hAnsi="Helvetica" w:cs="Garamond"/>
          <w:sz w:val="22"/>
          <w:szCs w:val="22"/>
        </w:rPr>
      </w:pPr>
    </w:p>
    <w:p w14:paraId="1ECC4F2B" w14:textId="01EE75C9" w:rsidR="008441C7" w:rsidRPr="00547FBA" w:rsidRDefault="008441C7" w:rsidP="008441C7">
      <w:pPr>
        <w:ind w:left="1710"/>
        <w:rPr>
          <w:rFonts w:ascii="Helvetica" w:eastAsia="Garamond" w:hAnsi="Helvetica" w:cs="Garamond"/>
          <w:sz w:val="22"/>
          <w:szCs w:val="22"/>
        </w:rPr>
      </w:pPr>
      <w:r w:rsidRPr="00547FBA">
        <w:rPr>
          <w:rFonts w:ascii="Helvetica" w:eastAsia="Garamond" w:hAnsi="Helvetica" w:cs="Garamond"/>
          <w:sz w:val="22"/>
          <w:szCs w:val="22"/>
        </w:rPr>
        <w:t>*“Physical Activity Advocacy Training among Youth in Lower-Income Racial and Ethnic Minority Communities.” American Public Health Association Annual Meeting, Atlanta, GA (November 7)</w:t>
      </w:r>
      <w:r w:rsidR="00E828F1">
        <w:rPr>
          <w:rFonts w:ascii="Helvetica" w:eastAsia="Garamond" w:hAnsi="Helvetica" w:cs="Garamond"/>
          <w:sz w:val="22"/>
          <w:szCs w:val="22"/>
        </w:rPr>
        <w:t>.</w:t>
      </w:r>
      <w:r w:rsidRPr="00547FBA">
        <w:rPr>
          <w:rFonts w:ascii="Helvetica" w:eastAsia="Garamond" w:hAnsi="Helvetica" w:cs="Garamond"/>
          <w:sz w:val="22"/>
          <w:szCs w:val="22"/>
        </w:rPr>
        <w:t xml:space="preserve"> Botchwey, N., Kim, A., Schmid, T.L., Howard, S. </w:t>
      </w:r>
    </w:p>
    <w:p w14:paraId="1F05ED9B" w14:textId="77777777" w:rsidR="008441C7" w:rsidRPr="00547FBA" w:rsidRDefault="008441C7" w:rsidP="008441C7">
      <w:pPr>
        <w:ind w:left="1710"/>
        <w:rPr>
          <w:rFonts w:ascii="Helvetica" w:eastAsia="Garamond" w:hAnsi="Helvetica" w:cs="Garamond"/>
          <w:sz w:val="22"/>
          <w:szCs w:val="22"/>
        </w:rPr>
      </w:pPr>
    </w:p>
    <w:p w14:paraId="417903A3" w14:textId="7AE17DF7" w:rsidR="008441C7" w:rsidRPr="00547FBA" w:rsidRDefault="008441C7" w:rsidP="008441C7">
      <w:pPr>
        <w:ind w:left="1710"/>
        <w:rPr>
          <w:rFonts w:ascii="Helvetica" w:eastAsia="Garamond" w:hAnsi="Helvetica" w:cs="Garamond"/>
          <w:sz w:val="22"/>
          <w:szCs w:val="22"/>
        </w:rPr>
      </w:pPr>
      <w:r w:rsidRPr="00547FBA">
        <w:rPr>
          <w:rFonts w:ascii="Helvetica" w:eastAsia="Garamond" w:hAnsi="Helvetica" w:cs="Garamond"/>
          <w:sz w:val="22"/>
          <w:szCs w:val="22"/>
        </w:rPr>
        <w:t>*“Community Health Planning and Policy Development.” American Public Health Association Annual Meeting, Atlanta, GA (November 6)</w:t>
      </w:r>
      <w:r w:rsidR="00E828F1">
        <w:rPr>
          <w:rFonts w:ascii="Helvetica" w:eastAsia="Garamond" w:hAnsi="Helvetica" w:cs="Garamond"/>
          <w:sz w:val="22"/>
          <w:szCs w:val="22"/>
        </w:rPr>
        <w:t>.</w:t>
      </w:r>
      <w:r w:rsidRPr="00547FBA">
        <w:rPr>
          <w:rFonts w:ascii="Helvetica" w:eastAsia="Garamond" w:hAnsi="Helvetica" w:cs="Garamond"/>
          <w:sz w:val="22"/>
          <w:szCs w:val="22"/>
        </w:rPr>
        <w:t xml:space="preserve"> Botchwey, N., </w:t>
      </w:r>
      <w:proofErr w:type="spellStart"/>
      <w:r w:rsidRPr="00547FBA">
        <w:rPr>
          <w:rFonts w:ascii="Helvetica" w:eastAsia="Garamond" w:hAnsi="Helvetica" w:cs="Garamond"/>
          <w:sz w:val="22"/>
          <w:szCs w:val="22"/>
        </w:rPr>
        <w:t>OConnell</w:t>
      </w:r>
      <w:proofErr w:type="spellEnd"/>
      <w:r w:rsidRPr="00547FBA">
        <w:rPr>
          <w:rFonts w:ascii="Helvetica" w:eastAsia="Garamond" w:hAnsi="Helvetica" w:cs="Garamond"/>
          <w:sz w:val="22"/>
          <w:szCs w:val="22"/>
        </w:rPr>
        <w:t xml:space="preserve">, K., Young, A. </w:t>
      </w:r>
    </w:p>
    <w:p w14:paraId="4F14CBE8" w14:textId="48E756E1" w:rsidR="005F5C65" w:rsidRDefault="005F5C65">
      <w:pPr>
        <w:rPr>
          <w:rFonts w:ascii="Helvetica" w:eastAsia="Garamond" w:hAnsi="Helvetica" w:cs="Garamond"/>
          <w:sz w:val="22"/>
          <w:szCs w:val="22"/>
        </w:rPr>
      </w:pPr>
    </w:p>
    <w:p w14:paraId="7D46E647" w14:textId="0A57383A" w:rsidR="008441C7" w:rsidRPr="00547FBA" w:rsidRDefault="008441C7" w:rsidP="008441C7">
      <w:pPr>
        <w:ind w:left="1710"/>
        <w:rPr>
          <w:rFonts w:ascii="Helvetica" w:eastAsia="Times New Roman" w:hAnsi="Helvetica"/>
          <w:sz w:val="22"/>
          <w:szCs w:val="22"/>
        </w:rPr>
      </w:pPr>
      <w:r w:rsidRPr="00547FBA">
        <w:rPr>
          <w:rFonts w:ascii="Helvetica" w:eastAsia="Garamond" w:hAnsi="Helvetica" w:cs="Garamond"/>
          <w:sz w:val="22"/>
          <w:szCs w:val="22"/>
        </w:rPr>
        <w:t>*“</w:t>
      </w:r>
      <w:r w:rsidRPr="00547FBA">
        <w:rPr>
          <w:rFonts w:ascii="Helvetica" w:eastAsia="Times New Roman" w:hAnsi="Helvetica"/>
          <w:color w:val="000000" w:themeColor="text1"/>
          <w:sz w:val="22"/>
          <w:szCs w:val="22"/>
        </w:rPr>
        <w:t>Demographic Inequities in Health Outcomes and Air Pollution Exposure in the Atlanta Area and its Relationship to Urban Infrastructure</w:t>
      </w:r>
      <w:r w:rsidRPr="00547FBA">
        <w:rPr>
          <w:rFonts w:ascii="Helvetica" w:eastAsia="Times New Roman" w:hAnsi="Helvetica"/>
          <w:sz w:val="22"/>
          <w:szCs w:val="22"/>
        </w:rPr>
        <w:t xml:space="preserve">.” Poster. </w:t>
      </w:r>
      <w:r w:rsidRPr="00547FBA">
        <w:rPr>
          <w:rFonts w:ascii="Helvetica" w:eastAsia="Times New Roman" w:hAnsi="Helvetica"/>
          <w:color w:val="000000" w:themeColor="text1"/>
          <w:sz w:val="22"/>
          <w:szCs w:val="22"/>
        </w:rPr>
        <w:t>Southeastern Environmental Conference (SSEC), Orange Beach, AL (October 30)</w:t>
      </w:r>
      <w:r w:rsidR="00E828F1">
        <w:rPr>
          <w:rFonts w:ascii="Helvetica" w:eastAsia="Times New Roman" w:hAnsi="Helvetica"/>
          <w:color w:val="000000" w:themeColor="text1"/>
          <w:sz w:val="22"/>
          <w:szCs w:val="22"/>
        </w:rPr>
        <w:t>.</w:t>
      </w:r>
      <w:r w:rsidRPr="00547FBA">
        <w:rPr>
          <w:rFonts w:ascii="Helvetica" w:eastAsia="Times New Roman" w:hAnsi="Helvetica"/>
          <w:color w:val="000000" w:themeColor="text1"/>
          <w:sz w:val="22"/>
          <w:szCs w:val="22"/>
        </w:rPr>
        <w:t xml:space="preserve"> </w:t>
      </w:r>
      <w:r w:rsidRPr="00547FBA">
        <w:rPr>
          <w:rFonts w:ascii="Helvetica" w:eastAsia="Times New Roman" w:hAnsi="Helvetica"/>
          <w:b/>
          <w:bCs/>
          <w:color w:val="000000" w:themeColor="text1"/>
          <w:sz w:val="22"/>
          <w:szCs w:val="22"/>
        </w:rPr>
        <w:t>Davis, T.</w:t>
      </w:r>
      <w:r w:rsidRPr="00547FBA">
        <w:rPr>
          <w:rFonts w:ascii="Helvetica" w:eastAsia="Times New Roman" w:hAnsi="Helvetica"/>
          <w:color w:val="000000" w:themeColor="text1"/>
          <w:sz w:val="22"/>
          <w:szCs w:val="22"/>
        </w:rPr>
        <w:t>, Botchwey, N.</w:t>
      </w:r>
    </w:p>
    <w:p w14:paraId="23FD3D03" w14:textId="77777777" w:rsidR="008441C7" w:rsidRPr="00547FBA" w:rsidRDefault="008441C7" w:rsidP="008441C7">
      <w:pPr>
        <w:ind w:left="1710"/>
        <w:rPr>
          <w:rFonts w:ascii="Helvetica" w:eastAsia="Garamond" w:hAnsi="Helvetica" w:cs="Garamond"/>
          <w:sz w:val="22"/>
          <w:szCs w:val="22"/>
        </w:rPr>
      </w:pPr>
      <w:r w:rsidRPr="00547FBA">
        <w:rPr>
          <w:rFonts w:ascii="Helvetica" w:eastAsia="Garamond" w:hAnsi="Helvetica" w:cs="Garamond"/>
          <w:sz w:val="22"/>
          <w:szCs w:val="22"/>
        </w:rPr>
        <w:t xml:space="preserve"> </w:t>
      </w:r>
    </w:p>
    <w:p w14:paraId="451A6273" w14:textId="1C4C80C5" w:rsidR="008441C7" w:rsidRPr="00547FBA" w:rsidRDefault="008441C7" w:rsidP="008441C7">
      <w:pPr>
        <w:ind w:left="1710"/>
        <w:rPr>
          <w:rFonts w:ascii="Helvetica" w:eastAsia="Times New Roman" w:hAnsi="Helvetica"/>
          <w:sz w:val="22"/>
          <w:szCs w:val="22"/>
        </w:rPr>
      </w:pPr>
      <w:r w:rsidRPr="00547FBA">
        <w:rPr>
          <w:rFonts w:ascii="Helvetica" w:eastAsia="Garamond" w:hAnsi="Helvetica" w:cs="Garamond"/>
          <w:sz w:val="22"/>
          <w:szCs w:val="22"/>
        </w:rPr>
        <w:t>*“</w:t>
      </w:r>
      <w:r w:rsidRPr="00547FBA">
        <w:rPr>
          <w:rFonts w:ascii="Helvetica" w:eastAsia="Times New Roman" w:hAnsi="Helvetica"/>
          <w:color w:val="000000" w:themeColor="text1"/>
          <w:sz w:val="22"/>
          <w:szCs w:val="22"/>
        </w:rPr>
        <w:t>Demographic Inequities in Health Outcomes and Air Pollution Exposure in the Atlanta Area and its Relationship to Urban Infrastructure</w:t>
      </w:r>
      <w:r w:rsidRPr="00547FBA">
        <w:rPr>
          <w:rFonts w:ascii="Helvetica" w:eastAsia="Times New Roman" w:hAnsi="Helvetica"/>
          <w:sz w:val="22"/>
          <w:szCs w:val="22"/>
        </w:rPr>
        <w:t xml:space="preserve">.” Poster. </w:t>
      </w:r>
      <w:r w:rsidRPr="00547FBA">
        <w:rPr>
          <w:rFonts w:ascii="Helvetica" w:eastAsia="Times New Roman" w:hAnsi="Helvetica"/>
          <w:color w:val="000000" w:themeColor="text1"/>
          <w:sz w:val="22"/>
          <w:szCs w:val="22"/>
        </w:rPr>
        <w:t>Sustainable Research Network Annual Meeting, Minneapolis, MN (August 28)</w:t>
      </w:r>
      <w:r w:rsidR="00E828F1">
        <w:rPr>
          <w:rFonts w:ascii="Helvetica" w:eastAsia="Times New Roman" w:hAnsi="Helvetica"/>
          <w:color w:val="000000" w:themeColor="text1"/>
          <w:sz w:val="22"/>
          <w:szCs w:val="22"/>
        </w:rPr>
        <w:t>.</w:t>
      </w:r>
      <w:r w:rsidRPr="00547FBA">
        <w:rPr>
          <w:rFonts w:ascii="Helvetica" w:eastAsia="Times New Roman" w:hAnsi="Helvetica"/>
          <w:color w:val="000000" w:themeColor="text1"/>
          <w:sz w:val="22"/>
          <w:szCs w:val="22"/>
        </w:rPr>
        <w:t xml:space="preserve"> </w:t>
      </w:r>
      <w:r w:rsidRPr="00547FBA">
        <w:rPr>
          <w:rFonts w:ascii="Helvetica" w:eastAsia="Times New Roman" w:hAnsi="Helvetica"/>
          <w:b/>
          <w:bCs/>
          <w:color w:val="000000" w:themeColor="text1"/>
          <w:sz w:val="22"/>
          <w:szCs w:val="22"/>
        </w:rPr>
        <w:t>Davis, T.</w:t>
      </w:r>
      <w:r w:rsidRPr="00547FBA">
        <w:rPr>
          <w:rFonts w:ascii="Helvetica" w:eastAsia="Times New Roman" w:hAnsi="Helvetica"/>
          <w:color w:val="000000" w:themeColor="text1"/>
          <w:sz w:val="22"/>
          <w:szCs w:val="22"/>
        </w:rPr>
        <w:t>, Botchwey, N.</w:t>
      </w:r>
    </w:p>
    <w:p w14:paraId="203F9EC3" w14:textId="77777777" w:rsidR="008441C7" w:rsidRPr="00547FBA" w:rsidRDefault="008441C7" w:rsidP="008441C7">
      <w:pPr>
        <w:ind w:left="1710"/>
        <w:rPr>
          <w:rFonts w:ascii="Helvetica" w:eastAsia="Garamond" w:hAnsi="Helvetica" w:cs="Garamond"/>
          <w:sz w:val="22"/>
          <w:szCs w:val="22"/>
        </w:rPr>
      </w:pPr>
    </w:p>
    <w:p w14:paraId="43BA4F2B" w14:textId="01980056" w:rsidR="008441C7" w:rsidRPr="00547FBA" w:rsidRDefault="008441C7" w:rsidP="008441C7">
      <w:pPr>
        <w:ind w:left="1710"/>
        <w:rPr>
          <w:rFonts w:ascii="Helvetica" w:eastAsia="Times New Roman" w:hAnsi="Helvetica"/>
          <w:sz w:val="22"/>
          <w:szCs w:val="22"/>
        </w:rPr>
      </w:pPr>
      <w:r w:rsidRPr="00547FBA">
        <w:rPr>
          <w:rFonts w:ascii="Helvetica" w:eastAsia="Garamond" w:hAnsi="Helvetica" w:cs="Garamond"/>
          <w:sz w:val="22"/>
          <w:szCs w:val="22"/>
        </w:rPr>
        <w:t>*“</w:t>
      </w:r>
      <w:r w:rsidRPr="00547FBA">
        <w:rPr>
          <w:rFonts w:ascii="Helvetica" w:eastAsia="Times New Roman" w:hAnsi="Helvetica"/>
          <w:color w:val="000000" w:themeColor="text1"/>
          <w:sz w:val="22"/>
          <w:szCs w:val="22"/>
        </w:rPr>
        <w:t>Communities Planning in the face of Empire: A case study of the Turner Field Community Benefits Coalition.” Atlanta Studies Symposium. Atlanta University Center, Atlanta, GA (April 26)</w:t>
      </w:r>
      <w:r w:rsidR="00E828F1">
        <w:rPr>
          <w:rFonts w:ascii="Helvetica" w:eastAsia="Times New Roman" w:hAnsi="Helvetica"/>
          <w:color w:val="000000" w:themeColor="text1"/>
          <w:sz w:val="22"/>
          <w:szCs w:val="22"/>
        </w:rPr>
        <w:t>.</w:t>
      </w:r>
      <w:r w:rsidRPr="00547FBA">
        <w:rPr>
          <w:rFonts w:ascii="Helvetica" w:eastAsia="Times New Roman" w:hAnsi="Helvetica"/>
          <w:color w:val="000000" w:themeColor="text1"/>
          <w:sz w:val="22"/>
          <w:szCs w:val="22"/>
        </w:rPr>
        <w:t xml:space="preserve"> </w:t>
      </w:r>
      <w:proofErr w:type="spellStart"/>
      <w:r w:rsidRPr="00547FBA">
        <w:rPr>
          <w:rFonts w:ascii="Helvetica" w:eastAsia="Times New Roman" w:hAnsi="Helvetica"/>
          <w:b/>
          <w:bCs/>
          <w:color w:val="000000" w:themeColor="text1"/>
          <w:sz w:val="22"/>
          <w:szCs w:val="22"/>
        </w:rPr>
        <w:t>Igietseme</w:t>
      </w:r>
      <w:proofErr w:type="spellEnd"/>
      <w:r w:rsidRPr="00547FBA">
        <w:rPr>
          <w:rFonts w:ascii="Helvetica" w:eastAsia="Times New Roman" w:hAnsi="Helvetica"/>
          <w:b/>
          <w:bCs/>
          <w:color w:val="000000" w:themeColor="text1"/>
          <w:sz w:val="22"/>
          <w:szCs w:val="22"/>
        </w:rPr>
        <w:t>, N.</w:t>
      </w:r>
      <w:r w:rsidRPr="00547FBA">
        <w:rPr>
          <w:rFonts w:ascii="Helvetica" w:eastAsia="Times New Roman" w:hAnsi="Helvetica"/>
          <w:color w:val="000000" w:themeColor="text1"/>
          <w:sz w:val="22"/>
          <w:szCs w:val="22"/>
        </w:rPr>
        <w:t>, Botchwey, N.</w:t>
      </w:r>
    </w:p>
    <w:p w14:paraId="5D7C0487" w14:textId="77777777" w:rsidR="008441C7" w:rsidRPr="00547FBA" w:rsidRDefault="008441C7" w:rsidP="008441C7">
      <w:pPr>
        <w:ind w:left="1710"/>
        <w:rPr>
          <w:rFonts w:ascii="Helvetica" w:eastAsia="Garamond" w:hAnsi="Helvetica" w:cs="Garamond"/>
          <w:sz w:val="22"/>
          <w:szCs w:val="22"/>
        </w:rPr>
      </w:pPr>
    </w:p>
    <w:p w14:paraId="79C69C0F" w14:textId="5AA573E8" w:rsidR="008441C7" w:rsidRPr="00547FBA" w:rsidRDefault="008441C7" w:rsidP="008441C7">
      <w:pPr>
        <w:ind w:left="1710"/>
        <w:rPr>
          <w:rFonts w:ascii="Helvetica" w:eastAsia="Garamond" w:hAnsi="Helvetica" w:cs="Garamond"/>
          <w:sz w:val="22"/>
          <w:szCs w:val="22"/>
        </w:rPr>
      </w:pPr>
      <w:r w:rsidRPr="00547FBA">
        <w:rPr>
          <w:rFonts w:ascii="Helvetica" w:eastAsia="Garamond" w:hAnsi="Helvetica" w:cs="Garamond"/>
          <w:sz w:val="22"/>
          <w:szCs w:val="22"/>
        </w:rPr>
        <w:t>*“Prioritizing investments in neighborhood for improving regional health outcomes: A Quasi-longitudinal study of Atlanta and its suburbs” Poster. Active Living Research Conference, Clearwater Beach, FL. (February 27)</w:t>
      </w:r>
      <w:r w:rsidR="00E828F1">
        <w:rPr>
          <w:rFonts w:ascii="Helvetica" w:eastAsia="Garamond" w:hAnsi="Helvetica" w:cs="Garamond"/>
          <w:sz w:val="22"/>
          <w:szCs w:val="22"/>
        </w:rPr>
        <w:t>.</w:t>
      </w:r>
      <w:r w:rsidRPr="00547FBA">
        <w:rPr>
          <w:rFonts w:ascii="Helvetica" w:eastAsia="Garamond" w:hAnsi="Helvetica" w:cs="Garamond"/>
          <w:sz w:val="22"/>
          <w:szCs w:val="22"/>
        </w:rPr>
        <w:t xml:space="preserve"> </w:t>
      </w:r>
      <w:r w:rsidRPr="00547FBA">
        <w:rPr>
          <w:rFonts w:ascii="Helvetica" w:eastAsia="Garamond" w:hAnsi="Helvetica" w:cs="Garamond"/>
          <w:b/>
          <w:bCs/>
          <w:sz w:val="22"/>
          <w:szCs w:val="22"/>
        </w:rPr>
        <w:t>Koo, B.</w:t>
      </w:r>
      <w:r w:rsidRPr="00547FBA">
        <w:rPr>
          <w:rFonts w:ascii="Helvetica" w:eastAsia="Garamond" w:hAnsi="Helvetica" w:cs="Garamond"/>
          <w:sz w:val="22"/>
          <w:szCs w:val="22"/>
        </w:rPr>
        <w:t xml:space="preserve">, Botchwey, N.,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S.</w:t>
      </w:r>
    </w:p>
    <w:p w14:paraId="535DF6AA" w14:textId="77777777" w:rsidR="008441C7" w:rsidRPr="00547FBA" w:rsidRDefault="008441C7" w:rsidP="008441C7">
      <w:pPr>
        <w:ind w:left="2160"/>
        <w:rPr>
          <w:rFonts w:ascii="Helvetica" w:eastAsia="Garamond" w:hAnsi="Helvetica" w:cs="Garamond"/>
          <w:sz w:val="22"/>
          <w:szCs w:val="22"/>
        </w:rPr>
      </w:pPr>
    </w:p>
    <w:p w14:paraId="56CCC47A" w14:textId="77777777" w:rsidR="008441C7" w:rsidRPr="00547FBA" w:rsidRDefault="008441C7" w:rsidP="008441C7">
      <w:pPr>
        <w:ind w:left="1710" w:hanging="810"/>
        <w:rPr>
          <w:rFonts w:ascii="Helvetica" w:eastAsia="Garamond" w:hAnsi="Helvetica" w:cs="Garamond"/>
          <w:sz w:val="22"/>
          <w:szCs w:val="22"/>
        </w:rPr>
      </w:pPr>
      <w:r w:rsidRPr="00547FBA">
        <w:rPr>
          <w:rFonts w:ascii="Helvetica" w:eastAsia="Garamond" w:hAnsi="Helvetica" w:cs="Garamond"/>
          <w:sz w:val="22"/>
          <w:szCs w:val="22"/>
        </w:rPr>
        <w:t>2016</w:t>
      </w:r>
      <w:r w:rsidRPr="00547FBA">
        <w:rPr>
          <w:rFonts w:ascii="Helvetica" w:eastAsia="Garamond" w:hAnsi="Helvetica" w:cs="Garamond"/>
          <w:sz w:val="22"/>
          <w:szCs w:val="22"/>
        </w:rPr>
        <w:tab/>
        <w:t xml:space="preserve">*“Prioritizing investments in neighborhood for improving regional health outcomes. longitudinal study of Atlanta and its suburbs” Association of Collegiate Schools of Planning Annual Meeting, Portland, OR. (November 3). </w:t>
      </w:r>
      <w:r w:rsidRPr="00547FBA">
        <w:rPr>
          <w:rFonts w:ascii="Helvetica" w:eastAsia="Garamond" w:hAnsi="Helvetica" w:cs="Garamond"/>
          <w:b/>
          <w:bCs/>
          <w:sz w:val="22"/>
          <w:szCs w:val="22"/>
        </w:rPr>
        <w:t>Koo, B</w:t>
      </w:r>
      <w:r w:rsidRPr="00547FBA">
        <w:rPr>
          <w:rFonts w:ascii="Helvetica" w:eastAsia="Garamond" w:hAnsi="Helvetica" w:cs="Garamond"/>
          <w:sz w:val="22"/>
          <w:szCs w:val="22"/>
        </w:rPr>
        <w:t xml:space="preserve">., Botchwey, N.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S.</w:t>
      </w:r>
    </w:p>
    <w:p w14:paraId="089A6BAB" w14:textId="77777777" w:rsidR="008441C7" w:rsidRPr="00547FBA" w:rsidRDefault="008441C7" w:rsidP="008441C7">
      <w:pPr>
        <w:rPr>
          <w:rFonts w:ascii="Helvetica" w:eastAsia="Garamond" w:hAnsi="Helvetica" w:cs="Garamond"/>
          <w:sz w:val="22"/>
          <w:szCs w:val="22"/>
        </w:rPr>
      </w:pPr>
    </w:p>
    <w:p w14:paraId="27212F74" w14:textId="7B9E50A8" w:rsidR="008441C7" w:rsidRPr="00547FBA" w:rsidRDefault="008441C7" w:rsidP="008441C7">
      <w:pPr>
        <w:ind w:left="1710" w:hanging="810"/>
        <w:rPr>
          <w:rFonts w:ascii="Helvetica" w:hAnsi="Helvetica"/>
          <w:sz w:val="22"/>
          <w:szCs w:val="22"/>
        </w:rPr>
      </w:pPr>
      <w:r w:rsidRPr="00547FBA">
        <w:rPr>
          <w:rFonts w:ascii="Helvetica" w:eastAsia="Garamond" w:hAnsi="Helvetica" w:cs="Garamond"/>
          <w:sz w:val="22"/>
          <w:szCs w:val="22"/>
        </w:rPr>
        <w:t>2015</w:t>
      </w:r>
      <w:r w:rsidRPr="00547FBA">
        <w:rPr>
          <w:rFonts w:ascii="Helvetica" w:eastAsia="Garamond" w:hAnsi="Helvetica" w:cs="Garamond"/>
          <w:sz w:val="22"/>
          <w:szCs w:val="22"/>
        </w:rPr>
        <w:tab/>
        <w:t>*“Measuring Today’s Quality of Life and Health to Guide Future Planning.” Association of Collegiate Schools of Planning. Houston, TX. (Oct</w:t>
      </w:r>
      <w:r w:rsidR="00E828F1">
        <w:rPr>
          <w:rFonts w:ascii="Helvetica" w:eastAsia="Garamond" w:hAnsi="Helvetica" w:cs="Garamond"/>
          <w:sz w:val="22"/>
          <w:szCs w:val="22"/>
        </w:rPr>
        <w:t>ober</w:t>
      </w:r>
      <w:r w:rsidRPr="00547FBA">
        <w:rPr>
          <w:rFonts w:ascii="Helvetica" w:eastAsia="Garamond" w:hAnsi="Helvetica" w:cs="Garamond"/>
          <w:sz w:val="22"/>
          <w:szCs w:val="22"/>
        </w:rPr>
        <w:t xml:space="preserve"> 21-25). Botchwey, N.,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S.</w:t>
      </w:r>
    </w:p>
    <w:p w14:paraId="3F262EB0"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ab/>
      </w:r>
    </w:p>
    <w:p w14:paraId="36D9DC99" w14:textId="77777777" w:rsidR="008441C7" w:rsidRPr="00547FBA" w:rsidRDefault="008441C7" w:rsidP="008441C7">
      <w:pPr>
        <w:ind w:left="1728" w:hanging="18"/>
        <w:rPr>
          <w:rFonts w:ascii="Helvetica" w:hAnsi="Helvetica"/>
          <w:sz w:val="22"/>
          <w:szCs w:val="22"/>
        </w:rPr>
      </w:pPr>
      <w:r w:rsidRPr="00547FBA">
        <w:rPr>
          <w:rFonts w:ascii="Helvetica" w:eastAsia="Garamond" w:hAnsi="Helvetica" w:cs="Garamond"/>
          <w:sz w:val="22"/>
          <w:szCs w:val="22"/>
        </w:rPr>
        <w:t>*“Expanding the Role of HIA and Health Considerations Across Federal Agencies.” National Health Impact Assessment. Washington, D.C. (June 16-17). Botchwey, N. &amp; Ross, C.</w:t>
      </w:r>
    </w:p>
    <w:p w14:paraId="5EF09812" w14:textId="77777777" w:rsidR="008441C7" w:rsidRPr="00547FBA" w:rsidRDefault="008441C7" w:rsidP="008441C7">
      <w:pPr>
        <w:ind w:left="1728"/>
        <w:rPr>
          <w:rFonts w:ascii="Helvetica" w:hAnsi="Helvetica"/>
          <w:sz w:val="22"/>
          <w:szCs w:val="22"/>
        </w:rPr>
      </w:pPr>
    </w:p>
    <w:p w14:paraId="4F06D71C"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*“The Importance of Community Engagement in Environmental Planning Decisions.”  National Health Impact Assessment. Washington, D.C. (June 16-17). Botchwey, N.</w:t>
      </w:r>
    </w:p>
    <w:p w14:paraId="54772E94" w14:textId="77777777" w:rsidR="008441C7" w:rsidRPr="00547FBA" w:rsidRDefault="008441C7" w:rsidP="008441C7">
      <w:pPr>
        <w:ind w:left="1728"/>
        <w:rPr>
          <w:rFonts w:ascii="Helvetica" w:hAnsi="Helvetica"/>
          <w:sz w:val="22"/>
          <w:szCs w:val="22"/>
        </w:rPr>
      </w:pPr>
    </w:p>
    <w:p w14:paraId="7B42C2B2"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*“Shared Use in Dekalb County, Georgia.” American Planning Association National Conference. Seattle, Washington (April 18-21). </w:t>
      </w:r>
      <w:r w:rsidRPr="00547FBA">
        <w:rPr>
          <w:rFonts w:ascii="Helvetica" w:eastAsia="Garamond" w:hAnsi="Helvetica" w:cs="Garamond"/>
          <w:b/>
          <w:bCs/>
          <w:sz w:val="22"/>
          <w:szCs w:val="22"/>
        </w:rPr>
        <w:t>Cook, K.</w:t>
      </w:r>
      <w:r w:rsidRPr="00547FBA">
        <w:rPr>
          <w:rFonts w:ascii="Helvetica" w:eastAsia="Garamond" w:hAnsi="Helvetica" w:cs="Garamond"/>
          <w:sz w:val="22"/>
          <w:szCs w:val="22"/>
        </w:rPr>
        <w:t xml:space="preserve"> &amp; Botchwey, N. </w:t>
      </w:r>
    </w:p>
    <w:p w14:paraId="4B342C30"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ab/>
      </w:r>
    </w:p>
    <w:p w14:paraId="2B8FFB4A"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ab/>
        <w:t xml:space="preserve">*“Long Walk to Nowhere: Distance, Connectivity, and Walkability.” American Planning Association National Conference. Seattle, Washington (April 18-21). </w:t>
      </w:r>
      <w:r w:rsidRPr="00547FBA">
        <w:rPr>
          <w:rFonts w:ascii="Helvetica" w:eastAsia="Garamond" w:hAnsi="Helvetica" w:cs="Garamond"/>
          <w:b/>
          <w:bCs/>
          <w:sz w:val="22"/>
          <w:szCs w:val="22"/>
        </w:rPr>
        <w:t>Anderson, L.</w:t>
      </w:r>
      <w:r w:rsidRPr="00547FBA">
        <w:rPr>
          <w:rFonts w:ascii="Helvetica" w:eastAsia="Garamond" w:hAnsi="Helvetica" w:cs="Garamond"/>
          <w:sz w:val="22"/>
          <w:szCs w:val="22"/>
        </w:rPr>
        <w:t xml:space="preserve"> &amp; Botchwey, N.</w:t>
      </w:r>
    </w:p>
    <w:p w14:paraId="4DA81528" w14:textId="77777777" w:rsidR="008441C7" w:rsidRPr="00547FBA" w:rsidRDefault="008441C7" w:rsidP="008441C7">
      <w:pPr>
        <w:ind w:left="1728" w:hanging="828"/>
        <w:rPr>
          <w:rFonts w:ascii="Helvetica" w:hAnsi="Helvetica"/>
          <w:sz w:val="22"/>
          <w:szCs w:val="22"/>
        </w:rPr>
      </w:pPr>
    </w:p>
    <w:p w14:paraId="4440801D"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ab/>
        <w:t xml:space="preserve">*“Atlanta's University - Community Partnerships.” American Planning Association National Conference. Seattle, Washington (April 18-21). </w:t>
      </w:r>
      <w:r w:rsidRPr="00547FBA">
        <w:rPr>
          <w:rFonts w:ascii="Helvetica" w:eastAsia="Garamond" w:hAnsi="Helvetica" w:cs="Garamond"/>
          <w:b/>
          <w:bCs/>
          <w:sz w:val="22"/>
          <w:szCs w:val="22"/>
        </w:rPr>
        <w:t>O’Connell, K.</w:t>
      </w:r>
      <w:r w:rsidRPr="00547FBA">
        <w:rPr>
          <w:rFonts w:ascii="Helvetica" w:eastAsia="Garamond" w:hAnsi="Helvetica" w:cs="Garamond"/>
          <w:sz w:val="22"/>
          <w:szCs w:val="22"/>
        </w:rPr>
        <w:t xml:space="preserve"> &amp; Botchwey, N.</w:t>
      </w:r>
    </w:p>
    <w:p w14:paraId="797FB78B" w14:textId="77777777" w:rsidR="008441C7" w:rsidRPr="00547FBA" w:rsidRDefault="008441C7" w:rsidP="008441C7">
      <w:pPr>
        <w:ind w:left="1728" w:hanging="828"/>
        <w:rPr>
          <w:rFonts w:ascii="Helvetica" w:hAnsi="Helvetica"/>
          <w:sz w:val="22"/>
          <w:szCs w:val="22"/>
        </w:rPr>
      </w:pPr>
    </w:p>
    <w:p w14:paraId="33B135A0"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ab/>
        <w:t xml:space="preserve">*“Assessment of Equity in Open Streets Events.” American Planning Association National Conference. Seattle, Washington (April 18-21). </w:t>
      </w:r>
      <w:proofErr w:type="spellStart"/>
      <w:r w:rsidRPr="00547FBA">
        <w:rPr>
          <w:rFonts w:ascii="Helvetica" w:eastAsia="Garamond" w:hAnsi="Helvetica" w:cs="Garamond"/>
          <w:b/>
          <w:bCs/>
          <w:sz w:val="22"/>
          <w:szCs w:val="22"/>
        </w:rPr>
        <w:t>Perumbeti</w:t>
      </w:r>
      <w:proofErr w:type="spellEnd"/>
      <w:r w:rsidRPr="00547FBA">
        <w:rPr>
          <w:rFonts w:ascii="Helvetica" w:eastAsia="Garamond" w:hAnsi="Helvetica" w:cs="Garamond"/>
          <w:b/>
          <w:bCs/>
          <w:sz w:val="22"/>
          <w:szCs w:val="22"/>
        </w:rPr>
        <w:t>, K.</w:t>
      </w:r>
      <w:r w:rsidRPr="00547FBA">
        <w:rPr>
          <w:rFonts w:ascii="Helvetica" w:eastAsia="Garamond" w:hAnsi="Helvetica" w:cs="Garamond"/>
          <w:sz w:val="22"/>
          <w:szCs w:val="22"/>
        </w:rPr>
        <w:t xml:space="preserve"> &amp; Botchwey, N.</w:t>
      </w:r>
    </w:p>
    <w:p w14:paraId="306304C8" w14:textId="77777777" w:rsidR="008441C7" w:rsidRPr="00547FBA" w:rsidRDefault="008441C7" w:rsidP="008441C7">
      <w:pPr>
        <w:ind w:left="1728" w:hanging="828"/>
        <w:rPr>
          <w:rFonts w:ascii="Helvetica" w:hAnsi="Helvetica"/>
          <w:sz w:val="22"/>
          <w:szCs w:val="22"/>
        </w:rPr>
      </w:pPr>
    </w:p>
    <w:p w14:paraId="61BB3556"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*“Gentrification’s Pace: How Senior Citizens are Affected in the Urban Core.” Urban Affairs Conference. Miami, FL (April 9). </w:t>
      </w:r>
      <w:r w:rsidRPr="00547FBA">
        <w:rPr>
          <w:rFonts w:ascii="Helvetica" w:eastAsia="Garamond" w:hAnsi="Helvetica" w:cs="Garamond"/>
          <w:b/>
          <w:bCs/>
          <w:sz w:val="22"/>
          <w:szCs w:val="22"/>
        </w:rPr>
        <w:t>Wilson, K.</w:t>
      </w:r>
      <w:r w:rsidRPr="00547FBA">
        <w:rPr>
          <w:rFonts w:ascii="Helvetica" w:eastAsia="Garamond" w:hAnsi="Helvetica" w:cs="Garamond"/>
          <w:sz w:val="22"/>
          <w:szCs w:val="22"/>
        </w:rPr>
        <w:t xml:space="preserve"> &amp; Botchwey, N.</w:t>
      </w:r>
    </w:p>
    <w:p w14:paraId="65FA056C" w14:textId="77777777" w:rsidR="008441C7" w:rsidRPr="00547FBA" w:rsidRDefault="008441C7" w:rsidP="008441C7">
      <w:pPr>
        <w:ind w:left="1728" w:hanging="828"/>
        <w:rPr>
          <w:rFonts w:ascii="Helvetica" w:hAnsi="Helvetica"/>
          <w:sz w:val="22"/>
          <w:szCs w:val="22"/>
        </w:rPr>
      </w:pPr>
    </w:p>
    <w:p w14:paraId="43AEF0A0" w14:textId="517A24FF"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*“Neighborhood Quality of Life and Health (NQOLH) Rankings: The Atlanta Dashboard.” 142</w:t>
      </w:r>
      <w:r w:rsidRPr="00547FBA">
        <w:rPr>
          <w:rFonts w:ascii="Helvetica" w:eastAsia="Garamond" w:hAnsi="Helvetica" w:cs="Garamond"/>
          <w:sz w:val="22"/>
          <w:szCs w:val="22"/>
          <w:vertAlign w:val="superscript"/>
        </w:rPr>
        <w:t>nd</w:t>
      </w:r>
      <w:r w:rsidRPr="00547FBA">
        <w:rPr>
          <w:rFonts w:ascii="Helvetica" w:eastAsia="Garamond" w:hAnsi="Helvetica" w:cs="Garamond"/>
          <w:sz w:val="22"/>
          <w:szCs w:val="22"/>
        </w:rPr>
        <w:t xml:space="preserve"> American Public Health Association Annual Meeting. New Orleans, LA (November 15-19).</w:t>
      </w:r>
      <w:r w:rsidR="00E828F1">
        <w:rPr>
          <w:rFonts w:ascii="Helvetica" w:eastAsia="Garamond" w:hAnsi="Helvetica" w:cs="Garamond"/>
          <w:sz w:val="22"/>
          <w:szCs w:val="22"/>
        </w:rPr>
        <w:t xml:space="preserve"> </w:t>
      </w:r>
      <w:r w:rsidR="00E828F1" w:rsidRPr="00547FBA">
        <w:rPr>
          <w:rFonts w:ascii="Helvetica" w:eastAsia="Garamond" w:hAnsi="Helvetica" w:cs="Garamond"/>
          <w:sz w:val="22"/>
          <w:szCs w:val="22"/>
        </w:rPr>
        <w:t>Botchwey, N.</w:t>
      </w:r>
    </w:p>
    <w:p w14:paraId="295215A6" w14:textId="77777777" w:rsidR="008441C7" w:rsidRPr="00547FBA" w:rsidRDefault="008441C7" w:rsidP="008441C7">
      <w:pPr>
        <w:ind w:left="1728"/>
        <w:rPr>
          <w:rFonts w:ascii="Helvetica" w:hAnsi="Helvetica"/>
          <w:sz w:val="22"/>
          <w:szCs w:val="22"/>
        </w:rPr>
      </w:pPr>
    </w:p>
    <w:p w14:paraId="4D154DE2"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*“North Birmingham Community Plan Health Impact Assessment: A Case-Study of Community, Trans-disciplinary and Trans-Agency Collaboration.” Poster. 142</w:t>
      </w:r>
      <w:r w:rsidRPr="00547FBA">
        <w:rPr>
          <w:rFonts w:ascii="Helvetica" w:eastAsia="Garamond" w:hAnsi="Helvetica" w:cs="Garamond"/>
          <w:sz w:val="22"/>
          <w:szCs w:val="22"/>
          <w:vertAlign w:val="superscript"/>
        </w:rPr>
        <w:t>nd</w:t>
      </w:r>
      <w:r w:rsidRPr="00547FBA">
        <w:rPr>
          <w:rFonts w:ascii="Helvetica" w:eastAsia="Garamond" w:hAnsi="Helvetica" w:cs="Garamond"/>
          <w:sz w:val="22"/>
          <w:szCs w:val="22"/>
        </w:rPr>
        <w:t xml:space="preserve"> American Public Health Association Annual Meeting. New Orleans, LA (November 15-19). Botchwey, N., &amp;</w:t>
      </w:r>
      <w:r w:rsidRPr="00547FBA">
        <w:rPr>
          <w:rFonts w:ascii="Helvetica" w:eastAsia="Garamond" w:hAnsi="Helvetica" w:cs="Garamond"/>
          <w:b/>
          <w:bCs/>
          <w:sz w:val="22"/>
          <w:szCs w:val="22"/>
        </w:rPr>
        <w:t xml:space="preserve"> Wilson, K</w:t>
      </w:r>
      <w:r w:rsidRPr="00547FBA">
        <w:rPr>
          <w:rFonts w:ascii="Helvetica" w:eastAsia="Garamond" w:hAnsi="Helvetica" w:cs="Garamond"/>
          <w:sz w:val="22"/>
          <w:szCs w:val="22"/>
        </w:rPr>
        <w:t>.</w:t>
      </w:r>
    </w:p>
    <w:p w14:paraId="4559A301" w14:textId="77777777" w:rsidR="008441C7" w:rsidRPr="00547FBA" w:rsidRDefault="008441C7" w:rsidP="008441C7">
      <w:pPr>
        <w:ind w:left="1728"/>
        <w:rPr>
          <w:rFonts w:ascii="Helvetica" w:hAnsi="Helvetica"/>
          <w:sz w:val="22"/>
          <w:szCs w:val="22"/>
        </w:rPr>
      </w:pPr>
    </w:p>
    <w:p w14:paraId="1ACF3748" w14:textId="2EC42B98"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*“Lesson for students and project clients of a Health Impact Assessment (HIA) Service-Learning Course: The North Birmingham Community Plan Health Impact Assessment.” Association of Collegiate Schools of Planning Annual Meeting. Philadelphia, PA. (October 30-Nov</w:t>
      </w:r>
      <w:r w:rsidR="00E828F1">
        <w:rPr>
          <w:rFonts w:ascii="Helvetica" w:eastAsia="Garamond" w:hAnsi="Helvetica" w:cs="Garamond"/>
          <w:sz w:val="22"/>
          <w:szCs w:val="22"/>
        </w:rPr>
        <w:t>ember</w:t>
      </w:r>
      <w:r w:rsidRPr="00547FBA">
        <w:rPr>
          <w:rFonts w:ascii="Helvetica" w:eastAsia="Garamond" w:hAnsi="Helvetica" w:cs="Garamond"/>
          <w:sz w:val="22"/>
          <w:szCs w:val="22"/>
        </w:rPr>
        <w:t xml:space="preserve"> 2). Botchwey, N., &amp; </w:t>
      </w:r>
      <w:r w:rsidRPr="00547FBA">
        <w:rPr>
          <w:rFonts w:ascii="Helvetica" w:eastAsia="Garamond" w:hAnsi="Helvetica" w:cs="Garamond"/>
          <w:b/>
          <w:bCs/>
          <w:sz w:val="22"/>
          <w:szCs w:val="22"/>
        </w:rPr>
        <w:t>Wilson, K</w:t>
      </w:r>
      <w:r w:rsidRPr="00547FBA">
        <w:rPr>
          <w:rFonts w:ascii="Helvetica" w:eastAsia="Garamond" w:hAnsi="Helvetica" w:cs="Garamond"/>
          <w:sz w:val="22"/>
          <w:szCs w:val="22"/>
        </w:rPr>
        <w:t>.</w:t>
      </w:r>
    </w:p>
    <w:p w14:paraId="1A887770" w14:textId="77777777" w:rsidR="008441C7" w:rsidRPr="00547FBA" w:rsidRDefault="008441C7" w:rsidP="008441C7">
      <w:pPr>
        <w:ind w:left="1728"/>
        <w:rPr>
          <w:rFonts w:ascii="Helvetica" w:hAnsi="Helvetica"/>
          <w:sz w:val="22"/>
          <w:szCs w:val="22"/>
        </w:rPr>
      </w:pPr>
    </w:p>
    <w:p w14:paraId="005AB299" w14:textId="7930673B"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*“Misalignment of Professional and Resident Perceptions of High and Low SES Neighborhoods: A case study of Atlanta Neighborhood Planning Units.” Association of Collegiate Schools of Planning Annual Meeting. Philadelphia, PA. (October 30-Nov</w:t>
      </w:r>
      <w:r w:rsidR="00E828F1">
        <w:rPr>
          <w:rFonts w:ascii="Helvetica" w:eastAsia="Garamond" w:hAnsi="Helvetica" w:cs="Garamond"/>
          <w:sz w:val="22"/>
          <w:szCs w:val="22"/>
        </w:rPr>
        <w:t>ember</w:t>
      </w:r>
      <w:r w:rsidRPr="00547FBA">
        <w:rPr>
          <w:rFonts w:ascii="Helvetica" w:eastAsia="Garamond" w:hAnsi="Helvetica" w:cs="Garamond"/>
          <w:sz w:val="22"/>
          <w:szCs w:val="22"/>
        </w:rPr>
        <w:t xml:space="preserve"> 2). Botchwey, N., </w:t>
      </w:r>
      <w:proofErr w:type="spellStart"/>
      <w:r w:rsidRPr="00547FBA">
        <w:rPr>
          <w:rFonts w:ascii="Helvetica" w:eastAsia="Garamond" w:hAnsi="Helvetica" w:cs="Garamond"/>
          <w:b/>
          <w:bCs/>
          <w:sz w:val="22"/>
          <w:szCs w:val="22"/>
        </w:rPr>
        <w:t>Westergren</w:t>
      </w:r>
      <w:proofErr w:type="spellEnd"/>
      <w:r w:rsidRPr="00547FBA">
        <w:rPr>
          <w:rFonts w:ascii="Helvetica" w:eastAsia="Garamond" w:hAnsi="Helvetica" w:cs="Garamond"/>
          <w:b/>
          <w:bCs/>
          <w:sz w:val="22"/>
          <w:szCs w:val="22"/>
        </w:rPr>
        <w:t xml:space="preserve"> Cook, K</w:t>
      </w:r>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S.</w:t>
      </w:r>
    </w:p>
    <w:p w14:paraId="32823FD2" w14:textId="77777777" w:rsidR="008441C7" w:rsidRPr="00547FBA" w:rsidRDefault="008441C7" w:rsidP="008441C7">
      <w:pPr>
        <w:ind w:left="1728"/>
        <w:rPr>
          <w:rFonts w:ascii="Helvetica" w:hAnsi="Helvetica"/>
          <w:sz w:val="22"/>
          <w:szCs w:val="22"/>
        </w:rPr>
      </w:pPr>
    </w:p>
    <w:p w14:paraId="49D72385"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*“Quality of Life and Health in Westside Atlanta” Southeast Student Planning Association Conference. Jacksonville, FL. (September 4). </w:t>
      </w:r>
      <w:r w:rsidRPr="00547FBA">
        <w:rPr>
          <w:rFonts w:ascii="Helvetica" w:eastAsia="Garamond" w:hAnsi="Helvetica" w:cs="Garamond"/>
          <w:b/>
          <w:bCs/>
          <w:sz w:val="22"/>
          <w:szCs w:val="22"/>
        </w:rPr>
        <w:t>O’Connell, K</w:t>
      </w:r>
      <w:r w:rsidRPr="00547FBA">
        <w:rPr>
          <w:rFonts w:ascii="Helvetica" w:eastAsia="Garamond" w:hAnsi="Helvetica" w:cs="Garamond"/>
          <w:sz w:val="22"/>
          <w:szCs w:val="22"/>
        </w:rPr>
        <w:t>., &amp; Botchwey, N.</w:t>
      </w:r>
    </w:p>
    <w:p w14:paraId="5D7A9170" w14:textId="77777777" w:rsidR="008441C7" w:rsidRPr="00547FBA" w:rsidRDefault="008441C7" w:rsidP="008441C7">
      <w:pPr>
        <w:ind w:left="1728"/>
        <w:rPr>
          <w:rFonts w:ascii="Helvetica" w:hAnsi="Helvetica"/>
          <w:sz w:val="22"/>
          <w:szCs w:val="22"/>
        </w:rPr>
      </w:pPr>
    </w:p>
    <w:p w14:paraId="422A53A6"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*“Misalignment of Professional and Resident Perceptions of High and Low SES Neighborhoods: A Case Study of Atlanta's Neighborhood Planning Units” Southeast Student Planning Association Conference. Jacksonville, FL. (September 4). </w:t>
      </w:r>
      <w:proofErr w:type="spellStart"/>
      <w:r w:rsidRPr="00547FBA">
        <w:rPr>
          <w:rFonts w:ascii="Helvetica" w:eastAsia="Garamond" w:hAnsi="Helvetica" w:cs="Garamond"/>
          <w:b/>
          <w:bCs/>
          <w:sz w:val="22"/>
          <w:szCs w:val="22"/>
        </w:rPr>
        <w:t>Westergren</w:t>
      </w:r>
      <w:proofErr w:type="spellEnd"/>
      <w:r w:rsidRPr="00547FBA">
        <w:rPr>
          <w:rFonts w:ascii="Helvetica" w:eastAsia="Garamond" w:hAnsi="Helvetica" w:cs="Garamond"/>
          <w:b/>
          <w:bCs/>
          <w:sz w:val="22"/>
          <w:szCs w:val="22"/>
        </w:rPr>
        <w:t xml:space="preserve"> Cook, K</w:t>
      </w:r>
      <w:r w:rsidRPr="00547FBA">
        <w:rPr>
          <w:rFonts w:ascii="Helvetica" w:eastAsia="Garamond" w:hAnsi="Helvetica" w:cs="Garamond"/>
          <w:sz w:val="22"/>
          <w:szCs w:val="22"/>
        </w:rPr>
        <w:t>., &amp; Botchwey, N.</w:t>
      </w:r>
    </w:p>
    <w:p w14:paraId="6CD7D899" w14:textId="77777777" w:rsidR="008441C7" w:rsidRPr="00547FBA" w:rsidRDefault="008441C7" w:rsidP="008441C7">
      <w:pPr>
        <w:ind w:left="1728"/>
        <w:rPr>
          <w:rFonts w:ascii="Helvetica" w:hAnsi="Helvetica"/>
          <w:sz w:val="22"/>
          <w:szCs w:val="22"/>
        </w:rPr>
      </w:pPr>
    </w:p>
    <w:p w14:paraId="2F9D68DC"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*“North Birmingham Community Plan Health Impact Assessment: A Multi-Disciplinary Collaboration.” Southeast Student Planning Association Conference. Jacksonville, FL. (September 4). </w:t>
      </w:r>
      <w:r w:rsidRPr="00547FBA">
        <w:rPr>
          <w:rFonts w:ascii="Helvetica" w:eastAsia="Garamond" w:hAnsi="Helvetica" w:cs="Garamond"/>
          <w:b/>
          <w:bCs/>
          <w:sz w:val="22"/>
          <w:szCs w:val="22"/>
        </w:rPr>
        <w:t>Wilson, K</w:t>
      </w:r>
      <w:r w:rsidRPr="00547FBA">
        <w:rPr>
          <w:rFonts w:ascii="Helvetica" w:eastAsia="Garamond" w:hAnsi="Helvetica" w:cs="Garamond"/>
          <w:sz w:val="22"/>
          <w:szCs w:val="22"/>
        </w:rPr>
        <w:t>., &amp; Botchwey, N.</w:t>
      </w:r>
    </w:p>
    <w:p w14:paraId="44CC7C64" w14:textId="77777777" w:rsidR="008441C7" w:rsidRPr="00547FBA" w:rsidRDefault="008441C7" w:rsidP="008441C7">
      <w:pPr>
        <w:ind w:left="1728"/>
        <w:rPr>
          <w:rFonts w:ascii="Helvetica" w:hAnsi="Helvetica"/>
          <w:sz w:val="22"/>
          <w:szCs w:val="22"/>
        </w:rPr>
      </w:pPr>
    </w:p>
    <w:p w14:paraId="73CCD234"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*HIA and Environmental Justice: A North Birmingham Case Study. Southeast Regional HIA Summit. Davidson, NC (July 30-August 1). Botchwey, N., &amp; </w:t>
      </w:r>
      <w:r w:rsidRPr="00547FBA">
        <w:rPr>
          <w:rFonts w:ascii="Helvetica" w:eastAsia="Garamond" w:hAnsi="Helvetica" w:cs="Garamond"/>
          <w:b/>
          <w:bCs/>
          <w:sz w:val="22"/>
          <w:szCs w:val="22"/>
        </w:rPr>
        <w:t>Wilson, K</w:t>
      </w:r>
      <w:r w:rsidRPr="00547FBA">
        <w:rPr>
          <w:rFonts w:ascii="Helvetica" w:eastAsia="Garamond" w:hAnsi="Helvetica" w:cs="Garamond"/>
          <w:sz w:val="22"/>
          <w:szCs w:val="22"/>
        </w:rPr>
        <w:t>.</w:t>
      </w:r>
    </w:p>
    <w:p w14:paraId="13A918D8" w14:textId="77777777" w:rsidR="008441C7" w:rsidRPr="00547FBA" w:rsidRDefault="008441C7" w:rsidP="008441C7">
      <w:pPr>
        <w:rPr>
          <w:rFonts w:ascii="Helvetica" w:hAnsi="Helvetica"/>
          <w:sz w:val="22"/>
          <w:szCs w:val="22"/>
        </w:rPr>
      </w:pPr>
    </w:p>
    <w:p w14:paraId="592AC4FF" w14:textId="23B97522"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*“Evaluation of the Albany Choice Neighborhood Health Impact Assessment (HIA).” American Planning Association National Conference. Atlanta, GA (April 29).</w:t>
      </w:r>
      <w:r w:rsidR="00E828F1">
        <w:rPr>
          <w:rFonts w:ascii="Helvetica" w:eastAsia="Garamond" w:hAnsi="Helvetica" w:cs="Garamond"/>
          <w:sz w:val="22"/>
          <w:szCs w:val="22"/>
        </w:rPr>
        <w:t xml:space="preserve"> </w:t>
      </w:r>
      <w:r w:rsidR="00E828F1" w:rsidRPr="00547FBA">
        <w:rPr>
          <w:rFonts w:ascii="Helvetica" w:eastAsia="Garamond" w:hAnsi="Helvetica" w:cs="Garamond"/>
          <w:sz w:val="22"/>
          <w:szCs w:val="22"/>
        </w:rPr>
        <w:t>Botchwey, N.</w:t>
      </w:r>
    </w:p>
    <w:p w14:paraId="58D4631F" w14:textId="77777777" w:rsidR="008441C7" w:rsidRPr="00547FBA" w:rsidRDefault="008441C7" w:rsidP="008441C7">
      <w:pPr>
        <w:ind w:left="1728"/>
        <w:rPr>
          <w:rFonts w:ascii="Helvetica" w:hAnsi="Helvetica"/>
          <w:sz w:val="22"/>
          <w:szCs w:val="22"/>
        </w:rPr>
      </w:pPr>
    </w:p>
    <w:p w14:paraId="66EB7919"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 xml:space="preserve">2013 </w:t>
      </w:r>
      <w:r w:rsidRPr="00547FBA">
        <w:rPr>
          <w:rFonts w:ascii="Helvetica" w:eastAsia="Garamond" w:hAnsi="Helvetica" w:cs="Garamond"/>
          <w:sz w:val="22"/>
          <w:szCs w:val="22"/>
        </w:rPr>
        <w:tab/>
        <w:t xml:space="preserve">*“Health Impact Assessment (HIA) of the Choice Neighborhood Transformation Plan for a Community in Albany, Georgia.” Poster. National Health Impact Assessment Meeting. Washington, DC (September 24). </w:t>
      </w:r>
      <w:r w:rsidRPr="00547FBA">
        <w:rPr>
          <w:rFonts w:ascii="Helvetica" w:eastAsia="Garamond" w:hAnsi="Helvetica" w:cs="Garamond"/>
          <w:b/>
          <w:bCs/>
          <w:sz w:val="22"/>
          <w:szCs w:val="22"/>
        </w:rPr>
        <w:t xml:space="preserve">Rao, A., </w:t>
      </w:r>
      <w:r w:rsidRPr="00547FBA">
        <w:rPr>
          <w:rFonts w:ascii="Helvetica" w:eastAsia="Garamond" w:hAnsi="Helvetica" w:cs="Garamond"/>
          <w:sz w:val="22"/>
          <w:szCs w:val="22"/>
        </w:rPr>
        <w:t>&amp; Botchwey, N.</w:t>
      </w:r>
    </w:p>
    <w:p w14:paraId="72918FF1" w14:textId="77777777" w:rsidR="008441C7" w:rsidRPr="00547FBA" w:rsidRDefault="008441C7" w:rsidP="008441C7">
      <w:pPr>
        <w:ind w:left="1728"/>
        <w:rPr>
          <w:rFonts w:ascii="Helvetica" w:hAnsi="Helvetica"/>
          <w:sz w:val="22"/>
          <w:szCs w:val="22"/>
        </w:rPr>
      </w:pPr>
    </w:p>
    <w:p w14:paraId="554C04EA"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*“Health Impact Assessment (HIA) and Prosperity for Health Communities.” National Association of Regional Commissions Meeting. Philadelphia, PA (June 25). Botchwey, N., Ross, C., &amp; Smith, S.</w:t>
      </w:r>
    </w:p>
    <w:p w14:paraId="6065624B" w14:textId="77777777" w:rsidR="008441C7" w:rsidRPr="00547FBA" w:rsidRDefault="008441C7" w:rsidP="008441C7">
      <w:pPr>
        <w:ind w:left="1728"/>
        <w:rPr>
          <w:rFonts w:ascii="Helvetica" w:hAnsi="Helvetica"/>
          <w:sz w:val="22"/>
          <w:szCs w:val="22"/>
        </w:rPr>
      </w:pPr>
    </w:p>
    <w:p w14:paraId="2C78B68E" w14:textId="5F4FEBE2" w:rsidR="008441C7" w:rsidRPr="003563D9" w:rsidRDefault="008441C7" w:rsidP="008441C7">
      <w:pPr>
        <w:ind w:left="1728"/>
        <w:rPr>
          <w:rFonts w:ascii="Helvetica" w:hAnsi="Helvetica"/>
          <w:b/>
          <w:sz w:val="22"/>
          <w:szCs w:val="22"/>
        </w:rPr>
      </w:pPr>
      <w:r w:rsidRPr="00547FBA">
        <w:rPr>
          <w:rFonts w:ascii="Helvetica" w:eastAsia="Garamond" w:hAnsi="Helvetica" w:cs="Garamond"/>
          <w:sz w:val="22"/>
          <w:szCs w:val="22"/>
        </w:rPr>
        <w:t>*“Innovative Partnerships: Building Capacity to Address Community Wellbeing.” Presenter and Moderator. New Partners for Smart Growth. Kansas City, MO (February 7-9).</w:t>
      </w:r>
      <w:r w:rsidR="00E828F1">
        <w:rPr>
          <w:rFonts w:ascii="Helvetica" w:eastAsia="Garamond" w:hAnsi="Helvetica" w:cs="Garamond"/>
          <w:sz w:val="22"/>
          <w:szCs w:val="22"/>
        </w:rPr>
        <w:t xml:space="preserve"> </w:t>
      </w:r>
      <w:r w:rsidR="00E828F1" w:rsidRPr="00547FBA">
        <w:rPr>
          <w:rFonts w:ascii="Helvetica" w:eastAsia="Garamond" w:hAnsi="Helvetica" w:cs="Garamond"/>
          <w:sz w:val="22"/>
          <w:szCs w:val="22"/>
        </w:rPr>
        <w:t>Botchwey, N.</w:t>
      </w:r>
    </w:p>
    <w:p w14:paraId="2E00413A" w14:textId="77777777" w:rsidR="008441C7" w:rsidRPr="00547FBA" w:rsidRDefault="008441C7" w:rsidP="008441C7">
      <w:pPr>
        <w:ind w:left="1728"/>
        <w:rPr>
          <w:rFonts w:ascii="Helvetica" w:hAnsi="Helvetica"/>
          <w:sz w:val="22"/>
          <w:szCs w:val="22"/>
        </w:rPr>
      </w:pPr>
    </w:p>
    <w:p w14:paraId="5AD3072A" w14:textId="6D8E24CB"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2012</w:t>
      </w:r>
      <w:r w:rsidRPr="00547FBA">
        <w:rPr>
          <w:rFonts w:ascii="Helvetica" w:eastAsia="Garamond" w:hAnsi="Helvetica" w:cs="Garamond"/>
          <w:sz w:val="22"/>
          <w:szCs w:val="22"/>
        </w:rPr>
        <w:tab/>
        <w:t>*“Green Health: School-Centered Environmental Design to Promote Health.” JPER Hosted Session – Organizer/Moderator. Association of Collegiate Schools of Planning Annual Conference. Cincinnati, OH (November 1-4).</w:t>
      </w:r>
      <w:r w:rsidR="00E828F1">
        <w:rPr>
          <w:rFonts w:ascii="Helvetica" w:eastAsia="Garamond" w:hAnsi="Helvetica" w:cs="Garamond"/>
          <w:sz w:val="22"/>
          <w:szCs w:val="22"/>
        </w:rPr>
        <w:t xml:space="preserve"> </w:t>
      </w:r>
      <w:r w:rsidR="00E828F1" w:rsidRPr="00547FBA">
        <w:rPr>
          <w:rFonts w:ascii="Helvetica" w:eastAsia="Garamond" w:hAnsi="Helvetica" w:cs="Garamond"/>
          <w:sz w:val="22"/>
          <w:szCs w:val="22"/>
        </w:rPr>
        <w:t>Botchwey, N.</w:t>
      </w:r>
    </w:p>
    <w:p w14:paraId="6CC6BFD4" w14:textId="77777777" w:rsidR="008441C7" w:rsidRPr="00547FBA" w:rsidRDefault="008441C7" w:rsidP="008441C7">
      <w:pPr>
        <w:ind w:left="1728"/>
        <w:rPr>
          <w:rFonts w:ascii="Helvetica" w:hAnsi="Helvetica"/>
          <w:sz w:val="22"/>
          <w:szCs w:val="22"/>
        </w:rPr>
      </w:pPr>
    </w:p>
    <w:p w14:paraId="1FBA2599"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*“Quality of Life and Health in Atlanta.” Georgia Planning Association Fall Conference, Columbus, GA (September 26-28). Botchwey, N., </w:t>
      </w:r>
      <w:r w:rsidRPr="00547FBA">
        <w:rPr>
          <w:rFonts w:ascii="Helvetica" w:eastAsia="Garamond" w:hAnsi="Helvetica" w:cs="Garamond"/>
          <w:b/>
          <w:bCs/>
          <w:sz w:val="22"/>
          <w:szCs w:val="22"/>
        </w:rPr>
        <w:t>Lee, S.</w:t>
      </w:r>
      <w:r w:rsidRPr="00547FBA">
        <w:rPr>
          <w:rFonts w:ascii="Helvetica" w:eastAsia="Garamond" w:hAnsi="Helvetica" w:cs="Garamond"/>
          <w:sz w:val="22"/>
          <w:szCs w:val="22"/>
        </w:rPr>
        <w:t xml:space="preserve">, </w:t>
      </w:r>
      <w:proofErr w:type="spellStart"/>
      <w:r w:rsidRPr="00547FBA">
        <w:rPr>
          <w:rFonts w:ascii="Helvetica" w:eastAsia="Garamond" w:hAnsi="Helvetica" w:cs="Garamond"/>
          <w:b/>
          <w:bCs/>
          <w:sz w:val="22"/>
          <w:szCs w:val="22"/>
        </w:rPr>
        <w:t>Leous</w:t>
      </w:r>
      <w:proofErr w:type="spellEnd"/>
      <w:r w:rsidRPr="00547FBA">
        <w:rPr>
          <w:rFonts w:ascii="Helvetica" w:eastAsia="Garamond" w:hAnsi="Helvetica" w:cs="Garamond"/>
          <w:b/>
          <w:bCs/>
          <w:sz w:val="22"/>
          <w:szCs w:val="22"/>
        </w:rPr>
        <w:t>, A.</w:t>
      </w:r>
      <w:r w:rsidRPr="00547FBA">
        <w:rPr>
          <w:rFonts w:ascii="Helvetica" w:eastAsia="Garamond" w:hAnsi="Helvetica" w:cs="Garamond"/>
          <w:sz w:val="22"/>
          <w:szCs w:val="22"/>
        </w:rPr>
        <w:t xml:space="preserve">, Kennedy, J., &amp;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S.</w:t>
      </w:r>
    </w:p>
    <w:p w14:paraId="4341228B" w14:textId="77777777" w:rsidR="008441C7" w:rsidRPr="00547FBA" w:rsidRDefault="008441C7" w:rsidP="008441C7">
      <w:pPr>
        <w:ind w:left="1728"/>
        <w:rPr>
          <w:rFonts w:ascii="Helvetica" w:hAnsi="Helvetica"/>
          <w:sz w:val="22"/>
          <w:szCs w:val="22"/>
        </w:rPr>
      </w:pPr>
    </w:p>
    <w:p w14:paraId="34D6FEAC" w14:textId="32D3975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*“Getting the Job Done: Creating and Tracking Urban and Rural Jobs in the New Economy.” Moderator. Georgia Planning Association Fall Conference, Columbus, GA (September 26-28).</w:t>
      </w:r>
      <w:r w:rsidR="00E828F1">
        <w:rPr>
          <w:rFonts w:ascii="Helvetica" w:eastAsia="Garamond" w:hAnsi="Helvetica" w:cs="Garamond"/>
          <w:sz w:val="22"/>
          <w:szCs w:val="22"/>
        </w:rPr>
        <w:t xml:space="preserve"> </w:t>
      </w:r>
      <w:r w:rsidR="00E828F1" w:rsidRPr="00547FBA">
        <w:rPr>
          <w:rFonts w:ascii="Helvetica" w:eastAsia="Garamond" w:hAnsi="Helvetica" w:cs="Garamond"/>
          <w:sz w:val="22"/>
          <w:szCs w:val="22"/>
        </w:rPr>
        <w:t>Botchwey, N.</w:t>
      </w:r>
    </w:p>
    <w:p w14:paraId="36F4CD99" w14:textId="77777777" w:rsidR="008441C7" w:rsidRPr="00547FBA" w:rsidRDefault="008441C7" w:rsidP="008441C7">
      <w:pPr>
        <w:ind w:left="1728"/>
        <w:rPr>
          <w:rFonts w:ascii="Helvetica" w:hAnsi="Helvetica"/>
          <w:sz w:val="22"/>
          <w:szCs w:val="22"/>
        </w:rPr>
      </w:pPr>
    </w:p>
    <w:p w14:paraId="68803A80" w14:textId="263B668D"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*“The Green Health Agenda of The National Academy of Environmental Design”. American Planning Association Annual Conference, Los Angeles, CA. (April 14-17). </w:t>
      </w:r>
      <w:r w:rsidR="00E828F1" w:rsidRPr="00547FBA">
        <w:rPr>
          <w:rFonts w:ascii="Helvetica" w:eastAsia="Garamond" w:hAnsi="Helvetica" w:cs="Garamond"/>
          <w:sz w:val="22"/>
          <w:szCs w:val="22"/>
        </w:rPr>
        <w:t>Botchwey, N.</w:t>
      </w:r>
    </w:p>
    <w:p w14:paraId="1A512B20" w14:textId="77777777" w:rsidR="008441C7" w:rsidRPr="00547FBA" w:rsidRDefault="008441C7" w:rsidP="008441C7">
      <w:pPr>
        <w:ind w:left="1728"/>
        <w:rPr>
          <w:rFonts w:ascii="Helvetica" w:hAnsi="Helvetica"/>
          <w:sz w:val="22"/>
          <w:szCs w:val="22"/>
        </w:rPr>
      </w:pPr>
    </w:p>
    <w:p w14:paraId="36F0304F"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2011</w:t>
      </w:r>
      <w:r w:rsidRPr="00547FBA">
        <w:rPr>
          <w:rFonts w:ascii="Helvetica" w:eastAsia="Garamond" w:hAnsi="Helvetica" w:cs="Garamond"/>
          <w:sz w:val="22"/>
          <w:szCs w:val="22"/>
        </w:rPr>
        <w:tab/>
        <w:t>“The 5-Minute Walk.” Walk21 Conference, Vancouver, Canada (October 2-5). Trowbridge, M., Botchwey, N., &amp; Grimm, W.</w:t>
      </w:r>
    </w:p>
    <w:p w14:paraId="377A1DB1" w14:textId="77777777" w:rsidR="008441C7" w:rsidRPr="00547FBA" w:rsidRDefault="008441C7" w:rsidP="008441C7">
      <w:pPr>
        <w:ind w:left="1728"/>
        <w:rPr>
          <w:rFonts w:ascii="Helvetica" w:hAnsi="Helvetica"/>
          <w:sz w:val="22"/>
          <w:szCs w:val="22"/>
        </w:rPr>
      </w:pPr>
    </w:p>
    <w:p w14:paraId="62D1E4B8"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“Putting ‘Participation’ in Community-based Participatory Research: Insights from One Rural Community. 139</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APHA Annual Meeting (October 29-November 2).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P.A., Botchwey, N.,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P.S., Hinton, I., &amp; Anderson, N.</w:t>
      </w:r>
    </w:p>
    <w:p w14:paraId="29404362" w14:textId="77777777" w:rsidR="008441C7" w:rsidRPr="00547FBA" w:rsidRDefault="008441C7" w:rsidP="008441C7">
      <w:pPr>
        <w:ind w:left="1728"/>
        <w:rPr>
          <w:rFonts w:ascii="Helvetica" w:hAnsi="Helvetica"/>
          <w:sz w:val="22"/>
          <w:szCs w:val="22"/>
        </w:rPr>
      </w:pPr>
    </w:p>
    <w:p w14:paraId="2165C698"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“A Public Health Nursing Model for Community Assessment.” Association of Community Health Nursing Educators, Chicago, IL (June 9-11).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P.A., Botchwey, N., Thatcher, E., Clark, K., Hinton, I.,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P., &amp; Bond, D.</w:t>
      </w:r>
    </w:p>
    <w:p w14:paraId="58806D57" w14:textId="77777777" w:rsidR="008441C7" w:rsidRPr="00547FBA" w:rsidRDefault="008441C7" w:rsidP="008441C7">
      <w:pPr>
        <w:ind w:left="1728"/>
        <w:rPr>
          <w:rFonts w:ascii="Helvetica" w:hAnsi="Helvetica"/>
          <w:sz w:val="22"/>
          <w:szCs w:val="22"/>
        </w:rPr>
      </w:pPr>
    </w:p>
    <w:p w14:paraId="51EF7E51"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“Transformative Planning: Pathways to Sustainable Future. Makeover Montgomery: Innovative Strategies for Rethinking America’s Suburbs.” University of Maryland, College Park. (April 14). Grimm W., Botchwey, N., &amp; Trowbridge, M.</w:t>
      </w:r>
    </w:p>
    <w:p w14:paraId="289F3201" w14:textId="77777777" w:rsidR="00285E07" w:rsidRDefault="00285E07" w:rsidP="00285E07">
      <w:pPr>
        <w:ind w:left="1296" w:firstLine="432"/>
        <w:rPr>
          <w:rFonts w:ascii="Helvetica" w:hAnsi="Helvetica"/>
          <w:sz w:val="22"/>
          <w:szCs w:val="22"/>
        </w:rPr>
      </w:pPr>
    </w:p>
    <w:p w14:paraId="51ABC3A6" w14:textId="3EA059BB" w:rsidR="008441C7" w:rsidRPr="00285E07" w:rsidRDefault="008441C7" w:rsidP="00285E07">
      <w:pPr>
        <w:ind w:left="1728"/>
        <w:rPr>
          <w:rFonts w:ascii="Helvetica" w:eastAsia="Garamond" w:hAnsi="Helvetica" w:cs="Garamond"/>
          <w:sz w:val="22"/>
          <w:szCs w:val="22"/>
        </w:rPr>
      </w:pPr>
      <w:r w:rsidRPr="00547FBA">
        <w:rPr>
          <w:rFonts w:ascii="Helvetica" w:eastAsia="Garamond" w:hAnsi="Helvetica" w:cs="Garamond"/>
          <w:sz w:val="22"/>
          <w:szCs w:val="22"/>
        </w:rPr>
        <w:t xml:space="preserve">“Water and Health in Limpopo Province: A Model for Global Research, Education, and Service.” University of Virginia Inauguration of Teresa A. Sullivan Academic Symposium: Using Evidence to Improve Teaching and Learning in Higher Education (April 14). </w:t>
      </w:r>
      <w:proofErr w:type="spellStart"/>
      <w:r w:rsidRPr="00547FBA">
        <w:rPr>
          <w:rFonts w:ascii="Helvetica" w:eastAsia="Garamond" w:hAnsi="Helvetica" w:cs="Garamond"/>
          <w:sz w:val="22"/>
          <w:szCs w:val="22"/>
        </w:rPr>
        <w:t>Boissevain</w:t>
      </w:r>
      <w:proofErr w:type="spellEnd"/>
      <w:r w:rsidRPr="00547FBA">
        <w:rPr>
          <w:rFonts w:ascii="Helvetica" w:eastAsia="Garamond" w:hAnsi="Helvetica" w:cs="Garamond"/>
          <w:sz w:val="22"/>
          <w:szCs w:val="22"/>
        </w:rPr>
        <w:t xml:space="preserve"> J.R., Botchwey, N., Dillingham, R.A., </w:t>
      </w:r>
      <w:proofErr w:type="spellStart"/>
      <w:r w:rsidRPr="00547FBA">
        <w:rPr>
          <w:rFonts w:ascii="Helvetica" w:eastAsia="Garamond" w:hAnsi="Helvetica" w:cs="Garamond"/>
          <w:sz w:val="22"/>
          <w:szCs w:val="22"/>
        </w:rPr>
        <w:t>Firehock</w:t>
      </w:r>
      <w:proofErr w:type="spellEnd"/>
      <w:r w:rsidRPr="00547FBA">
        <w:rPr>
          <w:rFonts w:ascii="Helvetica" w:eastAsia="Garamond" w:hAnsi="Helvetica" w:cs="Garamond"/>
          <w:sz w:val="22"/>
          <w:szCs w:val="22"/>
        </w:rPr>
        <w:t>, K.E., Learmonth, G.P., Louis, G.E., Richardson, J.W., Smith, J., &amp; Thompson-</w:t>
      </w:r>
      <w:proofErr w:type="spellStart"/>
      <w:r w:rsidRPr="00547FBA">
        <w:rPr>
          <w:rFonts w:ascii="Helvetica" w:eastAsia="Garamond" w:hAnsi="Helvetica" w:cs="Garamond"/>
          <w:sz w:val="22"/>
          <w:szCs w:val="22"/>
        </w:rPr>
        <w:t>Heisterman</w:t>
      </w:r>
      <w:proofErr w:type="spellEnd"/>
      <w:r w:rsidRPr="00547FBA">
        <w:rPr>
          <w:rFonts w:ascii="Helvetica" w:eastAsia="Garamond" w:hAnsi="Helvetica" w:cs="Garamond"/>
          <w:sz w:val="22"/>
          <w:szCs w:val="22"/>
        </w:rPr>
        <w:t>, A.A.</w:t>
      </w:r>
    </w:p>
    <w:p w14:paraId="457D8F0C" w14:textId="77777777" w:rsidR="008441C7" w:rsidRPr="00547FBA" w:rsidRDefault="008441C7" w:rsidP="008441C7">
      <w:pPr>
        <w:ind w:left="1728"/>
        <w:rPr>
          <w:rFonts w:ascii="Helvetica" w:hAnsi="Helvetica"/>
          <w:sz w:val="22"/>
          <w:szCs w:val="22"/>
        </w:rPr>
      </w:pPr>
    </w:p>
    <w:p w14:paraId="7CE58DBB"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“The 5-Minute Walk.” </w:t>
      </w:r>
      <w:hyperlink r:id="rId47">
        <w:r w:rsidRPr="00547FBA">
          <w:rPr>
            <w:rFonts w:ascii="Helvetica" w:eastAsia="Garamond" w:hAnsi="Helvetica" w:cs="Garamond"/>
            <w:sz w:val="22"/>
            <w:szCs w:val="22"/>
          </w:rPr>
          <w:t>http://www.grndworks.com/trb.html</w:t>
        </w:r>
      </w:hyperlink>
      <w:r w:rsidRPr="00547FBA">
        <w:rPr>
          <w:rFonts w:ascii="Helvetica" w:eastAsia="Garamond" w:hAnsi="Helvetica" w:cs="Garamond"/>
          <w:sz w:val="22"/>
          <w:szCs w:val="22"/>
        </w:rPr>
        <w:t xml:space="preserve">  Honorable Mention. National Academy of Science, Transportation Research Board. Communicating Sustainability and Livability to Jane and John Q. Public. (January 25). Trowbridge, M., Botchwey, N., &amp; Grimm, W.</w:t>
      </w:r>
    </w:p>
    <w:p w14:paraId="3903C29C" w14:textId="6DFCC529" w:rsidR="00373F79" w:rsidRDefault="00373F79">
      <w:pPr>
        <w:rPr>
          <w:rFonts w:ascii="Helvetica" w:eastAsia="Garamond" w:hAnsi="Helvetica" w:cs="Garamond"/>
          <w:sz w:val="22"/>
          <w:szCs w:val="22"/>
        </w:rPr>
      </w:pPr>
    </w:p>
    <w:p w14:paraId="4C2C33B8" w14:textId="401321C8"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2010</w:t>
      </w:r>
      <w:r w:rsidRPr="00547FBA">
        <w:rPr>
          <w:rFonts w:ascii="Helvetica" w:eastAsia="Garamond" w:hAnsi="Helvetica" w:cs="Garamond"/>
          <w:sz w:val="22"/>
          <w:szCs w:val="22"/>
        </w:rPr>
        <w:tab/>
        <w:t>“Using Community-based Participatory Research and Ethnographic Methods to Assess a Rural Community.” 138</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APHA Annual Meeting (November 6-10).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P.A., Botchwey, N.,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P.S., Hinton, I., &amp; Anderson, N.</w:t>
      </w:r>
    </w:p>
    <w:p w14:paraId="56C90271" w14:textId="77777777" w:rsidR="008441C7" w:rsidRPr="00547FBA" w:rsidRDefault="008441C7" w:rsidP="008441C7">
      <w:pPr>
        <w:ind w:left="1728"/>
        <w:rPr>
          <w:rFonts w:ascii="Helvetica" w:hAnsi="Helvetica"/>
          <w:sz w:val="22"/>
          <w:szCs w:val="22"/>
        </w:rPr>
      </w:pPr>
    </w:p>
    <w:p w14:paraId="786F98C4"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“Geographical Equity in Chronic Disease Control: Improving Control with Activity and Nutrition.” Poster. 138</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APHA Annual Meeting (November 6-10). Smith, J.R.,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V.E., Abebe, L., Crowther, J.Q., Conaway, M.R., Nadler, J.L., </w:t>
      </w:r>
      <w:proofErr w:type="spellStart"/>
      <w:r w:rsidRPr="00547FBA">
        <w:rPr>
          <w:rFonts w:ascii="Helvetica" w:eastAsia="Garamond" w:hAnsi="Helvetica" w:cs="Garamond"/>
          <w:sz w:val="22"/>
          <w:szCs w:val="22"/>
        </w:rPr>
        <w:t>Gonder</w:t>
      </w:r>
      <w:proofErr w:type="spellEnd"/>
      <w:r w:rsidRPr="00547FBA">
        <w:rPr>
          <w:rFonts w:ascii="Helvetica" w:eastAsia="Garamond" w:hAnsi="Helvetica" w:cs="Garamond"/>
          <w:sz w:val="22"/>
          <w:szCs w:val="22"/>
        </w:rPr>
        <w:t xml:space="preserve">-Fredrick, L.A., </w:t>
      </w:r>
      <w:proofErr w:type="spellStart"/>
      <w:r w:rsidRPr="00547FBA">
        <w:rPr>
          <w:rFonts w:ascii="Helvetica" w:eastAsia="Garamond" w:hAnsi="Helvetica" w:cs="Garamond"/>
          <w:sz w:val="22"/>
          <w:szCs w:val="22"/>
        </w:rPr>
        <w:t>Gaessar</w:t>
      </w:r>
      <w:proofErr w:type="spellEnd"/>
      <w:r w:rsidRPr="00547FBA">
        <w:rPr>
          <w:rFonts w:ascii="Helvetica" w:eastAsia="Garamond" w:hAnsi="Helvetica" w:cs="Garamond"/>
          <w:sz w:val="22"/>
          <w:szCs w:val="22"/>
        </w:rPr>
        <w:t xml:space="preserve">, G.A., </w:t>
      </w:r>
      <w:proofErr w:type="spellStart"/>
      <w:r w:rsidRPr="00547FBA">
        <w:rPr>
          <w:rFonts w:ascii="Helvetica" w:eastAsia="Garamond" w:hAnsi="Helvetica" w:cs="Garamond"/>
          <w:sz w:val="22"/>
          <w:szCs w:val="22"/>
        </w:rPr>
        <w:t>Elward</w:t>
      </w:r>
      <w:proofErr w:type="spellEnd"/>
      <w:r w:rsidRPr="00547FBA">
        <w:rPr>
          <w:rFonts w:ascii="Helvetica" w:eastAsia="Garamond" w:hAnsi="Helvetica" w:cs="Garamond"/>
          <w:sz w:val="22"/>
          <w:szCs w:val="22"/>
        </w:rPr>
        <w:t>, K.</w:t>
      </w:r>
      <w:proofErr w:type="gramStart"/>
      <w:r w:rsidRPr="00547FBA">
        <w:rPr>
          <w:rFonts w:ascii="Helvetica" w:eastAsia="Garamond" w:hAnsi="Helvetica" w:cs="Garamond"/>
          <w:sz w:val="22"/>
          <w:szCs w:val="22"/>
        </w:rPr>
        <w:t>,  Yaeger</w:t>
      </w:r>
      <w:proofErr w:type="gramEnd"/>
      <w:r w:rsidRPr="00547FBA">
        <w:rPr>
          <w:rFonts w:ascii="Helvetica" w:eastAsia="Garamond" w:hAnsi="Helvetica" w:cs="Garamond"/>
          <w:sz w:val="22"/>
          <w:szCs w:val="22"/>
        </w:rPr>
        <w:t>, B., &amp; Wolf, A.</w:t>
      </w:r>
    </w:p>
    <w:p w14:paraId="6C4490BC" w14:textId="77777777" w:rsidR="008441C7" w:rsidRPr="00547FBA" w:rsidRDefault="008441C7" w:rsidP="008441C7">
      <w:pPr>
        <w:ind w:left="1728"/>
        <w:rPr>
          <w:rFonts w:ascii="Helvetica" w:hAnsi="Helvetica"/>
          <w:sz w:val="22"/>
          <w:szCs w:val="22"/>
        </w:rPr>
      </w:pPr>
    </w:p>
    <w:p w14:paraId="1D716E1E"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“Geographical Predictors of Participant Retention in an Obesity Intervention: Travel Time Versus Distance.” Society for Epidemiologic Research (June 23-26). Smith J.R., </w:t>
      </w:r>
      <w:proofErr w:type="spellStart"/>
      <w:r w:rsidRPr="00547FBA">
        <w:rPr>
          <w:rFonts w:ascii="Helvetica" w:eastAsia="Garamond" w:hAnsi="Helvetica" w:cs="Garamond"/>
          <w:sz w:val="22"/>
          <w:szCs w:val="22"/>
        </w:rPr>
        <w:t>Bovebjerg</w:t>
      </w:r>
      <w:proofErr w:type="spellEnd"/>
      <w:r w:rsidRPr="00547FBA">
        <w:rPr>
          <w:rFonts w:ascii="Helvetica" w:eastAsia="Garamond" w:hAnsi="Helvetica" w:cs="Garamond"/>
          <w:sz w:val="22"/>
          <w:szCs w:val="22"/>
        </w:rPr>
        <w:t>, V.E., Botchwey, N., Crowther, J.Q., Nadler, J.L., &amp; Wolf, A.M.</w:t>
      </w:r>
    </w:p>
    <w:p w14:paraId="239A2514" w14:textId="77777777" w:rsidR="008441C7" w:rsidRPr="00547FBA" w:rsidRDefault="008441C7" w:rsidP="008441C7">
      <w:pPr>
        <w:ind w:left="1728"/>
        <w:rPr>
          <w:rFonts w:ascii="Helvetica" w:hAnsi="Helvetica"/>
          <w:sz w:val="22"/>
          <w:szCs w:val="22"/>
        </w:rPr>
      </w:pPr>
    </w:p>
    <w:p w14:paraId="6B8D423C"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2009</w:t>
      </w:r>
      <w:r w:rsidRPr="00547FBA">
        <w:rPr>
          <w:rFonts w:ascii="Helvetica" w:eastAsia="Garamond" w:hAnsi="Helvetica" w:cs="Garamond"/>
          <w:sz w:val="22"/>
          <w:szCs w:val="22"/>
        </w:rPr>
        <w:tab/>
        <w:t>“Protective Factors and Tobacco-free Male Adolescents in Rural Virginia.” 137</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APHA Annual Meeting, Philadelphia, PA (November 7-11).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w:t>
      </w:r>
      <w:proofErr w:type="spellStart"/>
      <w:r w:rsidRPr="00547FBA">
        <w:rPr>
          <w:rFonts w:ascii="Helvetica" w:eastAsia="Garamond" w:hAnsi="Helvetica" w:cs="Garamond"/>
          <w:sz w:val="22"/>
          <w:szCs w:val="22"/>
        </w:rPr>
        <w:t>Mesaros</w:t>
      </w:r>
      <w:proofErr w:type="spellEnd"/>
      <w:r w:rsidRPr="00547FBA">
        <w:rPr>
          <w:rFonts w:ascii="Helvetica" w:eastAsia="Garamond" w:hAnsi="Helvetica" w:cs="Garamond"/>
          <w:sz w:val="22"/>
          <w:szCs w:val="22"/>
        </w:rPr>
        <w:t>, P., Hinton, I., Botchwey, N., &amp; Noonan, D.</w:t>
      </w:r>
    </w:p>
    <w:p w14:paraId="2532ED10" w14:textId="77777777" w:rsidR="008441C7" w:rsidRPr="00547FBA" w:rsidRDefault="008441C7" w:rsidP="008441C7">
      <w:pPr>
        <w:ind w:left="1728"/>
        <w:rPr>
          <w:rFonts w:ascii="Helvetica" w:hAnsi="Helvetica"/>
          <w:sz w:val="22"/>
          <w:szCs w:val="22"/>
        </w:rPr>
      </w:pPr>
    </w:p>
    <w:p w14:paraId="2DBD3CA1"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“A Model Built Environment and Public Health Course Curriculum: Training for an Interdisciplinary Workforce.” 137</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APHA Annual Meeting, Philadelphia, PA (November 7-11). Botchwey, N., Hobson, S., Dannenberg, A., Mumford, K., </w:t>
      </w:r>
      <w:proofErr w:type="spellStart"/>
      <w:r w:rsidRPr="00547FBA">
        <w:rPr>
          <w:rFonts w:ascii="Helvetica" w:eastAsia="Garamond" w:hAnsi="Helvetica" w:cs="Garamond"/>
          <w:sz w:val="22"/>
          <w:szCs w:val="22"/>
        </w:rPr>
        <w:t>Contant</w:t>
      </w:r>
      <w:proofErr w:type="spellEnd"/>
      <w:r w:rsidRPr="00547FBA">
        <w:rPr>
          <w:rFonts w:ascii="Helvetica" w:eastAsia="Garamond" w:hAnsi="Helvetica" w:cs="Garamond"/>
          <w:sz w:val="22"/>
          <w:szCs w:val="22"/>
        </w:rPr>
        <w:t>, C., McMillan, T., Jackson, R., Lopez, R., &amp; Winkle, C.</w:t>
      </w:r>
    </w:p>
    <w:p w14:paraId="4FCBC0B5" w14:textId="77777777" w:rsidR="008441C7" w:rsidRPr="00547FBA" w:rsidRDefault="008441C7" w:rsidP="008441C7">
      <w:pPr>
        <w:ind w:left="1728"/>
        <w:rPr>
          <w:rFonts w:ascii="Helvetica" w:hAnsi="Helvetica"/>
          <w:sz w:val="22"/>
          <w:szCs w:val="22"/>
        </w:rPr>
      </w:pPr>
    </w:p>
    <w:p w14:paraId="56ACBFE3"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“Water and Health in Limpopo Province, South Africa:  A Community-Centered Collaborative Initiative of the University of Venda and the University of Virginia.” 137</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APHA Annual Meeting, Philadelphia, PA (November 7-11). Botchwey, N., </w:t>
      </w:r>
      <w:proofErr w:type="spellStart"/>
      <w:r w:rsidRPr="00547FBA">
        <w:rPr>
          <w:rFonts w:ascii="Helvetica" w:eastAsia="Garamond" w:hAnsi="Helvetica" w:cs="Garamond"/>
          <w:sz w:val="22"/>
          <w:szCs w:val="22"/>
        </w:rPr>
        <w:t>Boissevain</w:t>
      </w:r>
      <w:proofErr w:type="spellEnd"/>
      <w:r w:rsidRPr="00547FBA">
        <w:rPr>
          <w:rFonts w:ascii="Helvetica" w:eastAsia="Garamond" w:hAnsi="Helvetica" w:cs="Garamond"/>
          <w:sz w:val="22"/>
          <w:szCs w:val="22"/>
        </w:rPr>
        <w:t xml:space="preserve">, J., </w:t>
      </w: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xml:space="preserve">, Louis, G., Learmonth, G., </w:t>
      </w:r>
      <w:proofErr w:type="spellStart"/>
      <w:r w:rsidRPr="00547FBA">
        <w:rPr>
          <w:rFonts w:ascii="Helvetica" w:eastAsia="Garamond" w:hAnsi="Helvetica" w:cs="Garamond"/>
          <w:sz w:val="22"/>
          <w:szCs w:val="22"/>
        </w:rPr>
        <w:t>Firehock</w:t>
      </w:r>
      <w:proofErr w:type="spellEnd"/>
      <w:r w:rsidRPr="00547FBA">
        <w:rPr>
          <w:rFonts w:ascii="Helvetica" w:eastAsia="Garamond" w:hAnsi="Helvetica" w:cs="Garamond"/>
          <w:sz w:val="22"/>
          <w:szCs w:val="22"/>
        </w:rPr>
        <w:t xml:space="preserve">, K., Terni, C., Swap, R., </w:t>
      </w:r>
      <w:proofErr w:type="spellStart"/>
      <w:r w:rsidRPr="00547FBA">
        <w:rPr>
          <w:rFonts w:ascii="Helvetica" w:eastAsia="Garamond" w:hAnsi="Helvetica" w:cs="Garamond"/>
          <w:sz w:val="22"/>
          <w:szCs w:val="22"/>
        </w:rPr>
        <w:t>Spreen</w:t>
      </w:r>
      <w:proofErr w:type="spellEnd"/>
      <w:r w:rsidRPr="00547FBA">
        <w:rPr>
          <w:rFonts w:ascii="Helvetica" w:eastAsia="Garamond" w:hAnsi="Helvetica" w:cs="Garamond"/>
          <w:sz w:val="22"/>
          <w:szCs w:val="22"/>
        </w:rPr>
        <w:t xml:space="preserve">, C.A., </w:t>
      </w:r>
      <w:proofErr w:type="spellStart"/>
      <w:r w:rsidRPr="00547FBA">
        <w:rPr>
          <w:rFonts w:ascii="Helvetica" w:eastAsia="Garamond" w:hAnsi="Helvetica" w:cs="Garamond"/>
          <w:sz w:val="22"/>
          <w:szCs w:val="22"/>
        </w:rPr>
        <w:t>Samie</w:t>
      </w:r>
      <w:proofErr w:type="spellEnd"/>
      <w:r w:rsidRPr="00547FBA">
        <w:rPr>
          <w:rFonts w:ascii="Helvetica" w:eastAsia="Garamond" w:hAnsi="Helvetica" w:cs="Garamond"/>
          <w:sz w:val="22"/>
          <w:szCs w:val="22"/>
        </w:rPr>
        <w:t xml:space="preserve">, A., </w:t>
      </w:r>
      <w:proofErr w:type="spellStart"/>
      <w:r w:rsidRPr="00547FBA">
        <w:rPr>
          <w:rFonts w:ascii="Helvetica" w:eastAsia="Garamond" w:hAnsi="Helvetica" w:cs="Garamond"/>
          <w:sz w:val="22"/>
          <w:szCs w:val="22"/>
        </w:rPr>
        <w:t>Netshandama</w:t>
      </w:r>
      <w:proofErr w:type="spellEnd"/>
      <w:r w:rsidRPr="00547FBA">
        <w:rPr>
          <w:rFonts w:ascii="Helvetica" w:eastAsia="Garamond" w:hAnsi="Helvetica" w:cs="Garamond"/>
          <w:sz w:val="22"/>
          <w:szCs w:val="22"/>
        </w:rPr>
        <w:t>, V., &amp; Dillingham, R.</w:t>
      </w:r>
    </w:p>
    <w:p w14:paraId="3C4A4307" w14:textId="77777777" w:rsidR="008441C7" w:rsidRPr="00547FBA" w:rsidRDefault="008441C7" w:rsidP="008441C7">
      <w:pPr>
        <w:ind w:left="1728"/>
        <w:rPr>
          <w:rFonts w:ascii="Helvetica" w:hAnsi="Helvetica"/>
          <w:sz w:val="22"/>
          <w:szCs w:val="22"/>
        </w:rPr>
      </w:pPr>
    </w:p>
    <w:p w14:paraId="07FA3C09"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“Participant Retention in a Lifestyle Intervention for Type 2 Diabetes: Improving Control with Activity and Nutrition (ICAN).” Oregon Public Health Association 65</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Annual Meeting (October 26-27).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V.E., Botchwey, N., Crowther, J.Q., &amp; Wolf, A.M. </w:t>
      </w:r>
    </w:p>
    <w:p w14:paraId="25DDEC9A" w14:textId="77777777" w:rsidR="008441C7" w:rsidRPr="00547FBA" w:rsidRDefault="008441C7" w:rsidP="008441C7">
      <w:pPr>
        <w:ind w:left="1728"/>
        <w:rPr>
          <w:rFonts w:ascii="Helvetica" w:hAnsi="Helvetica"/>
          <w:sz w:val="22"/>
          <w:szCs w:val="22"/>
        </w:rPr>
      </w:pPr>
    </w:p>
    <w:p w14:paraId="4DCAA6C9"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“Healthy City Planning Pedagogy.” Association of Collegiate Schools of Planning Annual Conference, Crystal City, VA (October 1-4). Botchwey N., Forsyth, A., Sloane, D., Coutts, C., &amp; </w:t>
      </w:r>
      <w:proofErr w:type="spellStart"/>
      <w:r w:rsidRPr="00547FBA">
        <w:rPr>
          <w:rFonts w:ascii="Helvetica" w:eastAsia="Garamond" w:hAnsi="Helvetica" w:cs="Garamond"/>
          <w:sz w:val="22"/>
          <w:szCs w:val="22"/>
        </w:rPr>
        <w:t>Corburn</w:t>
      </w:r>
      <w:proofErr w:type="spellEnd"/>
      <w:r w:rsidRPr="00547FBA">
        <w:rPr>
          <w:rFonts w:ascii="Helvetica" w:eastAsia="Garamond" w:hAnsi="Helvetica" w:cs="Garamond"/>
          <w:sz w:val="22"/>
          <w:szCs w:val="22"/>
        </w:rPr>
        <w:t>, J.</w:t>
      </w:r>
    </w:p>
    <w:p w14:paraId="726D5ADD" w14:textId="77777777" w:rsidR="008441C7" w:rsidRPr="00547FBA" w:rsidRDefault="008441C7" w:rsidP="008441C7">
      <w:pPr>
        <w:ind w:left="1728"/>
        <w:rPr>
          <w:rFonts w:ascii="Helvetica" w:hAnsi="Helvetica"/>
          <w:sz w:val="22"/>
          <w:szCs w:val="22"/>
        </w:rPr>
      </w:pPr>
    </w:p>
    <w:p w14:paraId="6843B510" w14:textId="1257DC62" w:rsidR="008441C7" w:rsidRPr="00285E07" w:rsidRDefault="008441C7" w:rsidP="00285E07">
      <w:pPr>
        <w:ind w:left="1728"/>
        <w:rPr>
          <w:rFonts w:ascii="Helvetica" w:eastAsia="Garamond" w:hAnsi="Helvetica" w:cs="Garamond"/>
          <w:sz w:val="22"/>
          <w:szCs w:val="22"/>
        </w:rPr>
      </w:pPr>
      <w:r w:rsidRPr="00547FBA">
        <w:rPr>
          <w:rFonts w:ascii="Helvetica" w:eastAsia="Garamond" w:hAnsi="Helvetica" w:cs="Garamond"/>
          <w:sz w:val="22"/>
          <w:szCs w:val="22"/>
        </w:rPr>
        <w:t xml:space="preserve">“Understanding Water Perceptions in Limpopo Province: A Photovoice Community Assessment.” International Conference on Bioinformatics and Biomedical Engineering: Environmental Pollution and Public Health Conference. </w:t>
      </w:r>
      <w:proofErr w:type="spellStart"/>
      <w:r w:rsidRPr="00547FBA">
        <w:rPr>
          <w:rFonts w:ascii="Helvetica" w:eastAsia="Garamond" w:hAnsi="Helvetica" w:cs="Garamond"/>
          <w:sz w:val="22"/>
          <w:szCs w:val="22"/>
        </w:rPr>
        <w:t>Beijnsusang</w:t>
      </w:r>
      <w:proofErr w:type="spellEnd"/>
      <w:r w:rsidRPr="00547FBA">
        <w:rPr>
          <w:rFonts w:ascii="Helvetica" w:eastAsia="Garamond" w:hAnsi="Helvetica" w:cs="Garamond"/>
          <w:sz w:val="22"/>
          <w:szCs w:val="22"/>
        </w:rPr>
        <w:t xml:space="preserve">, China (June 14-16). </w:t>
      </w: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xml:space="preserve">, Botchwey, N., Dillingham, R., </w:t>
      </w:r>
      <w:proofErr w:type="spellStart"/>
      <w:r w:rsidRPr="00547FBA">
        <w:rPr>
          <w:rFonts w:ascii="Helvetica" w:eastAsia="Garamond" w:hAnsi="Helvetica" w:cs="Garamond"/>
          <w:sz w:val="22"/>
          <w:szCs w:val="22"/>
        </w:rPr>
        <w:t>Netshandama</w:t>
      </w:r>
      <w:proofErr w:type="spellEnd"/>
      <w:r w:rsidRPr="00547FBA">
        <w:rPr>
          <w:rFonts w:ascii="Helvetica" w:eastAsia="Garamond" w:hAnsi="Helvetica" w:cs="Garamond"/>
          <w:sz w:val="22"/>
          <w:szCs w:val="22"/>
        </w:rPr>
        <w:t xml:space="preserve">, V., </w:t>
      </w:r>
      <w:proofErr w:type="spellStart"/>
      <w:r w:rsidRPr="00547FBA">
        <w:rPr>
          <w:rFonts w:ascii="Helvetica" w:eastAsia="Garamond" w:hAnsi="Helvetica" w:cs="Garamond"/>
          <w:sz w:val="22"/>
          <w:szCs w:val="22"/>
        </w:rPr>
        <w:t>Boissevain</w:t>
      </w:r>
      <w:proofErr w:type="spellEnd"/>
      <w:r w:rsidRPr="00547FBA">
        <w:rPr>
          <w:rFonts w:ascii="Helvetica" w:eastAsia="Garamond" w:hAnsi="Helvetica" w:cs="Garamond"/>
          <w:sz w:val="22"/>
          <w:szCs w:val="22"/>
        </w:rPr>
        <w:t xml:space="preserve">, J., </w:t>
      </w:r>
      <w:proofErr w:type="spellStart"/>
      <w:r w:rsidRPr="00547FBA">
        <w:rPr>
          <w:rFonts w:ascii="Helvetica" w:eastAsia="Garamond" w:hAnsi="Helvetica" w:cs="Garamond"/>
          <w:sz w:val="22"/>
          <w:szCs w:val="22"/>
        </w:rPr>
        <w:t>Firehock</w:t>
      </w:r>
      <w:proofErr w:type="spellEnd"/>
      <w:r w:rsidRPr="00547FBA">
        <w:rPr>
          <w:rFonts w:ascii="Helvetica" w:eastAsia="Garamond" w:hAnsi="Helvetica" w:cs="Garamond"/>
          <w:sz w:val="22"/>
          <w:szCs w:val="22"/>
        </w:rPr>
        <w:t>, K., Learmonth, G., &amp; Louis, G.</w:t>
      </w:r>
    </w:p>
    <w:p w14:paraId="08860C7E" w14:textId="77777777" w:rsidR="008441C7" w:rsidRPr="00547FBA" w:rsidRDefault="008441C7" w:rsidP="008441C7">
      <w:pPr>
        <w:rPr>
          <w:rFonts w:ascii="Helvetica" w:hAnsi="Helvetica"/>
          <w:sz w:val="22"/>
          <w:szCs w:val="22"/>
        </w:rPr>
      </w:pPr>
    </w:p>
    <w:p w14:paraId="199A03E9" w14:textId="2C31AF4D" w:rsidR="008441C7" w:rsidRPr="00547FBA" w:rsidRDefault="008441C7" w:rsidP="008441C7">
      <w:pPr>
        <w:ind w:left="1728"/>
        <w:rPr>
          <w:rFonts w:ascii="Helvetica" w:hAnsi="Helvetica"/>
          <w:sz w:val="22"/>
          <w:szCs w:val="22"/>
        </w:rPr>
      </w:pPr>
    </w:p>
    <w:p w14:paraId="66C66C61" w14:textId="77777777" w:rsidR="00474B64" w:rsidRDefault="00474B64" w:rsidP="00474B64">
      <w:pPr>
        <w:rPr>
          <w:rFonts w:ascii="Helvetica" w:hAnsi="Helvetica"/>
          <w:sz w:val="22"/>
          <w:szCs w:val="22"/>
        </w:rPr>
      </w:pPr>
    </w:p>
    <w:p w14:paraId="232CAB9B" w14:textId="77777777" w:rsidR="004E6D55" w:rsidRDefault="004E6D55" w:rsidP="004E6D55">
      <w:pPr>
        <w:rPr>
          <w:rFonts w:ascii="Helvetica" w:eastAsia="Garamond" w:hAnsi="Helvetica" w:cs="Garamond"/>
          <w:sz w:val="22"/>
          <w:szCs w:val="22"/>
        </w:rPr>
      </w:pPr>
      <w:r>
        <w:rPr>
          <w:rFonts w:ascii="Helvetica" w:eastAsia="Garamond" w:hAnsi="Helvetica" w:cs="Garamond"/>
          <w:sz w:val="22"/>
          <w:szCs w:val="22"/>
        </w:rPr>
        <w:br w:type="page"/>
      </w:r>
    </w:p>
    <w:p w14:paraId="6441A6B6" w14:textId="77777777" w:rsidR="00681EAF" w:rsidRDefault="00681EAF" w:rsidP="004E6D55">
      <w:pPr>
        <w:ind w:left="1728"/>
        <w:rPr>
          <w:rFonts w:ascii="Helvetica" w:eastAsia="Garamond" w:hAnsi="Helvetica" w:cs="Garamond"/>
          <w:sz w:val="22"/>
          <w:szCs w:val="22"/>
        </w:rPr>
      </w:pPr>
      <w:r w:rsidRPr="00547FBA">
        <w:rPr>
          <w:rFonts w:ascii="Helvetica" w:eastAsia="Garamond" w:hAnsi="Helvetica" w:cs="Garamond"/>
          <w:sz w:val="22"/>
          <w:szCs w:val="22"/>
        </w:rPr>
        <w:t>“The Influence of Travel Time on Retention in a Lifestyle Intervention for Type 2 Diabetes: Improving Control with Activity and Nutrition.” 69</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American Diabetes Association Scientific Sessions, New Orleans, LA (June 5-9). Botchwey N., Conaway, M.R., Wolf, A.M., Crowther, J.Q., Gaesser, G.A., Nadler, J.L., </w:t>
      </w:r>
      <w:proofErr w:type="spellStart"/>
      <w:r w:rsidRPr="00547FBA">
        <w:rPr>
          <w:rFonts w:ascii="Helvetica" w:eastAsia="Garamond" w:hAnsi="Helvetica" w:cs="Garamond"/>
          <w:sz w:val="22"/>
          <w:szCs w:val="22"/>
        </w:rPr>
        <w:t>Gonder</w:t>
      </w:r>
      <w:proofErr w:type="spellEnd"/>
      <w:r w:rsidRPr="00547FBA">
        <w:rPr>
          <w:rFonts w:ascii="Helvetica" w:eastAsia="Garamond" w:hAnsi="Helvetica" w:cs="Garamond"/>
          <w:sz w:val="22"/>
          <w:szCs w:val="22"/>
        </w:rPr>
        <w:t xml:space="preserve">-Frederick, L.A., &amp;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V.E.</w:t>
      </w:r>
      <w:r w:rsidRPr="00547FBA">
        <w:rPr>
          <w:rFonts w:ascii="Helvetica" w:eastAsia="Garamond" w:hAnsi="Helvetica" w:cs="Garamond"/>
          <w:sz w:val="22"/>
          <w:szCs w:val="22"/>
        </w:rPr>
        <w:t xml:space="preserve"> </w:t>
      </w:r>
    </w:p>
    <w:p w14:paraId="7B1E2C22" w14:textId="77777777" w:rsidR="00681EAF" w:rsidRDefault="00681EAF" w:rsidP="004E6D55">
      <w:pPr>
        <w:ind w:left="1728"/>
        <w:rPr>
          <w:rFonts w:ascii="Helvetica" w:eastAsia="Garamond" w:hAnsi="Helvetica" w:cs="Garamond"/>
          <w:sz w:val="22"/>
          <w:szCs w:val="22"/>
        </w:rPr>
      </w:pPr>
    </w:p>
    <w:p w14:paraId="180C36E7" w14:textId="45A58CFA" w:rsidR="008441C7" w:rsidRPr="00547FBA" w:rsidRDefault="008441C7" w:rsidP="004E6D55">
      <w:pPr>
        <w:ind w:left="1728"/>
        <w:rPr>
          <w:rFonts w:ascii="Helvetica" w:hAnsi="Helvetica"/>
          <w:sz w:val="22"/>
          <w:szCs w:val="22"/>
        </w:rPr>
      </w:pPr>
      <w:r w:rsidRPr="00547FBA">
        <w:rPr>
          <w:rFonts w:ascii="Helvetica" w:eastAsia="Garamond" w:hAnsi="Helvetica" w:cs="Garamond"/>
          <w:sz w:val="22"/>
          <w:szCs w:val="22"/>
        </w:rPr>
        <w:t>“Predictors of Retention Among Participants in a Diabetes and Obesity Lifestyle Intervention: Improving Control with Activity and Nutrition”. 69</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American Diabetes Association Scientific Sessions, New Orleans, LA (June 5-9).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V.E., Crowther, J.Q., Gaesser, G.A., </w:t>
      </w:r>
      <w:proofErr w:type="spellStart"/>
      <w:r w:rsidRPr="00547FBA">
        <w:rPr>
          <w:rFonts w:ascii="Helvetica" w:eastAsia="Garamond" w:hAnsi="Helvetica" w:cs="Garamond"/>
          <w:sz w:val="22"/>
          <w:szCs w:val="22"/>
        </w:rPr>
        <w:t>Gonder</w:t>
      </w:r>
      <w:proofErr w:type="spellEnd"/>
      <w:r w:rsidRPr="00547FBA">
        <w:rPr>
          <w:rFonts w:ascii="Helvetica" w:eastAsia="Garamond" w:hAnsi="Helvetica" w:cs="Garamond"/>
          <w:sz w:val="22"/>
          <w:szCs w:val="22"/>
        </w:rPr>
        <w:t xml:space="preserve">-Frederick, L.A., Nadler, J.L., </w:t>
      </w:r>
      <w:proofErr w:type="spellStart"/>
      <w:r w:rsidRPr="00547FBA">
        <w:rPr>
          <w:rFonts w:ascii="Helvetica" w:eastAsia="Garamond" w:hAnsi="Helvetica" w:cs="Garamond"/>
          <w:sz w:val="22"/>
          <w:szCs w:val="22"/>
        </w:rPr>
        <w:t>Siadaty</w:t>
      </w:r>
      <w:proofErr w:type="spellEnd"/>
      <w:r w:rsidRPr="00547FBA">
        <w:rPr>
          <w:rFonts w:ascii="Helvetica" w:eastAsia="Garamond" w:hAnsi="Helvetica" w:cs="Garamond"/>
          <w:sz w:val="22"/>
          <w:szCs w:val="22"/>
        </w:rPr>
        <w:t xml:space="preserve">, M.S., Conaway, M.R., Botchwey, N., </w:t>
      </w:r>
      <w:proofErr w:type="spellStart"/>
      <w:r w:rsidRPr="00547FBA">
        <w:rPr>
          <w:rFonts w:ascii="Helvetica" w:eastAsia="Garamond" w:hAnsi="Helvetica" w:cs="Garamond"/>
          <w:sz w:val="22"/>
          <w:szCs w:val="22"/>
        </w:rPr>
        <w:t>Angadi</w:t>
      </w:r>
      <w:proofErr w:type="spellEnd"/>
      <w:r w:rsidRPr="00547FBA">
        <w:rPr>
          <w:rFonts w:ascii="Helvetica" w:eastAsia="Garamond" w:hAnsi="Helvetica" w:cs="Garamond"/>
          <w:sz w:val="22"/>
          <w:szCs w:val="22"/>
        </w:rPr>
        <w:t>, S.S., &amp; Wolf, A.M.</w:t>
      </w:r>
    </w:p>
    <w:p w14:paraId="27A2F457" w14:textId="77777777" w:rsidR="008441C7" w:rsidRPr="00547FBA" w:rsidRDefault="008441C7" w:rsidP="008441C7">
      <w:pPr>
        <w:ind w:left="1728"/>
        <w:rPr>
          <w:rFonts w:ascii="Helvetica" w:hAnsi="Helvetica"/>
          <w:sz w:val="22"/>
          <w:szCs w:val="22"/>
        </w:rPr>
      </w:pPr>
    </w:p>
    <w:p w14:paraId="31847ED4"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“Using Photovoice to Assess the Influence of Parental Communication and Intentionality as Protective Factors for Male Adolescent Tobacco Use.” 17</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Annual Meeting of the Society for Prevention Research, Washington, DC (May 26-29).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xml:space="preserve"> P.,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P., Botchwey, N., Hinton, I., &amp; Hartman, K.</w:t>
      </w:r>
    </w:p>
    <w:p w14:paraId="430260F5" w14:textId="77777777" w:rsidR="008441C7" w:rsidRPr="00547FBA" w:rsidRDefault="008441C7" w:rsidP="008441C7">
      <w:pPr>
        <w:ind w:left="1728"/>
        <w:rPr>
          <w:rFonts w:ascii="Helvetica" w:hAnsi="Helvetica"/>
          <w:sz w:val="22"/>
          <w:szCs w:val="22"/>
        </w:rPr>
      </w:pPr>
    </w:p>
    <w:p w14:paraId="4D4E7DF4"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sz w:val="22"/>
          <w:szCs w:val="22"/>
        </w:rPr>
        <w:t>Ngudo</w:t>
      </w:r>
      <w:proofErr w:type="spellEnd"/>
      <w:r w:rsidRPr="00547FBA">
        <w:rPr>
          <w:rFonts w:ascii="Helvetica" w:eastAsia="Garamond" w:hAnsi="Helvetica" w:cs="Garamond"/>
          <w:sz w:val="22"/>
          <w:szCs w:val="22"/>
        </w:rPr>
        <w:t xml:space="preserve"> Nga </w:t>
      </w:r>
      <w:proofErr w:type="spellStart"/>
      <w:r w:rsidRPr="00547FBA">
        <w:rPr>
          <w:rFonts w:ascii="Helvetica" w:eastAsia="Garamond" w:hAnsi="Helvetica" w:cs="Garamond"/>
          <w:sz w:val="22"/>
          <w:szCs w:val="22"/>
        </w:rPr>
        <w:t>Zwinepe</w:t>
      </w:r>
      <w:proofErr w:type="spellEnd"/>
      <w:r w:rsidRPr="00547FBA">
        <w:rPr>
          <w:rFonts w:ascii="Helvetica" w:eastAsia="Garamond" w:hAnsi="Helvetica" w:cs="Garamond"/>
          <w:sz w:val="22"/>
          <w:szCs w:val="22"/>
        </w:rPr>
        <w:t>: Developing Trust, International Partnerships, and Community Buy-In Through Photovoice.” Unite for Sight 6</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Annual Global Health Conference, Yale University, New Haven, CT (April 18-19). </w:t>
      </w: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Botchwey, N., R. Dillingham.</w:t>
      </w:r>
    </w:p>
    <w:p w14:paraId="60DB447D" w14:textId="038925EF" w:rsidR="00775101" w:rsidRDefault="00775101">
      <w:pPr>
        <w:rPr>
          <w:rFonts w:ascii="Helvetica" w:eastAsia="Garamond" w:hAnsi="Helvetica" w:cs="Garamond"/>
          <w:sz w:val="22"/>
          <w:szCs w:val="22"/>
        </w:rPr>
      </w:pPr>
    </w:p>
    <w:p w14:paraId="3D050156" w14:textId="2E6B2E48"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sz w:val="22"/>
          <w:szCs w:val="22"/>
        </w:rPr>
        <w:t>Ngudo</w:t>
      </w:r>
      <w:proofErr w:type="spellEnd"/>
      <w:r w:rsidRPr="00547FBA">
        <w:rPr>
          <w:rFonts w:ascii="Helvetica" w:eastAsia="Garamond" w:hAnsi="Helvetica" w:cs="Garamond"/>
          <w:sz w:val="22"/>
          <w:szCs w:val="22"/>
        </w:rPr>
        <w:t xml:space="preserve"> Nga </w:t>
      </w:r>
      <w:proofErr w:type="spellStart"/>
      <w:r w:rsidRPr="00547FBA">
        <w:rPr>
          <w:rFonts w:ascii="Helvetica" w:eastAsia="Garamond" w:hAnsi="Helvetica" w:cs="Garamond"/>
          <w:sz w:val="22"/>
          <w:szCs w:val="22"/>
        </w:rPr>
        <w:t>Zwinepe</w:t>
      </w:r>
      <w:proofErr w:type="spellEnd"/>
      <w:r w:rsidRPr="00547FBA">
        <w:rPr>
          <w:rFonts w:ascii="Helvetica" w:eastAsia="Garamond" w:hAnsi="Helvetica" w:cs="Garamond"/>
          <w:sz w:val="22"/>
          <w:szCs w:val="22"/>
        </w:rPr>
        <w:t xml:space="preserve"> (Learning through Photos): Community Assessments in the Limpopo Province on Water and Health.” 18</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Annual GHEC Conference/7</w:t>
      </w:r>
      <w:r w:rsidRPr="00547FBA">
        <w:rPr>
          <w:rFonts w:ascii="Helvetica" w:eastAsia="Garamond" w:hAnsi="Helvetica" w:cs="Garamond"/>
          <w:sz w:val="22"/>
          <w:szCs w:val="22"/>
          <w:vertAlign w:val="superscript"/>
        </w:rPr>
        <w:t>th</w:t>
      </w:r>
      <w:r w:rsidRPr="00547FBA">
        <w:rPr>
          <w:rFonts w:ascii="Helvetica" w:eastAsia="Garamond" w:hAnsi="Helvetica" w:cs="Garamond"/>
          <w:sz w:val="22"/>
          <w:szCs w:val="22"/>
        </w:rPr>
        <w:t xml:space="preserve"> Annual Western Regional International Health Conference, University of Washington, Seattle, WA (April 4-5). </w:t>
      </w: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Botchwey, N., R. Dillingham.</w:t>
      </w:r>
    </w:p>
    <w:p w14:paraId="0411034F" w14:textId="77777777" w:rsidR="008441C7" w:rsidRPr="00547FBA" w:rsidRDefault="008441C7" w:rsidP="008441C7">
      <w:pPr>
        <w:ind w:left="1728"/>
        <w:rPr>
          <w:rFonts w:ascii="Helvetica" w:hAnsi="Helvetica"/>
          <w:sz w:val="22"/>
          <w:szCs w:val="22"/>
        </w:rPr>
      </w:pPr>
    </w:p>
    <w:p w14:paraId="1BB8909E"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sz w:val="22"/>
          <w:szCs w:val="22"/>
        </w:rPr>
        <w:t>Ngudo</w:t>
      </w:r>
      <w:proofErr w:type="spellEnd"/>
      <w:r w:rsidRPr="00547FBA">
        <w:rPr>
          <w:rFonts w:ascii="Helvetica" w:eastAsia="Garamond" w:hAnsi="Helvetica" w:cs="Garamond"/>
          <w:sz w:val="22"/>
          <w:szCs w:val="22"/>
        </w:rPr>
        <w:t xml:space="preserve"> Nga </w:t>
      </w:r>
      <w:proofErr w:type="spellStart"/>
      <w:r w:rsidRPr="00547FBA">
        <w:rPr>
          <w:rFonts w:ascii="Helvetica" w:eastAsia="Garamond" w:hAnsi="Helvetica" w:cs="Garamond"/>
          <w:sz w:val="22"/>
          <w:szCs w:val="22"/>
        </w:rPr>
        <w:t>Zwinepe</w:t>
      </w:r>
      <w:proofErr w:type="spellEnd"/>
      <w:r w:rsidRPr="00547FBA">
        <w:rPr>
          <w:rFonts w:ascii="Helvetica" w:eastAsia="Garamond" w:hAnsi="Helvetica" w:cs="Garamond"/>
          <w:sz w:val="22"/>
          <w:szCs w:val="22"/>
        </w:rPr>
        <w:t xml:space="preserve"> (Learning through photos): A CNL Designed Community Assessment of Water and Health in Limpopo Province, South Africa.” 2009 CNL Summit, American Association of Colleges of Nursing and Department of Veterans Affairs, New Orleans, LA (January).  </w:t>
      </w: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Botchwey, N., R. Dillingham.</w:t>
      </w:r>
    </w:p>
    <w:p w14:paraId="1290C99B" w14:textId="77777777" w:rsidR="008441C7" w:rsidRPr="00547FBA" w:rsidRDefault="008441C7" w:rsidP="008441C7">
      <w:pPr>
        <w:ind w:left="1728"/>
        <w:rPr>
          <w:rFonts w:ascii="Helvetica" w:hAnsi="Helvetica"/>
          <w:sz w:val="22"/>
          <w:szCs w:val="22"/>
        </w:rPr>
      </w:pPr>
    </w:p>
    <w:p w14:paraId="5792E85E" w14:textId="77777777"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2008</w:t>
      </w:r>
      <w:r w:rsidRPr="00547FBA">
        <w:rPr>
          <w:rFonts w:ascii="Helvetica" w:eastAsia="Garamond" w:hAnsi="Helvetica" w:cs="Garamond"/>
          <w:sz w:val="22"/>
          <w:szCs w:val="22"/>
        </w:rPr>
        <w:tab/>
        <w:t>“</w:t>
      </w:r>
      <w:proofErr w:type="spellStart"/>
      <w:r w:rsidRPr="00547FBA">
        <w:rPr>
          <w:rFonts w:ascii="Helvetica" w:eastAsia="Garamond" w:hAnsi="Helvetica" w:cs="Garamond"/>
          <w:sz w:val="22"/>
          <w:szCs w:val="22"/>
        </w:rPr>
        <w:t>Ngudo</w:t>
      </w:r>
      <w:proofErr w:type="spellEnd"/>
      <w:r w:rsidRPr="00547FBA">
        <w:rPr>
          <w:rFonts w:ascii="Helvetica" w:eastAsia="Garamond" w:hAnsi="Helvetica" w:cs="Garamond"/>
          <w:sz w:val="22"/>
          <w:szCs w:val="22"/>
        </w:rPr>
        <w:t xml:space="preserve"> Nga </w:t>
      </w:r>
      <w:proofErr w:type="spellStart"/>
      <w:r w:rsidRPr="00547FBA">
        <w:rPr>
          <w:rFonts w:ascii="Helvetica" w:eastAsia="Garamond" w:hAnsi="Helvetica" w:cs="Garamond"/>
          <w:sz w:val="22"/>
          <w:szCs w:val="22"/>
        </w:rPr>
        <w:t>Zwinepe</w:t>
      </w:r>
      <w:proofErr w:type="spellEnd"/>
      <w:r w:rsidRPr="00547FBA">
        <w:rPr>
          <w:rFonts w:ascii="Helvetica" w:eastAsia="Garamond" w:hAnsi="Helvetica" w:cs="Garamond"/>
          <w:sz w:val="22"/>
          <w:szCs w:val="22"/>
        </w:rPr>
        <w:t xml:space="preserve"> (Learning through photos).” Poster. Center for Global Health Annual Symposium, University of Virginia Center for Global Health, Charlottesville, VA (November).  </w:t>
      </w: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Botchwey, N., R. Dillingham.</w:t>
      </w:r>
    </w:p>
    <w:p w14:paraId="39E94CAB" w14:textId="77777777" w:rsidR="008441C7" w:rsidRPr="00547FBA" w:rsidRDefault="008441C7" w:rsidP="008441C7">
      <w:pPr>
        <w:ind w:left="1728"/>
        <w:rPr>
          <w:rFonts w:ascii="Helvetica" w:hAnsi="Helvetica"/>
          <w:sz w:val="22"/>
          <w:szCs w:val="22"/>
        </w:rPr>
      </w:pPr>
    </w:p>
    <w:p w14:paraId="462F12E3"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“Water and Health in Limpopo Province: The Use of Photovoice in Assessing Community Needs.” University of Virginia School of Nursing International Forum, Charlottesville, VA (November).  </w:t>
      </w:r>
      <w:r w:rsidRPr="00547FBA">
        <w:rPr>
          <w:rFonts w:ascii="Helvetica" w:eastAsia="Garamond" w:hAnsi="Helvetica" w:cs="Garamond"/>
          <w:b/>
          <w:bCs/>
          <w:sz w:val="22"/>
          <w:szCs w:val="22"/>
        </w:rPr>
        <w:t>Cunningham T.</w:t>
      </w:r>
      <w:r w:rsidRPr="00547FBA">
        <w:rPr>
          <w:rFonts w:ascii="Helvetica" w:eastAsia="Garamond" w:hAnsi="Helvetica" w:cs="Garamond"/>
          <w:sz w:val="22"/>
          <w:szCs w:val="22"/>
        </w:rPr>
        <w:t>, Botchwey, N., &amp; Dillingham, R.</w:t>
      </w:r>
    </w:p>
    <w:p w14:paraId="16F47558" w14:textId="77777777" w:rsidR="008441C7" w:rsidRPr="00547FBA" w:rsidRDefault="008441C7" w:rsidP="008441C7">
      <w:pPr>
        <w:ind w:left="924"/>
        <w:rPr>
          <w:rFonts w:ascii="Helvetica" w:hAnsi="Helvetica"/>
          <w:sz w:val="22"/>
          <w:szCs w:val="22"/>
        </w:rPr>
      </w:pPr>
    </w:p>
    <w:p w14:paraId="3B467381"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“Tobacco-free Boys and Parents Use Photovoice to Tell Their Stories: Issues and Solutions.” American Public Health Association Annual Meeting, San Diego, CA (October).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P., Botchwey, N., &amp; Hinton, I.</w:t>
      </w:r>
    </w:p>
    <w:p w14:paraId="18CA0118" w14:textId="77777777" w:rsidR="008441C7" w:rsidRPr="00547FBA" w:rsidRDefault="008441C7" w:rsidP="008441C7">
      <w:pPr>
        <w:ind w:left="1769" w:hanging="845"/>
        <w:rPr>
          <w:rFonts w:ascii="Helvetica" w:hAnsi="Helvetica"/>
          <w:sz w:val="22"/>
          <w:szCs w:val="22"/>
        </w:rPr>
      </w:pPr>
    </w:p>
    <w:p w14:paraId="1898B868" w14:textId="77777777" w:rsidR="008441C7" w:rsidRPr="00547FBA" w:rsidRDefault="008441C7" w:rsidP="008441C7">
      <w:pPr>
        <w:ind w:left="1800"/>
        <w:rPr>
          <w:rFonts w:ascii="Helvetica" w:hAnsi="Helvetica"/>
          <w:sz w:val="22"/>
          <w:szCs w:val="22"/>
        </w:rPr>
      </w:pPr>
      <w:r w:rsidRPr="00547FBA">
        <w:rPr>
          <w:rFonts w:ascii="Helvetica" w:eastAsia="Garamond" w:hAnsi="Helvetica" w:cs="Garamond"/>
          <w:sz w:val="22"/>
          <w:szCs w:val="22"/>
        </w:rPr>
        <w:t xml:space="preserve">“Change in Self-reported Vigorous Physical Activity and Glycated Hemoglobin Status During a One-year Intervention in Obese Persons with Type 2 Diabetes.” North American Association for the Study of Obesity, Phoenix, AZ (October).  Gaesser G., </w:t>
      </w:r>
      <w:proofErr w:type="spellStart"/>
      <w:r w:rsidRPr="00547FBA">
        <w:rPr>
          <w:rFonts w:ascii="Helvetica" w:eastAsia="Garamond" w:hAnsi="Helvetica" w:cs="Garamond"/>
          <w:sz w:val="22"/>
          <w:szCs w:val="22"/>
        </w:rPr>
        <w:t>Siadaty</w:t>
      </w:r>
      <w:proofErr w:type="spellEnd"/>
      <w:r w:rsidRPr="00547FBA">
        <w:rPr>
          <w:rFonts w:ascii="Helvetica" w:eastAsia="Garamond" w:hAnsi="Helvetica" w:cs="Garamond"/>
          <w:sz w:val="22"/>
          <w:szCs w:val="22"/>
        </w:rPr>
        <w:t xml:space="preserve">, M.S., Wolf, A., Crowther, J., </w:t>
      </w:r>
      <w:proofErr w:type="spellStart"/>
      <w:r w:rsidRPr="00547FBA">
        <w:rPr>
          <w:rFonts w:ascii="Helvetica" w:eastAsia="Garamond" w:hAnsi="Helvetica" w:cs="Garamond"/>
          <w:sz w:val="22"/>
          <w:szCs w:val="22"/>
        </w:rPr>
        <w:t>Gonder</w:t>
      </w:r>
      <w:proofErr w:type="spellEnd"/>
      <w:r w:rsidRPr="00547FBA">
        <w:rPr>
          <w:rFonts w:ascii="Helvetica" w:eastAsia="Garamond" w:hAnsi="Helvetica" w:cs="Garamond"/>
          <w:sz w:val="22"/>
          <w:szCs w:val="22"/>
        </w:rPr>
        <w:t xml:space="preserve">-Frederick, L., Botchwey, N., Conaway, M., &amp;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w:t>
      </w:r>
    </w:p>
    <w:p w14:paraId="35E73A95" w14:textId="77777777" w:rsidR="008441C7" w:rsidRPr="00547FBA" w:rsidRDefault="008441C7" w:rsidP="008441C7">
      <w:pPr>
        <w:ind w:left="924"/>
        <w:rPr>
          <w:rFonts w:ascii="Helvetica" w:hAnsi="Helvetica"/>
          <w:sz w:val="22"/>
          <w:szCs w:val="22"/>
        </w:rPr>
      </w:pPr>
    </w:p>
    <w:p w14:paraId="02BF46F1" w14:textId="77777777" w:rsidR="008441C7" w:rsidRPr="00547FBA" w:rsidRDefault="008441C7" w:rsidP="008441C7">
      <w:pPr>
        <w:tabs>
          <w:tab w:val="left" w:pos="360"/>
        </w:tabs>
        <w:ind w:left="1728"/>
        <w:rPr>
          <w:rFonts w:ascii="Helvetica" w:hAnsi="Helvetica"/>
          <w:sz w:val="22"/>
          <w:szCs w:val="22"/>
        </w:rPr>
      </w:pPr>
      <w:r w:rsidRPr="00547FBA">
        <w:rPr>
          <w:rFonts w:ascii="Helvetica" w:eastAsia="Garamond" w:hAnsi="Helvetica" w:cs="Garamond"/>
          <w:sz w:val="22"/>
          <w:szCs w:val="22"/>
        </w:rPr>
        <w:t xml:space="preserve">“Rural Female Adolescents: Beliefs about Being Nonsmokers.” Association of Community Health Nursing Educators Meeting (June).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P.A., Hinton, I.,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P., Bond, D., Rhee, H., &amp; Anderson, N.</w:t>
      </w:r>
    </w:p>
    <w:p w14:paraId="7F1132BC" w14:textId="77777777" w:rsidR="008441C7" w:rsidRPr="00547FBA" w:rsidRDefault="008441C7" w:rsidP="008441C7">
      <w:pPr>
        <w:ind w:left="1728"/>
        <w:rPr>
          <w:rFonts w:ascii="Helvetica" w:hAnsi="Helvetica"/>
          <w:sz w:val="22"/>
          <w:szCs w:val="22"/>
        </w:rPr>
      </w:pPr>
    </w:p>
    <w:p w14:paraId="51D4566D"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“Recruitment and Retention of Planners of Color.” National American Planning Association in the pre-organized session for the Planning in the Black Community Division - Las Vegas, NV (April). Session organizer and speaker.</w:t>
      </w:r>
    </w:p>
    <w:p w14:paraId="5A047561" w14:textId="77777777" w:rsidR="008441C7" w:rsidRPr="00547FBA" w:rsidRDefault="008441C7" w:rsidP="008441C7">
      <w:pPr>
        <w:ind w:left="720"/>
        <w:rPr>
          <w:rFonts w:ascii="Helvetica" w:hAnsi="Helvetica"/>
          <w:sz w:val="22"/>
          <w:szCs w:val="22"/>
        </w:rPr>
      </w:pPr>
    </w:p>
    <w:p w14:paraId="7817E5A6" w14:textId="77777777" w:rsidR="008441C7" w:rsidRPr="00547FBA" w:rsidRDefault="008441C7" w:rsidP="008441C7">
      <w:pPr>
        <w:ind w:left="1800"/>
        <w:rPr>
          <w:rFonts w:ascii="Helvetica" w:hAnsi="Helvetica"/>
          <w:sz w:val="22"/>
          <w:szCs w:val="22"/>
        </w:rPr>
      </w:pPr>
      <w:r w:rsidRPr="00547FBA">
        <w:rPr>
          <w:rFonts w:ascii="Helvetica" w:eastAsia="Garamond" w:hAnsi="Helvetica" w:cs="Garamond"/>
          <w:sz w:val="22"/>
          <w:szCs w:val="22"/>
        </w:rPr>
        <w:t>“Health Impact Assessments: A Charlottesville Case Study.” Virginia American Planning Association, Reston, VA (March).</w:t>
      </w:r>
    </w:p>
    <w:p w14:paraId="47D20239" w14:textId="77777777" w:rsidR="008441C7" w:rsidRPr="00547FBA" w:rsidRDefault="008441C7" w:rsidP="008441C7">
      <w:pPr>
        <w:ind w:left="924"/>
        <w:rPr>
          <w:rFonts w:ascii="Helvetica" w:hAnsi="Helvetica"/>
          <w:sz w:val="22"/>
          <w:szCs w:val="22"/>
        </w:rPr>
      </w:pPr>
    </w:p>
    <w:p w14:paraId="5EAC145B" w14:textId="77777777" w:rsidR="008441C7" w:rsidRPr="00547FBA" w:rsidRDefault="008441C7" w:rsidP="008441C7">
      <w:pPr>
        <w:ind w:left="1800" w:hanging="900"/>
        <w:rPr>
          <w:rFonts w:ascii="Helvetica" w:hAnsi="Helvetica"/>
          <w:sz w:val="22"/>
          <w:szCs w:val="22"/>
        </w:rPr>
      </w:pPr>
      <w:r w:rsidRPr="00547FBA">
        <w:rPr>
          <w:rFonts w:ascii="Helvetica" w:eastAsia="Garamond" w:hAnsi="Helvetica" w:cs="Garamond"/>
          <w:sz w:val="22"/>
          <w:szCs w:val="22"/>
        </w:rPr>
        <w:t>2007</w:t>
      </w:r>
      <w:r w:rsidRPr="00547FBA">
        <w:rPr>
          <w:rFonts w:ascii="Helvetica" w:eastAsia="Garamond" w:hAnsi="Helvetica" w:cs="Garamond"/>
          <w:sz w:val="22"/>
          <w:szCs w:val="22"/>
        </w:rPr>
        <w:tab/>
        <w:t>“Local Health Venues for Minority Populations with Type-2 Diabetes.” Association of Collegiate Schools of Planning Annual Conference, Milwaukee, WI (October).</w:t>
      </w:r>
    </w:p>
    <w:p w14:paraId="0A95C420" w14:textId="77777777" w:rsidR="008441C7" w:rsidRPr="00547FBA" w:rsidRDefault="008441C7" w:rsidP="008441C7">
      <w:pPr>
        <w:ind w:left="660" w:hanging="660"/>
        <w:rPr>
          <w:rFonts w:ascii="Helvetica" w:hAnsi="Helvetica"/>
          <w:sz w:val="22"/>
          <w:szCs w:val="22"/>
        </w:rPr>
      </w:pPr>
    </w:p>
    <w:p w14:paraId="2E91A3AB"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“Mother-daughter Communication: A Protective Factor for Nonsmoking.” 135th Annual Meeting of the American Public Health Association, Philadelphia, PA (November).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w:t>
      </w:r>
      <w:proofErr w:type="spellStart"/>
      <w:r w:rsidRPr="00547FBA">
        <w:rPr>
          <w:rFonts w:ascii="Helvetica" w:eastAsia="Garamond" w:hAnsi="Helvetica" w:cs="Garamond"/>
          <w:sz w:val="22"/>
          <w:szCs w:val="22"/>
        </w:rPr>
        <w:t>Meszaros</w:t>
      </w:r>
      <w:proofErr w:type="spellEnd"/>
      <w:r w:rsidRPr="00547FBA">
        <w:rPr>
          <w:rFonts w:ascii="Helvetica" w:eastAsia="Garamond" w:hAnsi="Helvetica" w:cs="Garamond"/>
          <w:sz w:val="22"/>
          <w:szCs w:val="22"/>
        </w:rPr>
        <w:t xml:space="preserve">, P., Botchwey, N., Hinton, I., Bond, D., Anderson,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 Noonan, </w:t>
      </w:r>
      <w:proofErr w:type="spellStart"/>
      <w:proofErr w:type="gramStart"/>
      <w:r w:rsidRPr="00547FBA">
        <w:rPr>
          <w:rFonts w:ascii="Helvetica" w:eastAsia="Garamond" w:hAnsi="Helvetica" w:cs="Garamond"/>
          <w:sz w:val="22"/>
          <w:szCs w:val="22"/>
        </w:rPr>
        <w:t>D.,Vile</w:t>
      </w:r>
      <w:proofErr w:type="spellEnd"/>
      <w:proofErr w:type="gramEnd"/>
      <w:r w:rsidRPr="00547FBA">
        <w:rPr>
          <w:rFonts w:ascii="Helvetica" w:eastAsia="Garamond" w:hAnsi="Helvetica" w:cs="Garamond"/>
          <w:sz w:val="22"/>
          <w:szCs w:val="22"/>
        </w:rPr>
        <w:t xml:space="preserve">, S., &amp; </w:t>
      </w:r>
      <w:proofErr w:type="spellStart"/>
      <w:r w:rsidRPr="00547FBA">
        <w:rPr>
          <w:rFonts w:ascii="Helvetica" w:eastAsia="Garamond" w:hAnsi="Helvetica" w:cs="Garamond"/>
          <w:sz w:val="22"/>
          <w:szCs w:val="22"/>
        </w:rPr>
        <w:t>Weierbach</w:t>
      </w:r>
      <w:proofErr w:type="spellEnd"/>
      <w:r w:rsidRPr="00547FBA">
        <w:rPr>
          <w:rFonts w:ascii="Helvetica" w:eastAsia="Garamond" w:hAnsi="Helvetica" w:cs="Garamond"/>
          <w:sz w:val="22"/>
          <w:szCs w:val="22"/>
        </w:rPr>
        <w:t>, F.</w:t>
      </w:r>
    </w:p>
    <w:p w14:paraId="244098C3" w14:textId="77777777" w:rsidR="008441C7" w:rsidRPr="00547FBA" w:rsidRDefault="008441C7" w:rsidP="008441C7">
      <w:pPr>
        <w:ind w:left="660" w:hanging="660"/>
        <w:rPr>
          <w:rFonts w:ascii="Helvetica" w:hAnsi="Helvetica"/>
          <w:sz w:val="22"/>
          <w:szCs w:val="22"/>
        </w:rPr>
      </w:pPr>
    </w:p>
    <w:p w14:paraId="5D3128CF" w14:textId="4BEA5DCE" w:rsidR="008441C7" w:rsidRPr="00547FBA" w:rsidRDefault="008441C7" w:rsidP="008441C7">
      <w:pPr>
        <w:ind w:left="1728" w:hanging="828"/>
        <w:rPr>
          <w:rFonts w:ascii="Helvetica" w:hAnsi="Helvetica"/>
          <w:sz w:val="22"/>
          <w:szCs w:val="22"/>
        </w:rPr>
      </w:pPr>
      <w:r w:rsidRPr="00547FBA">
        <w:rPr>
          <w:rFonts w:ascii="Helvetica" w:eastAsia="Garamond" w:hAnsi="Helvetica" w:cs="Garamond"/>
          <w:sz w:val="22"/>
          <w:szCs w:val="22"/>
        </w:rPr>
        <w:t>2006</w:t>
      </w:r>
      <w:r w:rsidRPr="00547FBA">
        <w:rPr>
          <w:rFonts w:ascii="Helvetica" w:eastAsia="Garamond" w:hAnsi="Helvetica" w:cs="Garamond"/>
          <w:sz w:val="22"/>
          <w:szCs w:val="22"/>
        </w:rPr>
        <w:tab/>
        <w:t>“What are Planners Taught about Public Health?” Continuing Education Institute Teaching the Built Environment: Health Connection at the 134th Annual Meeting of the American Public Health Association, Boston, MA (November).</w:t>
      </w:r>
      <w:r w:rsidR="00D131C4">
        <w:rPr>
          <w:rFonts w:ascii="Helvetica" w:eastAsia="Garamond" w:hAnsi="Helvetica" w:cs="Garamond"/>
          <w:sz w:val="22"/>
          <w:szCs w:val="22"/>
        </w:rPr>
        <w:t xml:space="preserve"> </w:t>
      </w:r>
      <w:r w:rsidR="00D131C4" w:rsidRPr="00547FBA">
        <w:rPr>
          <w:rFonts w:ascii="Helvetica" w:eastAsia="Garamond" w:hAnsi="Helvetica" w:cs="Garamond"/>
          <w:sz w:val="22"/>
          <w:szCs w:val="22"/>
        </w:rPr>
        <w:t>Botchwey, N.</w:t>
      </w:r>
    </w:p>
    <w:p w14:paraId="41F78157" w14:textId="77777777" w:rsidR="008441C7" w:rsidRPr="00547FBA" w:rsidRDefault="008441C7" w:rsidP="008441C7">
      <w:pPr>
        <w:ind w:left="845" w:hanging="845"/>
        <w:rPr>
          <w:rFonts w:ascii="Helvetica" w:hAnsi="Helvetica"/>
          <w:sz w:val="22"/>
          <w:szCs w:val="22"/>
        </w:rPr>
      </w:pPr>
    </w:p>
    <w:p w14:paraId="4F29AEE9" w14:textId="77777777" w:rsidR="008441C7" w:rsidRPr="00547FBA" w:rsidRDefault="008441C7" w:rsidP="008441C7">
      <w:pPr>
        <w:ind w:left="1800"/>
        <w:rPr>
          <w:rFonts w:ascii="Helvetica" w:hAnsi="Helvetica"/>
          <w:sz w:val="22"/>
          <w:szCs w:val="22"/>
        </w:rPr>
      </w:pPr>
      <w:r w:rsidRPr="00547FBA">
        <w:rPr>
          <w:rFonts w:ascii="Helvetica" w:eastAsia="Garamond" w:hAnsi="Helvetica" w:cs="Garamond"/>
          <w:sz w:val="22"/>
          <w:szCs w:val="22"/>
        </w:rPr>
        <w:t>“The Relief Efforts of Religious Institutions.” University of Virginia Symposium on Race and Society in the pre-organized session – The Design Impacts of Katrina: Making Visible some of the Invisible, Charlottesville, VA (November). Session organizer and speaker.</w:t>
      </w:r>
    </w:p>
    <w:p w14:paraId="0D28055A" w14:textId="77777777" w:rsidR="008441C7" w:rsidRPr="00547FBA" w:rsidRDefault="008441C7" w:rsidP="008441C7">
      <w:pPr>
        <w:ind w:left="1634" w:hanging="736"/>
        <w:rPr>
          <w:rFonts w:ascii="Helvetica" w:hAnsi="Helvetica"/>
          <w:sz w:val="22"/>
          <w:szCs w:val="22"/>
        </w:rPr>
      </w:pPr>
    </w:p>
    <w:p w14:paraId="536205F7"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“Listening to Nonsmoking Youths: Guidance for Tobacco Prevention.” National State of the Science Congress in Nursing Research in Washington, DC (October).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Rhee, H., Hinton, I.,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 &amp; Anderson, N.</w:t>
      </w:r>
    </w:p>
    <w:p w14:paraId="728BBE60" w14:textId="77777777" w:rsidR="008441C7" w:rsidRPr="00547FBA" w:rsidRDefault="008441C7" w:rsidP="008441C7">
      <w:pPr>
        <w:ind w:left="1634" w:hanging="736"/>
        <w:rPr>
          <w:rFonts w:ascii="Helvetica" w:hAnsi="Helvetica"/>
          <w:sz w:val="22"/>
          <w:szCs w:val="22"/>
        </w:rPr>
      </w:pPr>
    </w:p>
    <w:p w14:paraId="76136D6C" w14:textId="77777777" w:rsidR="008441C7" w:rsidRPr="00547FBA" w:rsidRDefault="008441C7" w:rsidP="008441C7">
      <w:pPr>
        <w:tabs>
          <w:tab w:val="left" w:pos="0"/>
        </w:tabs>
        <w:ind w:left="1728"/>
        <w:rPr>
          <w:rFonts w:ascii="Helvetica" w:hAnsi="Helvetica"/>
          <w:sz w:val="22"/>
          <w:szCs w:val="22"/>
        </w:rPr>
      </w:pPr>
      <w:r w:rsidRPr="00547FBA">
        <w:rPr>
          <w:rFonts w:ascii="Helvetica" w:eastAsia="Garamond" w:hAnsi="Helvetica" w:cs="Garamond"/>
          <w:sz w:val="22"/>
          <w:szCs w:val="22"/>
        </w:rPr>
        <w:t xml:space="preserve">“Mapping Diabetes and the Built Environment: ICAN Study Findings.” ESRI Health Conference in Denver, CO (October).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w:t>
      </w:r>
      <w:r w:rsidRPr="00547FBA">
        <w:rPr>
          <w:rFonts w:ascii="Helvetica" w:eastAsia="Garamond" w:hAnsi="Helvetica" w:cs="Garamond"/>
          <w:b/>
          <w:bCs/>
          <w:sz w:val="22"/>
          <w:szCs w:val="22"/>
        </w:rPr>
        <w:t xml:space="preserve"> </w:t>
      </w:r>
      <w:proofErr w:type="spellStart"/>
      <w:r w:rsidRPr="00547FBA">
        <w:rPr>
          <w:rFonts w:ascii="Helvetica" w:eastAsia="Garamond" w:hAnsi="Helvetica" w:cs="Garamond"/>
          <w:b/>
          <w:bCs/>
          <w:sz w:val="22"/>
          <w:szCs w:val="22"/>
        </w:rPr>
        <w:t>D’huyvetter</w:t>
      </w:r>
      <w:proofErr w:type="spellEnd"/>
      <w:r w:rsidRPr="00547FBA">
        <w:rPr>
          <w:rFonts w:ascii="Helvetica" w:eastAsia="Garamond" w:hAnsi="Helvetica" w:cs="Garamond"/>
          <w:b/>
          <w:bCs/>
          <w:sz w:val="22"/>
          <w:szCs w:val="22"/>
        </w:rPr>
        <w:t>, A</w:t>
      </w:r>
      <w:r w:rsidRPr="00547FBA">
        <w:rPr>
          <w:rFonts w:ascii="Helvetica" w:eastAsia="Garamond" w:hAnsi="Helvetica" w:cs="Garamond"/>
          <w:sz w:val="22"/>
          <w:szCs w:val="22"/>
        </w:rPr>
        <w:t>.</w:t>
      </w:r>
    </w:p>
    <w:p w14:paraId="6259AE82" w14:textId="77777777" w:rsidR="008441C7" w:rsidRPr="00547FBA" w:rsidRDefault="008441C7" w:rsidP="008441C7">
      <w:pPr>
        <w:ind w:left="1634" w:hanging="736"/>
        <w:rPr>
          <w:rFonts w:ascii="Helvetica" w:hAnsi="Helvetica"/>
          <w:sz w:val="22"/>
          <w:szCs w:val="22"/>
        </w:rPr>
      </w:pPr>
    </w:p>
    <w:p w14:paraId="2588AF2F" w14:textId="77777777" w:rsidR="008441C7" w:rsidRPr="00547FBA" w:rsidRDefault="008441C7" w:rsidP="008441C7">
      <w:pPr>
        <w:ind w:left="1728"/>
        <w:rPr>
          <w:rFonts w:ascii="Helvetica" w:hAnsi="Helvetica"/>
          <w:sz w:val="22"/>
          <w:szCs w:val="22"/>
        </w:rPr>
      </w:pPr>
      <w:r w:rsidRPr="00547FBA">
        <w:rPr>
          <w:rFonts w:ascii="Helvetica" w:eastAsia="Garamond" w:hAnsi="Helvetica" w:cs="Garamond"/>
          <w:sz w:val="22"/>
          <w:szCs w:val="22"/>
        </w:rPr>
        <w:t xml:space="preserve">“Listening to Youth: Guidance for Interventions.” Virginia Youth Tobacco Program Conference, Richmond, VA (March).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Rhee, H., Hinton, I.,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 &amp; Anderson, N.</w:t>
      </w:r>
    </w:p>
    <w:p w14:paraId="07B55E84" w14:textId="77777777" w:rsidR="008441C7" w:rsidRPr="00547FBA" w:rsidRDefault="008441C7" w:rsidP="008441C7">
      <w:pPr>
        <w:ind w:left="1634" w:hanging="736"/>
        <w:rPr>
          <w:rFonts w:ascii="Helvetica" w:hAnsi="Helvetica"/>
          <w:sz w:val="22"/>
          <w:szCs w:val="22"/>
        </w:rPr>
      </w:pPr>
    </w:p>
    <w:p w14:paraId="53F7A985" w14:textId="77777777"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2005</w:t>
      </w:r>
      <w:r w:rsidRPr="00547FBA">
        <w:rPr>
          <w:rFonts w:ascii="Helvetica" w:eastAsia="Garamond" w:hAnsi="Helvetica" w:cs="Garamond"/>
          <w:sz w:val="22"/>
          <w:szCs w:val="22"/>
        </w:rPr>
        <w:tab/>
        <w:t xml:space="preserve">“Too Cute to Smoke: Protective Factors and Youth Nonsmoking Behavior.” 133rd Annual Meeting of the American Public Health Association, Philadelphia, PA (December).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Rhee, H., Hinton, I.,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 &amp; Anderson, N.</w:t>
      </w:r>
    </w:p>
    <w:p w14:paraId="5F2F3CAA" w14:textId="77777777" w:rsidR="008441C7" w:rsidRPr="00547FBA" w:rsidRDefault="008441C7" w:rsidP="008441C7">
      <w:pPr>
        <w:rPr>
          <w:rFonts w:ascii="Helvetica" w:hAnsi="Helvetica"/>
          <w:sz w:val="22"/>
          <w:szCs w:val="22"/>
        </w:rPr>
      </w:pPr>
    </w:p>
    <w:p w14:paraId="32372E6F" w14:textId="77777777"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ab/>
        <w:t xml:space="preserve">“Civic Engagement for Community Health: A Rural and Urban Church-based Approach to Environmental Change and African-American Health Promotion.” 133rd Annual Meeting of the American Public Health Association, Philadelphia, PA (December).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V., E. F. Dukes, Gaesser, G.,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Nadler, J., Rosen, L., </w:t>
      </w:r>
      <w:proofErr w:type="spellStart"/>
      <w:r w:rsidRPr="00547FBA">
        <w:rPr>
          <w:rFonts w:ascii="Helvetica" w:eastAsia="Garamond" w:hAnsi="Helvetica" w:cs="Garamond"/>
          <w:sz w:val="22"/>
          <w:szCs w:val="22"/>
        </w:rPr>
        <w:t>Siadaty</w:t>
      </w:r>
      <w:proofErr w:type="spellEnd"/>
      <w:r w:rsidRPr="00547FBA">
        <w:rPr>
          <w:rFonts w:ascii="Helvetica" w:eastAsia="Garamond" w:hAnsi="Helvetica" w:cs="Garamond"/>
          <w:sz w:val="22"/>
          <w:szCs w:val="22"/>
        </w:rPr>
        <w:t>, M.S., &amp; Wolf, A.</w:t>
      </w:r>
    </w:p>
    <w:p w14:paraId="09FD28A7" w14:textId="77777777" w:rsidR="008441C7" w:rsidRPr="00547FBA" w:rsidRDefault="008441C7" w:rsidP="008441C7">
      <w:pPr>
        <w:ind w:left="1634" w:hanging="736"/>
        <w:rPr>
          <w:rFonts w:ascii="Helvetica" w:hAnsi="Helvetica"/>
          <w:sz w:val="22"/>
          <w:szCs w:val="22"/>
        </w:rPr>
      </w:pPr>
    </w:p>
    <w:p w14:paraId="500D375A" w14:textId="77777777"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ab/>
        <w:t xml:space="preserve">“Community Interventions Approach to Improving Control with Activity and Nutrition (ICAN) for Diabetes Control.” 133rd Annual Meeting of the American Public Health Association, Philadelphia, PA (December).  Botchwey N.,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 &amp; Wolfe, A.</w:t>
      </w:r>
    </w:p>
    <w:p w14:paraId="261169BD" w14:textId="77777777" w:rsidR="008441C7" w:rsidRPr="00547FBA" w:rsidRDefault="008441C7" w:rsidP="008441C7">
      <w:pPr>
        <w:ind w:left="1634" w:hanging="736"/>
        <w:rPr>
          <w:rFonts w:ascii="Helvetica" w:hAnsi="Helvetica"/>
          <w:sz w:val="22"/>
          <w:szCs w:val="22"/>
        </w:rPr>
      </w:pPr>
    </w:p>
    <w:p w14:paraId="05123CAC" w14:textId="3E576DBD"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ab/>
        <w:t>“Teaching Planners Public Health: Yesterday’s Framework, Today’s Experiences and Tomorrow’s Expectations.” Association of Collegiate Schools of Planning Annual Conference, Kansas City, MO (October).</w:t>
      </w:r>
      <w:r w:rsidR="00D131C4">
        <w:rPr>
          <w:rFonts w:ascii="Helvetica" w:eastAsia="Garamond" w:hAnsi="Helvetica" w:cs="Garamond"/>
          <w:sz w:val="22"/>
          <w:szCs w:val="22"/>
        </w:rPr>
        <w:t xml:space="preserve"> </w:t>
      </w:r>
      <w:r w:rsidR="00D131C4" w:rsidRPr="00547FBA">
        <w:rPr>
          <w:rFonts w:ascii="Helvetica" w:eastAsia="Garamond" w:hAnsi="Helvetica" w:cs="Garamond"/>
          <w:sz w:val="22"/>
          <w:szCs w:val="22"/>
        </w:rPr>
        <w:t>Botchwey, N.</w:t>
      </w:r>
    </w:p>
    <w:p w14:paraId="27AE5120" w14:textId="77777777" w:rsidR="008441C7" w:rsidRPr="00547FBA" w:rsidRDefault="008441C7" w:rsidP="008441C7">
      <w:pPr>
        <w:ind w:left="1634" w:hanging="736"/>
        <w:rPr>
          <w:rFonts w:ascii="Helvetica" w:hAnsi="Helvetica"/>
          <w:sz w:val="22"/>
          <w:szCs w:val="22"/>
        </w:rPr>
      </w:pPr>
    </w:p>
    <w:p w14:paraId="656B0CC4" w14:textId="50BF03DE"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2004</w:t>
      </w:r>
      <w:r w:rsidRPr="00547FBA">
        <w:rPr>
          <w:rFonts w:ascii="Helvetica" w:eastAsia="Garamond" w:hAnsi="Helvetica" w:cs="Garamond"/>
          <w:sz w:val="22"/>
          <w:szCs w:val="22"/>
        </w:rPr>
        <w:tab/>
        <w:t>“Local Religious Institutions and Urban Public Health Promotion. 132nd Annual Meeting of the American Public Health Association, Washington, DC (November).</w:t>
      </w:r>
      <w:r w:rsidR="00D131C4">
        <w:rPr>
          <w:rFonts w:ascii="Helvetica" w:eastAsia="Garamond" w:hAnsi="Helvetica" w:cs="Garamond"/>
          <w:sz w:val="22"/>
          <w:szCs w:val="22"/>
        </w:rPr>
        <w:t xml:space="preserve"> </w:t>
      </w:r>
      <w:r w:rsidR="00D131C4" w:rsidRPr="00547FBA">
        <w:rPr>
          <w:rFonts w:ascii="Helvetica" w:eastAsia="Garamond" w:hAnsi="Helvetica" w:cs="Garamond"/>
          <w:sz w:val="22"/>
          <w:szCs w:val="22"/>
        </w:rPr>
        <w:t>Botchwey, N.</w:t>
      </w:r>
    </w:p>
    <w:p w14:paraId="56D5BABB" w14:textId="77777777" w:rsidR="008441C7" w:rsidRPr="00547FBA" w:rsidRDefault="008441C7" w:rsidP="008441C7">
      <w:pPr>
        <w:ind w:left="1634" w:hanging="736"/>
        <w:rPr>
          <w:rFonts w:ascii="Helvetica" w:hAnsi="Helvetica"/>
          <w:sz w:val="22"/>
          <w:szCs w:val="22"/>
        </w:rPr>
      </w:pPr>
    </w:p>
    <w:p w14:paraId="6069779E" w14:textId="41592930" w:rsidR="008441C7" w:rsidRPr="00547FBA" w:rsidRDefault="008441C7" w:rsidP="008441C7">
      <w:pPr>
        <w:ind w:left="1798"/>
        <w:rPr>
          <w:rFonts w:ascii="Helvetica" w:hAnsi="Helvetica"/>
          <w:sz w:val="22"/>
          <w:szCs w:val="22"/>
        </w:rPr>
      </w:pPr>
      <w:r w:rsidRPr="00547FBA">
        <w:rPr>
          <w:rFonts w:ascii="Helvetica" w:eastAsia="Garamond" w:hAnsi="Helvetica" w:cs="Garamond"/>
          <w:sz w:val="22"/>
          <w:szCs w:val="22"/>
        </w:rPr>
        <w:t>“Local Faith-based Organizations Promoting Public Health.” Association of Collegiate Schools of Planning Annual Conference, Portland, OR (October).</w:t>
      </w:r>
      <w:r w:rsidR="00D131C4">
        <w:rPr>
          <w:rFonts w:ascii="Helvetica" w:eastAsia="Garamond" w:hAnsi="Helvetica" w:cs="Garamond"/>
          <w:sz w:val="22"/>
          <w:szCs w:val="22"/>
        </w:rPr>
        <w:t xml:space="preserve"> </w:t>
      </w:r>
      <w:r w:rsidR="00D131C4" w:rsidRPr="00547FBA">
        <w:rPr>
          <w:rFonts w:ascii="Helvetica" w:eastAsia="Garamond" w:hAnsi="Helvetica" w:cs="Garamond"/>
          <w:sz w:val="22"/>
          <w:szCs w:val="22"/>
        </w:rPr>
        <w:t>Botchwey, N.</w:t>
      </w:r>
    </w:p>
    <w:p w14:paraId="491EC084" w14:textId="77777777" w:rsidR="008441C7" w:rsidRPr="00547FBA" w:rsidRDefault="008441C7" w:rsidP="008441C7">
      <w:pPr>
        <w:ind w:left="1634" w:hanging="736"/>
        <w:rPr>
          <w:rFonts w:ascii="Helvetica" w:hAnsi="Helvetica"/>
          <w:sz w:val="22"/>
          <w:szCs w:val="22"/>
        </w:rPr>
      </w:pPr>
    </w:p>
    <w:p w14:paraId="3BCC52CF" w14:textId="77777777" w:rsidR="008441C7" w:rsidRPr="00547FBA" w:rsidRDefault="008441C7" w:rsidP="008441C7">
      <w:pPr>
        <w:ind w:left="1798"/>
        <w:rPr>
          <w:rFonts w:ascii="Helvetica" w:hAnsi="Helvetica"/>
          <w:sz w:val="22"/>
          <w:szCs w:val="22"/>
        </w:rPr>
      </w:pPr>
      <w:r w:rsidRPr="00547FBA">
        <w:rPr>
          <w:rFonts w:ascii="Helvetica" w:eastAsia="Garamond" w:hAnsi="Helvetica" w:cs="Garamond"/>
          <w:sz w:val="22"/>
          <w:szCs w:val="22"/>
        </w:rPr>
        <w:t xml:space="preserve">“Beliefs and Norms of Nonsmoking African American Adolescents.” Virginia Youth Tobacco Prevention Project Conference, Richmond, VA (November).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Rhee, H., Hinton, I., Botchwey, N., &amp;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w:t>
      </w:r>
    </w:p>
    <w:p w14:paraId="28919449" w14:textId="77777777" w:rsidR="008441C7" w:rsidRPr="00547FBA" w:rsidRDefault="008441C7" w:rsidP="008441C7">
      <w:pPr>
        <w:ind w:left="1634" w:hanging="736"/>
        <w:rPr>
          <w:rFonts w:ascii="Helvetica" w:hAnsi="Helvetica"/>
          <w:sz w:val="22"/>
          <w:szCs w:val="22"/>
        </w:rPr>
      </w:pPr>
    </w:p>
    <w:p w14:paraId="73F27A20" w14:textId="77777777" w:rsidR="008441C7" w:rsidRPr="00547FBA" w:rsidRDefault="008441C7" w:rsidP="008441C7">
      <w:pPr>
        <w:ind w:left="1798"/>
        <w:rPr>
          <w:rFonts w:ascii="Helvetica" w:hAnsi="Helvetica"/>
          <w:sz w:val="22"/>
          <w:szCs w:val="22"/>
        </w:rPr>
      </w:pPr>
      <w:r w:rsidRPr="00547FBA">
        <w:rPr>
          <w:rFonts w:ascii="Helvetica" w:eastAsia="Garamond" w:hAnsi="Helvetica" w:cs="Garamond"/>
          <w:sz w:val="22"/>
          <w:szCs w:val="22"/>
        </w:rPr>
        <w:t xml:space="preserve">“Beliefs and Norms of Nonsmoking African American Adolescents.” National Congress on the State of the Science in Nursing Research, Washington, DC (October).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 Rhee, H., Hinton, I., Botchwey, N., &amp;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V.</w:t>
      </w:r>
    </w:p>
    <w:p w14:paraId="38441403" w14:textId="77777777" w:rsidR="008441C7" w:rsidRPr="00547FBA" w:rsidRDefault="008441C7" w:rsidP="008441C7">
      <w:pPr>
        <w:ind w:left="1634" w:hanging="736"/>
        <w:rPr>
          <w:rFonts w:ascii="Helvetica" w:hAnsi="Helvetica"/>
          <w:sz w:val="22"/>
          <w:szCs w:val="22"/>
        </w:rPr>
      </w:pPr>
    </w:p>
    <w:p w14:paraId="26C090A2" w14:textId="6670DEB6"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2003</w:t>
      </w:r>
      <w:r w:rsidRPr="00547FBA">
        <w:rPr>
          <w:rFonts w:ascii="Helvetica" w:eastAsia="Garamond" w:hAnsi="Helvetica" w:cs="Garamond"/>
          <w:sz w:val="22"/>
          <w:szCs w:val="22"/>
        </w:rPr>
        <w:tab/>
        <w:t>“Service Provision by Community Organizations to High-poverty Neighborhoods.” Fontaine Society Sun Works Research Conference: Giving Light to the Mind, Body and Community, Philadelphia, PA.</w:t>
      </w:r>
      <w:r w:rsidR="005101AA">
        <w:rPr>
          <w:rFonts w:ascii="Helvetica" w:eastAsia="Garamond" w:hAnsi="Helvetica" w:cs="Garamond"/>
          <w:sz w:val="22"/>
          <w:szCs w:val="22"/>
        </w:rPr>
        <w:t xml:space="preserve"> </w:t>
      </w:r>
      <w:r w:rsidR="005101AA" w:rsidRPr="00547FBA">
        <w:rPr>
          <w:rFonts w:ascii="Helvetica" w:eastAsia="Garamond" w:hAnsi="Helvetica" w:cs="Garamond"/>
          <w:sz w:val="22"/>
          <w:szCs w:val="22"/>
        </w:rPr>
        <w:t>Botchwey, N.</w:t>
      </w:r>
    </w:p>
    <w:p w14:paraId="44794CA6" w14:textId="77777777" w:rsidR="008441C7" w:rsidRPr="00547FBA" w:rsidRDefault="008441C7" w:rsidP="008441C7">
      <w:pPr>
        <w:ind w:left="1634" w:hanging="736"/>
        <w:rPr>
          <w:rFonts w:ascii="Helvetica" w:hAnsi="Helvetica"/>
          <w:sz w:val="22"/>
          <w:szCs w:val="22"/>
        </w:rPr>
      </w:pPr>
    </w:p>
    <w:p w14:paraId="7C7E662D" w14:textId="52EE6DA6"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2002</w:t>
      </w:r>
      <w:r w:rsidRPr="00547FBA">
        <w:rPr>
          <w:rFonts w:ascii="Helvetica" w:eastAsia="Garamond" w:hAnsi="Helvetica" w:cs="Garamond"/>
          <w:sz w:val="22"/>
          <w:szCs w:val="22"/>
        </w:rPr>
        <w:tab/>
        <w:t>“Policy Implications of Faith Based Legislation.” National Congress for Community Economic Development Annual Policy Conference, Miami, FL.</w:t>
      </w:r>
      <w:r w:rsidR="005101AA">
        <w:rPr>
          <w:rFonts w:ascii="Helvetica" w:eastAsia="Garamond" w:hAnsi="Helvetica" w:cs="Garamond"/>
          <w:sz w:val="22"/>
          <w:szCs w:val="22"/>
        </w:rPr>
        <w:t xml:space="preserve"> </w:t>
      </w:r>
      <w:r w:rsidR="005101AA" w:rsidRPr="00547FBA">
        <w:rPr>
          <w:rFonts w:ascii="Helvetica" w:eastAsia="Garamond" w:hAnsi="Helvetica" w:cs="Garamond"/>
          <w:sz w:val="22"/>
          <w:szCs w:val="22"/>
        </w:rPr>
        <w:t>Botchwey, N.</w:t>
      </w:r>
    </w:p>
    <w:p w14:paraId="1822BF71" w14:textId="77777777" w:rsidR="008441C7" w:rsidRPr="00547FBA" w:rsidRDefault="008441C7" w:rsidP="008441C7">
      <w:pPr>
        <w:ind w:left="1634" w:hanging="736"/>
        <w:rPr>
          <w:rFonts w:ascii="Helvetica" w:hAnsi="Helvetica"/>
          <w:sz w:val="22"/>
          <w:szCs w:val="22"/>
        </w:rPr>
      </w:pPr>
    </w:p>
    <w:p w14:paraId="08170588" w14:textId="3F0B731F" w:rsidR="008441C7" w:rsidRPr="00547FBA" w:rsidRDefault="008441C7" w:rsidP="008441C7">
      <w:pPr>
        <w:ind w:left="1798" w:hanging="900"/>
        <w:rPr>
          <w:rFonts w:ascii="Helvetica" w:hAnsi="Helvetica"/>
          <w:sz w:val="22"/>
          <w:szCs w:val="22"/>
        </w:rPr>
      </w:pPr>
      <w:r w:rsidRPr="00547FBA">
        <w:rPr>
          <w:rFonts w:ascii="Helvetica" w:eastAsia="Garamond" w:hAnsi="Helvetica" w:cs="Garamond"/>
          <w:sz w:val="22"/>
          <w:szCs w:val="22"/>
        </w:rPr>
        <w:t>2000</w:t>
      </w:r>
      <w:r w:rsidRPr="00547FBA">
        <w:rPr>
          <w:rFonts w:ascii="Helvetica" w:eastAsia="Garamond" w:hAnsi="Helvetica" w:cs="Garamond"/>
          <w:sz w:val="22"/>
          <w:szCs w:val="22"/>
        </w:rPr>
        <w:tab/>
        <w:t>“Organizational Characteristics of Highly Effective Faith-Based Organizations Engaged in Community Economic Development.” Annual Conference of the Association of Collegiate Schools of Planning, Atlanta, GA.</w:t>
      </w:r>
      <w:r w:rsidR="001740B9">
        <w:rPr>
          <w:rFonts w:ascii="Helvetica" w:eastAsia="Garamond" w:hAnsi="Helvetica" w:cs="Garamond"/>
          <w:sz w:val="22"/>
          <w:szCs w:val="22"/>
        </w:rPr>
        <w:t xml:space="preserve"> (October)</w:t>
      </w:r>
      <w:r w:rsidR="005101AA">
        <w:rPr>
          <w:rFonts w:ascii="Helvetica" w:eastAsia="Garamond" w:hAnsi="Helvetica" w:cs="Garamond"/>
          <w:sz w:val="22"/>
          <w:szCs w:val="22"/>
        </w:rPr>
        <w:t xml:space="preserve">. </w:t>
      </w:r>
      <w:r w:rsidRPr="00547FBA">
        <w:rPr>
          <w:rFonts w:ascii="Helvetica" w:eastAsia="Garamond" w:hAnsi="Helvetica" w:cs="Garamond"/>
          <w:sz w:val="22"/>
          <w:szCs w:val="22"/>
        </w:rPr>
        <w:t xml:space="preserve">Botchwey N., &amp; </w:t>
      </w:r>
      <w:proofErr w:type="spellStart"/>
      <w:r w:rsidRPr="00547FBA">
        <w:rPr>
          <w:rFonts w:ascii="Helvetica" w:eastAsia="Garamond" w:hAnsi="Helvetica" w:cs="Garamond"/>
          <w:sz w:val="22"/>
          <w:szCs w:val="22"/>
        </w:rPr>
        <w:t>Boddie</w:t>
      </w:r>
      <w:proofErr w:type="spellEnd"/>
      <w:r w:rsidRPr="00547FBA">
        <w:rPr>
          <w:rFonts w:ascii="Helvetica" w:eastAsia="Garamond" w:hAnsi="Helvetica" w:cs="Garamond"/>
          <w:sz w:val="22"/>
          <w:szCs w:val="22"/>
        </w:rPr>
        <w:t>, S.</w:t>
      </w:r>
    </w:p>
    <w:p w14:paraId="763BDDB6" w14:textId="77777777" w:rsidR="008441C7" w:rsidRPr="00547FBA" w:rsidRDefault="008441C7" w:rsidP="008441C7">
      <w:pPr>
        <w:ind w:left="1634" w:hanging="736"/>
        <w:rPr>
          <w:rFonts w:ascii="Helvetica" w:hAnsi="Helvetica"/>
          <w:sz w:val="22"/>
          <w:szCs w:val="22"/>
        </w:rPr>
      </w:pPr>
    </w:p>
    <w:p w14:paraId="6257DF47" w14:textId="443F8B01" w:rsidR="007529E2" w:rsidRPr="00547FBA" w:rsidRDefault="008441C7" w:rsidP="008441C7">
      <w:pPr>
        <w:ind w:left="1798"/>
        <w:rPr>
          <w:rFonts w:ascii="Helvetica" w:hAnsi="Helvetica"/>
          <w:sz w:val="22"/>
          <w:szCs w:val="22"/>
        </w:rPr>
      </w:pPr>
      <w:r w:rsidRPr="00547FBA">
        <w:rPr>
          <w:rFonts w:ascii="Helvetica" w:eastAsia="Garamond" w:hAnsi="Helvetica" w:cs="Garamond"/>
          <w:sz w:val="22"/>
          <w:szCs w:val="22"/>
        </w:rPr>
        <w:t>“Philadelphia Faith Based Organizations: A Case Study.” Dr. William Fontaine Memorial Seminar Series, University of Pennsylvania, Philadelphia, PA.</w:t>
      </w:r>
      <w:r w:rsidR="001740B9">
        <w:rPr>
          <w:rFonts w:ascii="Helvetica" w:eastAsia="Garamond" w:hAnsi="Helvetica" w:cs="Garamond"/>
          <w:sz w:val="22"/>
          <w:szCs w:val="22"/>
        </w:rPr>
        <w:t xml:space="preserve"> </w:t>
      </w:r>
      <w:r w:rsidR="005101AA" w:rsidRPr="00547FBA">
        <w:rPr>
          <w:rFonts w:ascii="Helvetica" w:eastAsia="Garamond" w:hAnsi="Helvetica" w:cs="Garamond"/>
          <w:sz w:val="22"/>
          <w:szCs w:val="22"/>
        </w:rPr>
        <w:t>Botchwey, N.</w:t>
      </w:r>
    </w:p>
    <w:p w14:paraId="60C1F9FD" w14:textId="77777777" w:rsidR="00A2574D" w:rsidRDefault="00A2574D" w:rsidP="00A2574D">
      <w:pPr>
        <w:ind w:left="432"/>
        <w:rPr>
          <w:rFonts w:ascii="Helvetica" w:hAnsi="Helvetica" w:cs="Times New Roman"/>
          <w:sz w:val="22"/>
          <w:szCs w:val="22"/>
          <w:u w:val="single"/>
        </w:rPr>
      </w:pPr>
    </w:p>
    <w:p w14:paraId="3B9FB9F7" w14:textId="6F0AEDB1" w:rsidR="00A2574D" w:rsidRPr="00756ADF" w:rsidRDefault="00756ADF" w:rsidP="00285E07">
      <w:pPr>
        <w:ind w:left="432" w:firstLine="432"/>
        <w:rPr>
          <w:rFonts w:ascii="Helvetica" w:hAnsi="Helvetica" w:cs="Times New Roman"/>
          <w:b/>
          <w:sz w:val="22"/>
          <w:szCs w:val="22"/>
        </w:rPr>
      </w:pPr>
      <w:r w:rsidRPr="00756ADF">
        <w:rPr>
          <w:rFonts w:ascii="Helvetica" w:hAnsi="Helvetica" w:cs="Times New Roman"/>
          <w:b/>
          <w:sz w:val="22"/>
          <w:szCs w:val="22"/>
        </w:rPr>
        <w:t xml:space="preserve">D4. </w:t>
      </w:r>
      <w:r w:rsidR="00A2574D" w:rsidRPr="00756ADF">
        <w:rPr>
          <w:rFonts w:ascii="Helvetica" w:hAnsi="Helvetica" w:cs="Times New Roman"/>
          <w:b/>
          <w:sz w:val="22"/>
          <w:szCs w:val="22"/>
        </w:rPr>
        <w:t>Invited Seminars</w:t>
      </w:r>
    </w:p>
    <w:p w14:paraId="25E3EB6E" w14:textId="77777777" w:rsidR="00756ADF" w:rsidRDefault="00756ADF" w:rsidP="00A2574D">
      <w:pPr>
        <w:ind w:left="1710" w:hanging="810"/>
        <w:rPr>
          <w:rFonts w:ascii="Helvetica" w:eastAsia="Garamond" w:hAnsi="Helvetica" w:cs="Garamond"/>
          <w:sz w:val="22"/>
          <w:szCs w:val="22"/>
        </w:rPr>
      </w:pPr>
    </w:p>
    <w:p w14:paraId="6850D6E1" w14:textId="2A117375" w:rsidR="000D0521" w:rsidRDefault="002D54CF" w:rsidP="000D0521">
      <w:pPr>
        <w:ind w:left="1710" w:hanging="810"/>
        <w:rPr>
          <w:rFonts w:ascii="Helvetica" w:eastAsia="Garamond" w:hAnsi="Helvetica" w:cs="Garamond"/>
          <w:sz w:val="22"/>
          <w:szCs w:val="22"/>
        </w:rPr>
      </w:pPr>
      <w:r>
        <w:rPr>
          <w:rFonts w:ascii="Helvetica" w:eastAsia="Garamond" w:hAnsi="Helvetica" w:cs="Garamond"/>
          <w:sz w:val="22"/>
          <w:szCs w:val="22"/>
        </w:rPr>
        <w:t>2018</w:t>
      </w:r>
      <w:r>
        <w:rPr>
          <w:rFonts w:ascii="Helvetica" w:eastAsia="Garamond" w:hAnsi="Helvetica" w:cs="Garamond"/>
          <w:sz w:val="22"/>
          <w:szCs w:val="22"/>
        </w:rPr>
        <w:tab/>
      </w:r>
      <w:r w:rsidR="000D0521">
        <w:rPr>
          <w:rFonts w:ascii="Helvetica" w:eastAsia="Garamond" w:hAnsi="Helvetica" w:cs="Garamond"/>
          <w:sz w:val="22"/>
          <w:szCs w:val="22"/>
        </w:rPr>
        <w:t>*“Activating Youth to Advocate for Health Equity.” Cornell Health Equity Center, Weill Cornell Medicine, New York, NY (November 7).</w:t>
      </w:r>
    </w:p>
    <w:p w14:paraId="00506649" w14:textId="77777777" w:rsidR="000D0521" w:rsidRDefault="000D0521" w:rsidP="000D0521">
      <w:pPr>
        <w:ind w:left="1710" w:hanging="810"/>
        <w:rPr>
          <w:rFonts w:ascii="Helvetica" w:eastAsia="Garamond" w:hAnsi="Helvetica" w:cs="Garamond"/>
          <w:sz w:val="22"/>
          <w:szCs w:val="22"/>
        </w:rPr>
      </w:pPr>
    </w:p>
    <w:p w14:paraId="2CEC5596" w14:textId="394DCA46" w:rsidR="002D54CF" w:rsidRDefault="002D54CF" w:rsidP="000D0521">
      <w:pPr>
        <w:ind w:left="1710"/>
        <w:rPr>
          <w:rFonts w:ascii="Helvetica" w:eastAsia="Garamond" w:hAnsi="Helvetica" w:cs="Garamond"/>
          <w:sz w:val="22"/>
          <w:szCs w:val="22"/>
        </w:rPr>
      </w:pPr>
      <w:proofErr w:type="gramStart"/>
      <w:r>
        <w:rPr>
          <w:rFonts w:ascii="Helvetica" w:eastAsia="Garamond" w:hAnsi="Helvetica" w:cs="Garamond"/>
          <w:sz w:val="22"/>
          <w:szCs w:val="22"/>
        </w:rPr>
        <w:t>*”The</w:t>
      </w:r>
      <w:proofErr w:type="gramEnd"/>
      <w:r>
        <w:rPr>
          <w:rFonts w:ascii="Helvetica" w:eastAsia="Garamond" w:hAnsi="Helvetica" w:cs="Garamond"/>
          <w:sz w:val="22"/>
          <w:szCs w:val="22"/>
        </w:rPr>
        <w:t xml:space="preserve"> Future of Health Planning.” University of Virginia, Department of </w:t>
      </w:r>
      <w:r w:rsidR="002A4AA1">
        <w:rPr>
          <w:rFonts w:ascii="Helvetica" w:eastAsia="Garamond" w:hAnsi="Helvetica" w:cs="Garamond"/>
          <w:sz w:val="22"/>
          <w:szCs w:val="22"/>
        </w:rPr>
        <w:t>Public Health</w:t>
      </w:r>
      <w:r>
        <w:rPr>
          <w:rFonts w:ascii="Helvetica" w:eastAsia="Garamond" w:hAnsi="Helvetica" w:cs="Garamond"/>
          <w:sz w:val="22"/>
          <w:szCs w:val="22"/>
        </w:rPr>
        <w:t xml:space="preserve"> Seminar. Charlottesville, VA (Nov</w:t>
      </w:r>
      <w:r w:rsidR="00285E07">
        <w:rPr>
          <w:rFonts w:ascii="Helvetica" w:eastAsia="Garamond" w:hAnsi="Helvetica" w:cs="Garamond"/>
          <w:sz w:val="22"/>
          <w:szCs w:val="22"/>
        </w:rPr>
        <w:t>ember</w:t>
      </w:r>
      <w:r>
        <w:rPr>
          <w:rFonts w:ascii="Helvetica" w:eastAsia="Garamond" w:hAnsi="Helvetica" w:cs="Garamond"/>
          <w:sz w:val="22"/>
          <w:szCs w:val="22"/>
        </w:rPr>
        <w:t xml:space="preserve"> 2)</w:t>
      </w:r>
    </w:p>
    <w:p w14:paraId="3D31E8FD" w14:textId="77777777" w:rsidR="002D54CF" w:rsidRDefault="002D54CF" w:rsidP="00A2574D">
      <w:pPr>
        <w:ind w:left="1710" w:hanging="810"/>
        <w:rPr>
          <w:rFonts w:ascii="Helvetica" w:eastAsia="Garamond" w:hAnsi="Helvetica" w:cs="Garamond"/>
          <w:sz w:val="22"/>
          <w:szCs w:val="22"/>
        </w:rPr>
      </w:pPr>
    </w:p>
    <w:p w14:paraId="0CA04783" w14:textId="74DFD159" w:rsidR="00A2574D" w:rsidRPr="00A2574D" w:rsidRDefault="00681EAF" w:rsidP="002A4AA1">
      <w:pPr>
        <w:ind w:left="1710" w:hanging="90"/>
        <w:rPr>
          <w:rFonts w:ascii="Helvetica" w:eastAsia="Garamond" w:hAnsi="Helvetica" w:cs="Garamond"/>
          <w:sz w:val="22"/>
          <w:szCs w:val="22"/>
        </w:rPr>
      </w:pPr>
      <w:r>
        <w:rPr>
          <w:rFonts w:ascii="Helvetica" w:eastAsia="Garamond" w:hAnsi="Helvetica" w:cs="Garamond"/>
          <w:sz w:val="22"/>
          <w:szCs w:val="22"/>
        </w:rPr>
        <w:br w:type="column"/>
      </w:r>
      <w:r w:rsidR="00A2574D" w:rsidRPr="00A2574D">
        <w:rPr>
          <w:rFonts w:ascii="Helvetica" w:eastAsia="Garamond" w:hAnsi="Helvetica" w:cs="Garamond"/>
          <w:sz w:val="22"/>
          <w:szCs w:val="22"/>
        </w:rPr>
        <w:t>*“</w:t>
      </w:r>
      <w:r w:rsidR="00A2574D" w:rsidRPr="00A2574D">
        <w:rPr>
          <w:rFonts w:ascii="Helvetica" w:eastAsia="Helvetica" w:hAnsi="Helvetica" w:cs="Helvetica"/>
          <w:sz w:val="22"/>
          <w:szCs w:val="22"/>
        </w:rPr>
        <w:t>Youth Advocacy to Promote Health through Policy, Systems and Built Environment Change.” Cornell</w:t>
      </w:r>
      <w:r w:rsidR="00285E07">
        <w:rPr>
          <w:rFonts w:ascii="Helvetica" w:eastAsia="Helvetica" w:hAnsi="Helvetica" w:cs="Helvetica"/>
          <w:sz w:val="22"/>
          <w:szCs w:val="22"/>
        </w:rPr>
        <w:t xml:space="preserve"> College of Architecture, Art, and Planning</w:t>
      </w:r>
      <w:r w:rsidR="00A2574D" w:rsidRPr="00A2574D">
        <w:rPr>
          <w:rFonts w:ascii="Helvetica" w:eastAsia="Helvetica" w:hAnsi="Helvetica" w:cs="Helvetica"/>
          <w:sz w:val="22"/>
          <w:szCs w:val="22"/>
        </w:rPr>
        <w:t xml:space="preserve"> Lecture Series. Ithaca, NY (April 27).</w:t>
      </w:r>
      <w:r w:rsidR="005101AA">
        <w:rPr>
          <w:rFonts w:ascii="Helvetica" w:eastAsia="Helvetica" w:hAnsi="Helvetica" w:cs="Helvetica"/>
          <w:sz w:val="22"/>
          <w:szCs w:val="22"/>
        </w:rPr>
        <w:t xml:space="preserve"> </w:t>
      </w:r>
    </w:p>
    <w:p w14:paraId="7BE435F1" w14:textId="77777777" w:rsidR="00A2574D" w:rsidRPr="00A2574D" w:rsidRDefault="00A2574D" w:rsidP="00A2574D">
      <w:pPr>
        <w:ind w:left="1710" w:hanging="90"/>
        <w:rPr>
          <w:rFonts w:ascii="Helvetica" w:eastAsia="Helvetica" w:hAnsi="Helvetica" w:cs="Helvetica"/>
          <w:sz w:val="22"/>
          <w:szCs w:val="22"/>
        </w:rPr>
      </w:pPr>
    </w:p>
    <w:p w14:paraId="4EC0D02C" w14:textId="77777777" w:rsidR="002A4AA1" w:rsidRDefault="00A2574D" w:rsidP="002A4AA1">
      <w:pPr>
        <w:ind w:left="1710" w:hanging="90"/>
        <w:rPr>
          <w:rFonts w:ascii="Helvetica" w:eastAsia="Helvetica" w:hAnsi="Helvetica" w:cs="Helvetica"/>
          <w:sz w:val="22"/>
          <w:szCs w:val="22"/>
        </w:rPr>
      </w:pPr>
      <w:r w:rsidRPr="00A2574D">
        <w:rPr>
          <w:rFonts w:ascii="Helvetica" w:eastAsia="Helvetica" w:hAnsi="Helvetica" w:cs="Helvetica"/>
          <w:sz w:val="22"/>
          <w:szCs w:val="22"/>
        </w:rPr>
        <w:t>*“Health and Equity Crossing Borders.” University of Buffalo Lecture Series. Buffalo, NY (March 14).</w:t>
      </w:r>
      <w:r w:rsidR="005101AA">
        <w:rPr>
          <w:rFonts w:ascii="Helvetica" w:eastAsia="Helvetica" w:hAnsi="Helvetica" w:cs="Helvetica"/>
          <w:sz w:val="22"/>
          <w:szCs w:val="22"/>
        </w:rPr>
        <w:t xml:space="preserve"> </w:t>
      </w:r>
      <w:r w:rsidRPr="00547FBA">
        <w:rPr>
          <w:rFonts w:ascii="Helvetica" w:eastAsia="Helvetica" w:hAnsi="Helvetica" w:cs="Helvetica"/>
          <w:sz w:val="22"/>
          <w:szCs w:val="22"/>
        </w:rPr>
        <w:t xml:space="preserve">  </w:t>
      </w:r>
    </w:p>
    <w:p w14:paraId="31C51B09" w14:textId="77777777" w:rsidR="002A4AA1" w:rsidRDefault="002A4AA1" w:rsidP="002A4AA1">
      <w:pPr>
        <w:ind w:left="1710" w:hanging="90"/>
        <w:rPr>
          <w:rFonts w:ascii="Helvetica" w:eastAsia="Garamond" w:hAnsi="Helvetica" w:cs="Garamond"/>
          <w:sz w:val="22"/>
          <w:szCs w:val="22"/>
        </w:rPr>
      </w:pPr>
    </w:p>
    <w:p w14:paraId="30CF1430" w14:textId="55FEF9E1" w:rsidR="002A4AA1" w:rsidRPr="002A4AA1" w:rsidRDefault="002A4AA1" w:rsidP="002A4AA1">
      <w:pPr>
        <w:ind w:left="1710" w:hanging="846"/>
        <w:rPr>
          <w:rFonts w:ascii="Helvetica" w:eastAsia="Helvetica" w:hAnsi="Helvetica" w:cs="Helvetica"/>
          <w:sz w:val="22"/>
          <w:szCs w:val="22"/>
        </w:rPr>
      </w:pPr>
      <w:r>
        <w:rPr>
          <w:rFonts w:ascii="Helvetica" w:eastAsia="Garamond" w:hAnsi="Helvetica" w:cs="Garamond"/>
          <w:sz w:val="22"/>
          <w:szCs w:val="22"/>
        </w:rPr>
        <w:t>2016</w:t>
      </w:r>
      <w:r>
        <w:rPr>
          <w:rFonts w:ascii="Helvetica" w:eastAsia="Garamond" w:hAnsi="Helvetica" w:cs="Garamond"/>
          <w:sz w:val="22"/>
          <w:szCs w:val="22"/>
        </w:rPr>
        <w:tab/>
      </w:r>
      <w:r w:rsidRPr="00A65E74">
        <w:rPr>
          <w:rFonts w:ascii="Helvetica" w:eastAsia="Garamond" w:hAnsi="Helvetica" w:cs="Garamond"/>
          <w:sz w:val="22"/>
          <w:szCs w:val="22"/>
        </w:rPr>
        <w:t>*“Use and Significance of Health Impact Assessments (HIAs) for Public Health Promotion.” Emory School of Public Health. Atlanta, GA (March 24). Botchwey, N.</w:t>
      </w:r>
    </w:p>
    <w:p w14:paraId="648DD91D" w14:textId="77777777" w:rsidR="002A4AA1" w:rsidRDefault="002A4AA1" w:rsidP="002A4AA1">
      <w:pPr>
        <w:ind w:left="1710" w:hanging="810"/>
        <w:rPr>
          <w:rFonts w:ascii="Helvetica" w:eastAsia="Garamond" w:hAnsi="Helvetica" w:cs="Garamond"/>
          <w:sz w:val="22"/>
          <w:szCs w:val="22"/>
        </w:rPr>
      </w:pPr>
    </w:p>
    <w:p w14:paraId="274337F8" w14:textId="62A87D67" w:rsidR="00285E07" w:rsidRPr="00547FBA" w:rsidRDefault="00285E07" w:rsidP="00681EAF">
      <w:pPr>
        <w:ind w:left="1710" w:hanging="846"/>
        <w:rPr>
          <w:rFonts w:ascii="Helvetica" w:hAnsi="Helvetica"/>
          <w:sz w:val="22"/>
          <w:szCs w:val="22"/>
        </w:rPr>
      </w:pPr>
      <w:r w:rsidRPr="00547FBA">
        <w:rPr>
          <w:rFonts w:ascii="Helvetica" w:eastAsia="Garamond" w:hAnsi="Helvetica" w:cs="Garamond"/>
          <w:sz w:val="22"/>
          <w:szCs w:val="22"/>
        </w:rPr>
        <w:t>2011</w:t>
      </w:r>
      <w:r w:rsidRPr="00547FBA">
        <w:rPr>
          <w:rFonts w:ascii="Helvetica" w:eastAsia="Garamond" w:hAnsi="Helvetica" w:cs="Garamond"/>
          <w:sz w:val="22"/>
          <w:szCs w:val="22"/>
        </w:rPr>
        <w:tab/>
        <w:t xml:space="preserve">“Toward an Engagement Model of Planning: Photovoice and Healthy Communities in South Africa and Central Virginia.” </w:t>
      </w:r>
      <w:r w:rsidRPr="00547FBA">
        <w:rPr>
          <w:rFonts w:ascii="Helvetica" w:eastAsia="Garamond" w:hAnsi="Helvetica" w:cs="Garamond"/>
          <w:i/>
          <w:iCs/>
          <w:sz w:val="22"/>
          <w:szCs w:val="22"/>
        </w:rPr>
        <w:t>The Harvey Perloff Lectures on the Future of Urban, Regional, and Planning Scholarship</w:t>
      </w:r>
      <w:r w:rsidRPr="00547FBA">
        <w:rPr>
          <w:rFonts w:ascii="Helvetica" w:eastAsia="Garamond" w:hAnsi="Helvetica" w:cs="Garamond"/>
          <w:sz w:val="22"/>
          <w:szCs w:val="22"/>
        </w:rPr>
        <w:t>, hosted by the UCLA School of Public Aff</w:t>
      </w:r>
      <w:r>
        <w:rPr>
          <w:rFonts w:ascii="Helvetica" w:eastAsia="Garamond" w:hAnsi="Helvetica" w:cs="Garamond"/>
          <w:sz w:val="22"/>
          <w:szCs w:val="22"/>
        </w:rPr>
        <w:t>airs, Urban Planning Department,</w:t>
      </w:r>
      <w:r w:rsidRPr="00547FBA">
        <w:rPr>
          <w:rFonts w:ascii="Helvetica" w:eastAsia="Garamond" w:hAnsi="Helvetica" w:cs="Garamond"/>
          <w:sz w:val="22"/>
          <w:szCs w:val="22"/>
        </w:rPr>
        <w:t xml:space="preserve"> Los Angeles, CA (January 11).</w:t>
      </w:r>
      <w:r>
        <w:rPr>
          <w:rFonts w:ascii="Helvetica" w:eastAsia="Garamond" w:hAnsi="Helvetica" w:cs="Garamond"/>
          <w:sz w:val="22"/>
          <w:szCs w:val="22"/>
        </w:rPr>
        <w:t xml:space="preserve"> </w:t>
      </w:r>
      <w:r w:rsidRPr="00547FBA">
        <w:rPr>
          <w:rFonts w:ascii="Helvetica" w:eastAsia="Garamond" w:hAnsi="Helvetica" w:cs="Garamond"/>
          <w:sz w:val="22"/>
          <w:szCs w:val="22"/>
        </w:rPr>
        <w:t>Botchwey, N.</w:t>
      </w:r>
    </w:p>
    <w:p w14:paraId="63743C69" w14:textId="77777777" w:rsidR="00285E07" w:rsidRDefault="00285E07" w:rsidP="002A4AA1">
      <w:pPr>
        <w:ind w:left="1710" w:hanging="810"/>
        <w:rPr>
          <w:rFonts w:ascii="Helvetica" w:eastAsia="Garamond" w:hAnsi="Helvetica" w:cs="Garamond"/>
          <w:sz w:val="22"/>
          <w:szCs w:val="22"/>
        </w:rPr>
      </w:pPr>
    </w:p>
    <w:p w14:paraId="68999493" w14:textId="58C6F365" w:rsidR="002A4AA1" w:rsidRPr="00547FBA" w:rsidRDefault="002A4AA1" w:rsidP="002A4AA1">
      <w:pPr>
        <w:ind w:left="1710" w:hanging="810"/>
        <w:rPr>
          <w:rFonts w:ascii="Helvetica" w:hAnsi="Helvetica"/>
          <w:sz w:val="22"/>
          <w:szCs w:val="22"/>
        </w:rPr>
      </w:pPr>
      <w:r w:rsidRPr="00547FBA">
        <w:rPr>
          <w:rFonts w:ascii="Helvetica" w:eastAsia="Garamond" w:hAnsi="Helvetica" w:cs="Garamond"/>
          <w:sz w:val="22"/>
          <w:szCs w:val="22"/>
        </w:rPr>
        <w:t>2006</w:t>
      </w:r>
      <w:r w:rsidRPr="00547FBA">
        <w:rPr>
          <w:rFonts w:ascii="Helvetica" w:eastAsia="Garamond" w:hAnsi="Helvetica" w:cs="Garamond"/>
          <w:sz w:val="22"/>
          <w:szCs w:val="22"/>
        </w:rPr>
        <w:tab/>
        <w:t>“Creating Healthy Communities: A Community Development Path from Coral Reefs to Community-Based Diabetes Programs.” Massachusetts Institute of Technology, Department of Urb</w:t>
      </w:r>
      <w:r>
        <w:rPr>
          <w:rFonts w:ascii="Helvetica" w:eastAsia="Garamond" w:hAnsi="Helvetica" w:cs="Garamond"/>
          <w:sz w:val="22"/>
          <w:szCs w:val="22"/>
        </w:rPr>
        <w:t>an Studies &amp; Planning, Cambridge, MA.</w:t>
      </w:r>
      <w:r w:rsidRPr="00547FBA">
        <w:rPr>
          <w:rFonts w:ascii="Helvetica" w:eastAsia="Garamond" w:hAnsi="Helvetica" w:cs="Garamond"/>
          <w:sz w:val="22"/>
          <w:szCs w:val="22"/>
        </w:rPr>
        <w:t xml:space="preserve"> (April).</w:t>
      </w:r>
      <w:r>
        <w:rPr>
          <w:rFonts w:ascii="Helvetica" w:eastAsia="Garamond" w:hAnsi="Helvetica" w:cs="Garamond"/>
          <w:sz w:val="22"/>
          <w:szCs w:val="22"/>
        </w:rPr>
        <w:t xml:space="preserve"> </w:t>
      </w:r>
      <w:r w:rsidRPr="00547FBA">
        <w:rPr>
          <w:rFonts w:ascii="Helvetica" w:eastAsia="Garamond" w:hAnsi="Helvetica" w:cs="Garamond"/>
          <w:sz w:val="22"/>
          <w:szCs w:val="22"/>
        </w:rPr>
        <w:t>Botchwey, N.</w:t>
      </w:r>
    </w:p>
    <w:p w14:paraId="66E5AAA2" w14:textId="77777777" w:rsidR="002A4AA1" w:rsidRPr="00547FBA" w:rsidRDefault="002A4AA1" w:rsidP="002A4AA1">
      <w:pPr>
        <w:ind w:left="1710" w:hanging="810"/>
        <w:rPr>
          <w:rFonts w:ascii="Helvetica" w:hAnsi="Helvetica"/>
          <w:sz w:val="22"/>
          <w:szCs w:val="22"/>
        </w:rPr>
      </w:pPr>
    </w:p>
    <w:p w14:paraId="604FAF0A" w14:textId="77777777" w:rsidR="00285E07" w:rsidRDefault="00285E07" w:rsidP="006E535E">
      <w:pPr>
        <w:ind w:left="432" w:firstLine="468"/>
        <w:outlineLvl w:val="0"/>
        <w:rPr>
          <w:rFonts w:ascii="Helvetica" w:hAnsi="Helvetica" w:cs="Times New Roman"/>
          <w:b/>
          <w:sz w:val="22"/>
          <w:szCs w:val="22"/>
        </w:rPr>
      </w:pPr>
    </w:p>
    <w:p w14:paraId="2E636188" w14:textId="7D3E765C" w:rsidR="00A2574D" w:rsidRDefault="00756ADF" w:rsidP="006E535E">
      <w:pPr>
        <w:ind w:left="432" w:firstLine="468"/>
        <w:outlineLvl w:val="0"/>
        <w:rPr>
          <w:rFonts w:ascii="Helvetica" w:hAnsi="Helvetica" w:cs="Times New Roman"/>
          <w:b/>
          <w:sz w:val="22"/>
          <w:szCs w:val="22"/>
        </w:rPr>
      </w:pPr>
      <w:r w:rsidRPr="00756ADF">
        <w:rPr>
          <w:rFonts w:ascii="Helvetica" w:hAnsi="Helvetica" w:cs="Times New Roman"/>
          <w:b/>
          <w:sz w:val="22"/>
          <w:szCs w:val="22"/>
        </w:rPr>
        <w:t xml:space="preserve">D5. </w:t>
      </w:r>
      <w:r w:rsidR="00A2574D" w:rsidRPr="00756ADF">
        <w:rPr>
          <w:rFonts w:ascii="Helvetica" w:hAnsi="Helvetica" w:cs="Times New Roman"/>
          <w:b/>
          <w:sz w:val="22"/>
          <w:szCs w:val="22"/>
        </w:rPr>
        <w:t>Scholarly Presentations</w:t>
      </w:r>
    </w:p>
    <w:p w14:paraId="2563167F" w14:textId="77777777" w:rsidR="00756ADF" w:rsidRPr="00756ADF" w:rsidRDefault="00756ADF" w:rsidP="00A2574D">
      <w:pPr>
        <w:ind w:left="432"/>
        <w:rPr>
          <w:rFonts w:ascii="Helvetica" w:hAnsi="Helvetica" w:cs="Times New Roman"/>
          <w:b/>
          <w:sz w:val="22"/>
          <w:szCs w:val="22"/>
        </w:rPr>
      </w:pPr>
    </w:p>
    <w:p w14:paraId="689D6881" w14:textId="79BF1B57" w:rsidR="00A2574D" w:rsidRPr="00547FBA" w:rsidRDefault="00A2574D" w:rsidP="00A2574D">
      <w:pPr>
        <w:ind w:left="1620" w:hanging="756"/>
        <w:rPr>
          <w:rFonts w:ascii="Helvetica" w:eastAsia="Garamond" w:hAnsi="Helvetica" w:cs="Garamond"/>
          <w:sz w:val="22"/>
          <w:szCs w:val="22"/>
        </w:rPr>
      </w:pPr>
      <w:r w:rsidRPr="00A2574D">
        <w:rPr>
          <w:rFonts w:ascii="Helvetica" w:eastAsia="Garamond" w:hAnsi="Helvetica" w:cs="Garamond"/>
          <w:sz w:val="22"/>
          <w:szCs w:val="22"/>
        </w:rPr>
        <w:t>2018</w:t>
      </w:r>
      <w:r w:rsidRPr="00A2574D">
        <w:rPr>
          <w:rFonts w:ascii="Helvetica" w:eastAsia="Garamond" w:hAnsi="Helvetica" w:cs="Garamond"/>
          <w:sz w:val="22"/>
          <w:szCs w:val="22"/>
        </w:rPr>
        <w:tab/>
        <w:t>*“Healthy Places and People in the Face of Historic Inequities." College of Design Dean's Advisory Board Meeting. Atlanta, GA (October 19).</w:t>
      </w:r>
    </w:p>
    <w:p w14:paraId="62FB7CDC" w14:textId="77777777" w:rsidR="00FE7D71" w:rsidRDefault="00FE7D71">
      <w:pPr>
        <w:rPr>
          <w:rFonts w:ascii="Helvetica" w:hAnsi="Helvetica" w:cs="Times New Roman"/>
          <w:b/>
          <w:sz w:val="22"/>
          <w:szCs w:val="22"/>
        </w:rPr>
      </w:pPr>
      <w:r>
        <w:rPr>
          <w:rFonts w:ascii="Helvetica" w:hAnsi="Helvetica" w:cs="Times New Roman"/>
          <w:b/>
          <w:sz w:val="22"/>
          <w:szCs w:val="22"/>
        </w:rPr>
        <w:br w:type="page"/>
      </w:r>
    </w:p>
    <w:p w14:paraId="5431874C" w14:textId="38E92349" w:rsidR="00513AC0" w:rsidRPr="00756ADF" w:rsidRDefault="006B2906" w:rsidP="00513AC0">
      <w:pPr>
        <w:pStyle w:val="ListParagraph"/>
        <w:numPr>
          <w:ilvl w:val="0"/>
          <w:numId w:val="3"/>
        </w:numPr>
        <w:ind w:left="432" w:firstLine="0"/>
        <w:rPr>
          <w:rFonts w:ascii="Helvetica" w:hAnsi="Helvetica" w:cs="Times New Roman"/>
          <w:b/>
          <w:sz w:val="22"/>
          <w:szCs w:val="22"/>
        </w:rPr>
      </w:pPr>
      <w:r w:rsidRPr="00547FBA">
        <w:rPr>
          <w:rFonts w:ascii="Helvetica" w:hAnsi="Helvetica" w:cs="Times New Roman"/>
          <w:b/>
          <w:sz w:val="22"/>
          <w:szCs w:val="22"/>
        </w:rPr>
        <w:t>Grants and Contracts</w:t>
      </w:r>
    </w:p>
    <w:p w14:paraId="444E19C6" w14:textId="77777777" w:rsidR="006B2906" w:rsidRPr="00547FBA" w:rsidRDefault="006B2906" w:rsidP="00572582">
      <w:pPr>
        <w:ind w:left="432"/>
        <w:rPr>
          <w:rFonts w:ascii="Helvetica" w:hAnsi="Helvetica" w:cs="Times New Roman"/>
          <w:b/>
          <w:sz w:val="22"/>
          <w:szCs w:val="22"/>
        </w:rPr>
      </w:pPr>
    </w:p>
    <w:p w14:paraId="28F5F535" w14:textId="2D221A8E" w:rsidR="006B2906" w:rsidRPr="00547FBA" w:rsidRDefault="006B2906" w:rsidP="006E535E">
      <w:pPr>
        <w:ind w:left="900"/>
        <w:outlineLvl w:val="0"/>
        <w:rPr>
          <w:rFonts w:ascii="Helvetica" w:hAnsi="Helvetica" w:cs="Times New Roman"/>
          <w:b/>
          <w:sz w:val="22"/>
          <w:szCs w:val="22"/>
        </w:rPr>
      </w:pPr>
      <w:r w:rsidRPr="00547FBA">
        <w:rPr>
          <w:rFonts w:ascii="Helvetica" w:hAnsi="Helvetica" w:cs="Times New Roman"/>
          <w:b/>
          <w:sz w:val="22"/>
          <w:szCs w:val="22"/>
        </w:rPr>
        <w:t>E1. As Principal Investigator</w:t>
      </w:r>
    </w:p>
    <w:p w14:paraId="356E72D1" w14:textId="77777777" w:rsidR="005C1A25" w:rsidRDefault="005C1A25" w:rsidP="00B01FF9">
      <w:pPr>
        <w:ind w:left="2610" w:hanging="1710"/>
        <w:rPr>
          <w:rFonts w:ascii="Helvetica" w:eastAsia="Garamond" w:hAnsi="Helvetica" w:cs="Garamond"/>
          <w:i/>
          <w:iCs/>
          <w:sz w:val="22"/>
          <w:szCs w:val="22"/>
        </w:rPr>
      </w:pPr>
    </w:p>
    <w:p w14:paraId="47720649" w14:textId="29621A5B"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*Title</w:t>
      </w:r>
      <w:r>
        <w:rPr>
          <w:rFonts w:ascii="Helvetica" w:eastAsia="Garamond" w:hAnsi="Helvetica" w:cs="Garamond"/>
          <w:i/>
          <w:iCs/>
          <w:sz w:val="22"/>
          <w:szCs w:val="22"/>
        </w:rPr>
        <w:t xml:space="preserv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Pr>
          <w:rFonts w:ascii="Helvetica" w:eastAsia="Garamond" w:hAnsi="Helvetica" w:cs="Garamond"/>
          <w:i/>
          <w:sz w:val="22"/>
          <w:szCs w:val="22"/>
        </w:rPr>
        <w:tab/>
      </w:r>
      <w:r>
        <w:rPr>
          <w:rFonts w:ascii="Helvetica" w:eastAsia="Garamond" w:hAnsi="Helvetica" w:cs="Garamond"/>
          <w:sz w:val="22"/>
          <w:szCs w:val="22"/>
        </w:rPr>
        <w:t>College of Design/CDC Collaborative Initiative</w:t>
      </w:r>
    </w:p>
    <w:p w14:paraId="7C680B63" w14:textId="5B0B0031" w:rsidR="0068556F" w:rsidRPr="00547FBA" w:rsidRDefault="0068556F" w:rsidP="0068556F">
      <w:pPr>
        <w:ind w:left="3060" w:hanging="2160"/>
        <w:rPr>
          <w:rFonts w:ascii="Helvetica" w:hAnsi="Helvetica"/>
          <w:sz w:val="22"/>
          <w:szCs w:val="22"/>
        </w:rPr>
      </w:pPr>
      <w:r w:rsidRPr="00547FBA">
        <w:rPr>
          <w:rFonts w:ascii="Helvetica" w:eastAsia="Garamond" w:hAnsi="Helvetica" w:cs="Garamond"/>
          <w:i/>
          <w:iCs/>
          <w:sz w:val="22"/>
          <w:szCs w:val="22"/>
        </w:rPr>
        <w:t>Agency/Company</w:t>
      </w:r>
      <w:r>
        <w:rPr>
          <w:rFonts w:ascii="Helvetica" w:eastAsia="Garamond" w:hAnsi="Helvetica" w:cs="Garamond"/>
          <w:sz w:val="22"/>
          <w:szCs w:val="22"/>
        </w:rPr>
        <w:t xml:space="preserve">: </w:t>
      </w:r>
      <w:r>
        <w:rPr>
          <w:rFonts w:ascii="Helvetica" w:eastAsia="Garamond" w:hAnsi="Helvetica" w:cs="Garamond"/>
          <w:sz w:val="22"/>
          <w:szCs w:val="22"/>
        </w:rPr>
        <w:tab/>
        <w:t>GT-FIRE Mini Small Funding Requests for Big Ideas</w:t>
      </w:r>
    </w:p>
    <w:p w14:paraId="3E89D23F" w14:textId="0C588743"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Pr>
          <w:rFonts w:ascii="Helvetica" w:eastAsia="Garamond" w:hAnsi="Helvetica" w:cs="Garamond"/>
          <w:i/>
          <w:iCs/>
          <w:sz w:val="22"/>
          <w:szCs w:val="22"/>
        </w:rPr>
        <w:tab/>
      </w:r>
      <w:r>
        <w:rPr>
          <w:rFonts w:ascii="Helvetica" w:eastAsia="Garamond" w:hAnsi="Helvetica" w:cs="Garamond"/>
          <w:sz w:val="22"/>
          <w:szCs w:val="22"/>
        </w:rPr>
        <w:t>$1,250</w:t>
      </w:r>
    </w:p>
    <w:p w14:paraId="48538956" w14:textId="77777777"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47C888E6" w14:textId="63DC1BB5"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9C6F6F">
        <w:rPr>
          <w:rFonts w:ascii="Helvetica" w:eastAsia="Garamond" w:hAnsi="Helvetica" w:cs="Garamond"/>
          <w:sz w:val="22"/>
          <w:szCs w:val="22"/>
        </w:rPr>
        <w:tab/>
        <w:t>none</w:t>
      </w:r>
    </w:p>
    <w:p w14:paraId="7338C587" w14:textId="132A9BB5"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Period of Contract:</w:t>
      </w:r>
      <w:r>
        <w:rPr>
          <w:rFonts w:ascii="Helvetica" w:eastAsia="Garamond" w:hAnsi="Helvetica" w:cs="Garamond"/>
          <w:sz w:val="22"/>
          <w:szCs w:val="22"/>
        </w:rPr>
        <w:t xml:space="preserve"> </w:t>
      </w:r>
      <w:r>
        <w:rPr>
          <w:rFonts w:ascii="Helvetica" w:eastAsia="Garamond" w:hAnsi="Helvetica" w:cs="Garamond"/>
          <w:sz w:val="22"/>
          <w:szCs w:val="22"/>
        </w:rPr>
        <w:tab/>
        <w:t>2018</w:t>
      </w:r>
      <w:r w:rsidR="00907ED1">
        <w:rPr>
          <w:rFonts w:ascii="Helvetica" w:eastAsia="Garamond" w:hAnsi="Helvetica" w:cs="Garamond"/>
          <w:sz w:val="22"/>
          <w:szCs w:val="22"/>
        </w:rPr>
        <w:t>-2019</w:t>
      </w:r>
    </w:p>
    <w:p w14:paraId="63FED469" w14:textId="79704E75"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Pr>
          <w:rFonts w:ascii="Helvetica" w:eastAsia="Garamond" w:hAnsi="Helvetica" w:cs="Garamond"/>
          <w:i/>
          <w:sz w:val="22"/>
          <w:szCs w:val="22"/>
        </w:rPr>
        <w:tab/>
      </w:r>
      <w:r>
        <w:rPr>
          <w:rFonts w:ascii="Helvetica" w:eastAsia="Garamond" w:hAnsi="Helvetica" w:cs="Garamond"/>
          <w:sz w:val="22"/>
          <w:szCs w:val="22"/>
        </w:rPr>
        <w:t>100% ($1,250</w:t>
      </w:r>
      <w:r w:rsidRPr="00547FBA">
        <w:rPr>
          <w:rFonts w:ascii="Helvetica" w:eastAsia="Garamond" w:hAnsi="Helvetica" w:cs="Garamond"/>
          <w:sz w:val="22"/>
          <w:szCs w:val="22"/>
        </w:rPr>
        <w:t>)</w:t>
      </w:r>
    </w:p>
    <w:p w14:paraId="4227B076" w14:textId="77777777" w:rsidR="0068556F" w:rsidRDefault="0068556F" w:rsidP="00B01FF9">
      <w:pPr>
        <w:ind w:left="2610" w:hanging="1710"/>
        <w:rPr>
          <w:rFonts w:ascii="Helvetica" w:eastAsia="Garamond" w:hAnsi="Helvetica" w:cs="Garamond"/>
          <w:i/>
          <w:iCs/>
          <w:sz w:val="22"/>
          <w:szCs w:val="22"/>
        </w:rPr>
      </w:pPr>
    </w:p>
    <w:p w14:paraId="458277F3" w14:textId="77777777" w:rsidR="00907ED1" w:rsidRPr="00547FBA" w:rsidRDefault="00907ED1" w:rsidP="00907ED1">
      <w:pPr>
        <w:ind w:left="2610" w:hanging="1710"/>
        <w:rPr>
          <w:rFonts w:ascii="Helvetica" w:hAnsi="Helvetica"/>
          <w:sz w:val="22"/>
          <w:szCs w:val="22"/>
        </w:rPr>
      </w:pPr>
      <w:r w:rsidRPr="00547FBA">
        <w:rPr>
          <w:rFonts w:ascii="Helvetica" w:eastAsia="Garamond" w:hAnsi="Helvetica" w:cs="Garamond"/>
          <w:i/>
          <w:iCs/>
          <w:sz w:val="22"/>
          <w:szCs w:val="22"/>
        </w:rPr>
        <w:t>*Title</w:t>
      </w:r>
      <w:r>
        <w:rPr>
          <w:rFonts w:ascii="Helvetica" w:eastAsia="Garamond" w:hAnsi="Helvetica" w:cs="Garamond"/>
          <w:i/>
          <w:iCs/>
          <w:sz w:val="22"/>
          <w:szCs w:val="22"/>
        </w:rPr>
        <w:t xml:space="preserv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Pr>
          <w:rFonts w:ascii="Helvetica" w:eastAsia="Garamond" w:hAnsi="Helvetica" w:cs="Garamond"/>
          <w:i/>
          <w:sz w:val="22"/>
          <w:szCs w:val="22"/>
        </w:rPr>
        <w:tab/>
      </w:r>
      <w:r w:rsidRPr="00547FBA">
        <w:rPr>
          <w:rFonts w:ascii="Helvetica" w:eastAsia="Garamond" w:hAnsi="Helvetica" w:cs="Garamond"/>
          <w:sz w:val="22"/>
          <w:szCs w:val="22"/>
        </w:rPr>
        <w:t>Physical Activity Research Center (PARC)</w:t>
      </w:r>
    </w:p>
    <w:p w14:paraId="39407287" w14:textId="77777777" w:rsidR="00907ED1" w:rsidRPr="00547FBA" w:rsidRDefault="00907ED1" w:rsidP="00907ED1">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Robert Wood Johnson Foundation</w:t>
      </w:r>
    </w:p>
    <w:p w14:paraId="7876894B" w14:textId="77777777" w:rsidR="00907ED1" w:rsidRPr="00547FBA" w:rsidRDefault="00907ED1" w:rsidP="00907ED1">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Pr>
          <w:rFonts w:ascii="Helvetica" w:eastAsia="Garamond" w:hAnsi="Helvetica" w:cs="Garamond"/>
          <w:i/>
          <w:iCs/>
          <w:sz w:val="22"/>
          <w:szCs w:val="22"/>
        </w:rPr>
        <w:tab/>
      </w:r>
      <w:r w:rsidRPr="00547FBA">
        <w:rPr>
          <w:rFonts w:ascii="Helvetica" w:eastAsia="Garamond" w:hAnsi="Helvetica" w:cs="Garamond"/>
          <w:sz w:val="22"/>
          <w:szCs w:val="22"/>
        </w:rPr>
        <w:t>$3,000,000</w:t>
      </w:r>
    </w:p>
    <w:p w14:paraId="767E03CB" w14:textId="77777777" w:rsidR="00907ED1" w:rsidRPr="00547FBA" w:rsidRDefault="00907ED1" w:rsidP="00907ED1">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Co-Principal Investigator</w:t>
      </w:r>
    </w:p>
    <w:p w14:paraId="5B648532" w14:textId="77777777" w:rsidR="00907ED1" w:rsidRPr="00547FBA" w:rsidRDefault="00907ED1" w:rsidP="00907ED1">
      <w:pPr>
        <w:ind w:left="3060" w:hanging="216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 xml:space="preserve">James </w:t>
      </w:r>
      <w:proofErr w:type="spellStart"/>
      <w:r w:rsidRPr="00547FBA">
        <w:rPr>
          <w:rFonts w:ascii="Helvetica" w:eastAsia="Garamond" w:hAnsi="Helvetica" w:cs="Garamond"/>
          <w:sz w:val="22"/>
          <w:szCs w:val="22"/>
        </w:rPr>
        <w:t>Sallis</w:t>
      </w:r>
      <w:proofErr w:type="spellEnd"/>
      <w:r w:rsidRPr="00547FBA">
        <w:rPr>
          <w:rFonts w:ascii="Helvetica" w:eastAsia="Garamond" w:hAnsi="Helvetica" w:cs="Garamond"/>
          <w:sz w:val="22"/>
          <w:szCs w:val="22"/>
        </w:rPr>
        <w:t xml:space="preserve"> (Co-PI), Carmen Cutter, Myron Floyd, Keshia Pollack, Matthew Trowbridge, </w:t>
      </w:r>
    </w:p>
    <w:p w14:paraId="3A56B225" w14:textId="77777777" w:rsidR="00907ED1" w:rsidRPr="00547FBA" w:rsidRDefault="00907ED1" w:rsidP="00907ED1">
      <w:pPr>
        <w:ind w:left="2610" w:hanging="1710"/>
        <w:rPr>
          <w:rFonts w:ascii="Helvetica" w:hAnsi="Helvetica"/>
          <w:sz w:val="22"/>
          <w:szCs w:val="22"/>
        </w:rPr>
      </w:pPr>
      <w:r w:rsidRPr="00547FBA">
        <w:rPr>
          <w:rFonts w:ascii="Helvetica" w:eastAsia="Garamond" w:hAnsi="Helvetica" w:cs="Garamond"/>
          <w:i/>
          <w:iCs/>
          <w:sz w:val="22"/>
          <w:szCs w:val="22"/>
        </w:rPr>
        <w:t>Period of Contract:</w:t>
      </w:r>
      <w:r>
        <w:rPr>
          <w:rFonts w:ascii="Helvetica" w:eastAsia="Garamond" w:hAnsi="Helvetica" w:cs="Garamond"/>
          <w:sz w:val="22"/>
          <w:szCs w:val="22"/>
        </w:rPr>
        <w:t xml:space="preserve"> </w:t>
      </w:r>
      <w:r>
        <w:rPr>
          <w:rFonts w:ascii="Helvetica" w:eastAsia="Garamond" w:hAnsi="Helvetica" w:cs="Garamond"/>
          <w:sz w:val="22"/>
          <w:szCs w:val="22"/>
        </w:rPr>
        <w:tab/>
        <w:t>2016-2019</w:t>
      </w:r>
    </w:p>
    <w:p w14:paraId="2AFD0D42" w14:textId="77777777" w:rsidR="00907ED1" w:rsidRPr="00547FBA" w:rsidRDefault="00907ED1" w:rsidP="00907ED1">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17% ($5</w:t>
      </w:r>
      <w:r>
        <w:rPr>
          <w:rFonts w:ascii="Helvetica" w:eastAsia="Garamond" w:hAnsi="Helvetica" w:cs="Garamond"/>
          <w:sz w:val="22"/>
          <w:szCs w:val="22"/>
        </w:rPr>
        <w:t>1</w:t>
      </w:r>
      <w:r w:rsidRPr="00547FBA">
        <w:rPr>
          <w:rFonts w:ascii="Helvetica" w:eastAsia="Garamond" w:hAnsi="Helvetica" w:cs="Garamond"/>
          <w:sz w:val="22"/>
          <w:szCs w:val="22"/>
        </w:rPr>
        <w:t>0,000)</w:t>
      </w:r>
    </w:p>
    <w:p w14:paraId="48F27252" w14:textId="77777777" w:rsidR="00907ED1" w:rsidRPr="00547FBA" w:rsidRDefault="00907ED1" w:rsidP="00907ED1">
      <w:pPr>
        <w:rPr>
          <w:rFonts w:ascii="Helvetica" w:hAnsi="Helvetica"/>
          <w:sz w:val="22"/>
          <w:szCs w:val="22"/>
        </w:rPr>
      </w:pPr>
    </w:p>
    <w:p w14:paraId="5E72450F" w14:textId="5E52DDA5"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*Title</w:t>
      </w:r>
      <w:r w:rsidR="00157008">
        <w:rPr>
          <w:rFonts w:ascii="Helvetica" w:eastAsia="Garamond" w:hAnsi="Helvetica" w:cs="Garamond"/>
          <w:i/>
          <w:iCs/>
          <w:sz w:val="22"/>
          <w:szCs w:val="22"/>
        </w:rPr>
        <w:t xml:space="preserv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sidR="00157008">
        <w:rPr>
          <w:rFonts w:ascii="Helvetica" w:eastAsia="Garamond" w:hAnsi="Helvetica" w:cs="Garamond"/>
          <w:i/>
          <w:sz w:val="22"/>
          <w:szCs w:val="22"/>
        </w:rPr>
        <w:tab/>
      </w:r>
      <w:r w:rsidRPr="00547FBA">
        <w:rPr>
          <w:rFonts w:ascii="Helvetica" w:eastAsia="Garamond" w:hAnsi="Helvetica" w:cs="Garamond"/>
          <w:sz w:val="22"/>
          <w:szCs w:val="22"/>
        </w:rPr>
        <w:t>Measure of the Dream Symposium</w:t>
      </w:r>
    </w:p>
    <w:p w14:paraId="60D039B9" w14:textId="77777777" w:rsidR="00B01FF9" w:rsidRPr="00547FBA" w:rsidRDefault="00B01FF9" w:rsidP="00157008">
      <w:pPr>
        <w:ind w:left="3060" w:hanging="216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Georgia Tech Foundation Research Fund, College of Design Culture of Research</w:t>
      </w:r>
    </w:p>
    <w:p w14:paraId="2F434FEA" w14:textId="2C0DE89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157008">
        <w:rPr>
          <w:rFonts w:ascii="Helvetica" w:eastAsia="Garamond" w:hAnsi="Helvetica" w:cs="Garamond"/>
          <w:i/>
          <w:iCs/>
          <w:sz w:val="22"/>
          <w:szCs w:val="22"/>
        </w:rPr>
        <w:tab/>
      </w:r>
      <w:r w:rsidRPr="00547FBA">
        <w:rPr>
          <w:rFonts w:ascii="Helvetica" w:eastAsia="Garamond" w:hAnsi="Helvetica" w:cs="Garamond"/>
          <w:sz w:val="22"/>
          <w:szCs w:val="22"/>
        </w:rPr>
        <w:t>$9,350</w:t>
      </w:r>
    </w:p>
    <w:p w14:paraId="445D9874" w14:textId="2CA1E1E5"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157008">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55AE68D0" w14:textId="5963E8A1"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157008">
        <w:rPr>
          <w:rFonts w:ascii="Helvetica" w:eastAsia="Garamond" w:hAnsi="Helvetica" w:cs="Garamond"/>
          <w:sz w:val="22"/>
          <w:szCs w:val="22"/>
        </w:rPr>
        <w:tab/>
      </w:r>
      <w:r w:rsidRPr="00547FBA">
        <w:rPr>
          <w:rFonts w:ascii="Helvetica" w:eastAsia="Garamond" w:hAnsi="Helvetica" w:cs="Garamond"/>
          <w:sz w:val="22"/>
          <w:szCs w:val="22"/>
        </w:rPr>
        <w:t>Andrea Young, Katie O’Connell</w:t>
      </w:r>
    </w:p>
    <w:p w14:paraId="1EF7E921" w14:textId="10E0A49C"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2016-2017</w:t>
      </w:r>
    </w:p>
    <w:p w14:paraId="27B74A3E" w14:textId="7FBEF24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00157008">
        <w:rPr>
          <w:rFonts w:ascii="Helvetica" w:eastAsia="Garamond" w:hAnsi="Helvetica" w:cs="Garamond"/>
          <w:i/>
          <w:sz w:val="22"/>
          <w:szCs w:val="22"/>
        </w:rPr>
        <w:tab/>
      </w:r>
      <w:r w:rsidR="00157008">
        <w:rPr>
          <w:rFonts w:ascii="Helvetica" w:eastAsia="Garamond" w:hAnsi="Helvetica" w:cs="Garamond"/>
          <w:sz w:val="22"/>
          <w:szCs w:val="22"/>
        </w:rPr>
        <w:t>100% ($9,350</w:t>
      </w:r>
      <w:r w:rsidRPr="00547FBA">
        <w:rPr>
          <w:rFonts w:ascii="Helvetica" w:eastAsia="Garamond" w:hAnsi="Helvetica" w:cs="Garamond"/>
          <w:sz w:val="22"/>
          <w:szCs w:val="22"/>
        </w:rPr>
        <w:t>)</w:t>
      </w:r>
    </w:p>
    <w:p w14:paraId="3DA7E94A" w14:textId="77777777" w:rsidR="00B01FF9" w:rsidRPr="00547FBA" w:rsidRDefault="00B01FF9" w:rsidP="00B01FF9">
      <w:pPr>
        <w:ind w:left="2610" w:hanging="1710"/>
        <w:rPr>
          <w:rFonts w:ascii="Helvetica" w:eastAsia="Garamond" w:hAnsi="Helvetica" w:cs="Garamond"/>
          <w:i/>
          <w:sz w:val="22"/>
          <w:szCs w:val="22"/>
        </w:rPr>
      </w:pPr>
    </w:p>
    <w:p w14:paraId="582C5268" w14:textId="77777777" w:rsidR="00630DAD" w:rsidRPr="00547FBA" w:rsidRDefault="00630DAD" w:rsidP="00630DAD">
      <w:pPr>
        <w:ind w:left="3020" w:hanging="2120"/>
        <w:rPr>
          <w:rFonts w:ascii="Helvetica" w:hAnsi="Helvetica"/>
          <w:sz w:val="22"/>
          <w:szCs w:val="22"/>
        </w:rPr>
      </w:pPr>
      <w:r w:rsidRPr="00547FBA">
        <w:rPr>
          <w:rFonts w:ascii="Helvetica" w:eastAsia="Garamond" w:hAnsi="Helvetica" w:cs="Garamond"/>
          <w:i/>
          <w:iCs/>
          <w:sz w:val="22"/>
          <w:szCs w:val="22"/>
        </w:rPr>
        <w:t>*</w:t>
      </w:r>
      <w:r>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Pr>
          <w:rFonts w:ascii="Helvetica" w:eastAsia="Garamond" w:hAnsi="Helvetica" w:cs="Garamond"/>
          <w:i/>
          <w:sz w:val="22"/>
          <w:szCs w:val="22"/>
        </w:rPr>
        <w:tab/>
      </w:r>
      <w:r w:rsidRPr="00547FBA">
        <w:rPr>
          <w:rFonts w:ascii="Helvetica" w:eastAsia="Garamond" w:hAnsi="Helvetica" w:cs="Garamond"/>
          <w:sz w:val="22"/>
          <w:szCs w:val="22"/>
        </w:rPr>
        <w:t>Socioeconomic Baseline Data Collection of Atlanta’s Urban Reforestation Program</w:t>
      </w:r>
    </w:p>
    <w:p w14:paraId="376253C5" w14:textId="77777777" w:rsidR="00630DAD" w:rsidRPr="00547FBA" w:rsidRDefault="00630DAD" w:rsidP="00630DAD">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The Nature Conservancy</w:t>
      </w:r>
    </w:p>
    <w:p w14:paraId="52348D4C" w14:textId="77777777" w:rsidR="00630DAD" w:rsidRPr="00547FBA" w:rsidRDefault="00630DAD" w:rsidP="00630DAD">
      <w:pPr>
        <w:ind w:left="2610" w:hanging="1710"/>
        <w:rPr>
          <w:rFonts w:ascii="Helvetica" w:hAnsi="Helvetica"/>
          <w:sz w:val="22"/>
          <w:szCs w:val="22"/>
        </w:rPr>
      </w:pPr>
      <w:r w:rsidRPr="00547FBA">
        <w:rPr>
          <w:rFonts w:ascii="Helvetica" w:eastAsia="Garamond" w:hAnsi="Helvetica" w:cs="Garamond"/>
          <w:i/>
          <w:iCs/>
          <w:sz w:val="22"/>
          <w:szCs w:val="22"/>
        </w:rPr>
        <w:t>Total Dollar Amount:</w:t>
      </w:r>
      <w:r>
        <w:rPr>
          <w:rFonts w:ascii="Helvetica" w:eastAsia="Garamond" w:hAnsi="Helvetica" w:cs="Garamond"/>
          <w:i/>
          <w:iCs/>
          <w:sz w:val="22"/>
          <w:szCs w:val="22"/>
        </w:rPr>
        <w:tab/>
      </w:r>
      <w:r w:rsidRPr="00547FBA">
        <w:rPr>
          <w:rFonts w:ascii="Helvetica" w:eastAsia="Garamond" w:hAnsi="Helvetica" w:cs="Garamond"/>
          <w:sz w:val="22"/>
          <w:szCs w:val="22"/>
        </w:rPr>
        <w:t>$35,000</w:t>
      </w:r>
    </w:p>
    <w:p w14:paraId="451D898E" w14:textId="77777777" w:rsidR="00630DAD" w:rsidRPr="00547FBA" w:rsidRDefault="00630DAD" w:rsidP="00630DAD">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1932EA79" w14:textId="77777777" w:rsidR="00630DAD" w:rsidRPr="00547FBA" w:rsidRDefault="00630DAD" w:rsidP="00630DAD">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 xml:space="preserve">The Green Infrastructure Center, </w:t>
      </w:r>
      <w:r w:rsidRPr="00547FBA">
        <w:rPr>
          <w:rFonts w:ascii="Helvetica" w:eastAsia="Garamond" w:hAnsi="Helvetica" w:cs="Garamond"/>
          <w:b/>
          <w:bCs/>
          <w:sz w:val="22"/>
          <w:szCs w:val="22"/>
        </w:rPr>
        <w:t>Nico</w:t>
      </w:r>
      <w:r w:rsidRPr="00547FBA">
        <w:rPr>
          <w:rFonts w:ascii="Helvetica" w:eastAsia="Garamond" w:hAnsi="Helvetica" w:cs="Garamond"/>
          <w:sz w:val="22"/>
          <w:szCs w:val="22"/>
        </w:rPr>
        <w:t xml:space="preserve"> </w:t>
      </w:r>
      <w:r w:rsidRPr="00547FBA">
        <w:rPr>
          <w:rFonts w:ascii="Helvetica" w:eastAsia="Garamond" w:hAnsi="Helvetica" w:cs="Garamond"/>
          <w:b/>
          <w:bCs/>
          <w:sz w:val="22"/>
          <w:szCs w:val="22"/>
        </w:rPr>
        <w:t>Boyd</w:t>
      </w:r>
    </w:p>
    <w:p w14:paraId="5159EE49" w14:textId="77777777" w:rsidR="00630DAD" w:rsidRPr="00547FBA" w:rsidRDefault="00630DAD" w:rsidP="00630DAD">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2016</w:t>
      </w:r>
    </w:p>
    <w:p w14:paraId="0217478E" w14:textId="77777777" w:rsidR="00630DAD" w:rsidRPr="00547FBA" w:rsidRDefault="00630DAD" w:rsidP="00630DAD">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46%</w:t>
      </w:r>
      <w:r>
        <w:rPr>
          <w:rFonts w:ascii="Helvetica" w:eastAsia="Garamond" w:hAnsi="Helvetica" w:cs="Garamond"/>
          <w:sz w:val="22"/>
          <w:szCs w:val="22"/>
        </w:rPr>
        <w:t xml:space="preserve"> ($16,100)</w:t>
      </w:r>
    </w:p>
    <w:p w14:paraId="5220CEAD" w14:textId="77777777" w:rsidR="00630DAD" w:rsidRDefault="00630DAD" w:rsidP="00B01FF9">
      <w:pPr>
        <w:ind w:left="2610" w:hanging="1710"/>
        <w:rPr>
          <w:rFonts w:ascii="Helvetica" w:eastAsia="Garamond" w:hAnsi="Helvetica" w:cs="Garamond"/>
          <w:i/>
          <w:iCs/>
          <w:sz w:val="22"/>
          <w:szCs w:val="22"/>
        </w:rPr>
      </w:pPr>
    </w:p>
    <w:p w14:paraId="4C2F5390" w14:textId="1584265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w:t>
      </w:r>
      <w:r w:rsidR="00157008">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157008">
        <w:rPr>
          <w:rFonts w:ascii="Helvetica" w:eastAsia="Garamond" w:hAnsi="Helvetica" w:cs="Garamond"/>
          <w:i/>
          <w:sz w:val="22"/>
          <w:szCs w:val="22"/>
        </w:rPr>
        <w:tab/>
      </w:r>
      <w:r w:rsidRPr="00547FBA">
        <w:rPr>
          <w:rFonts w:ascii="Helvetica" w:eastAsia="Garamond" w:hAnsi="Helvetica" w:cs="Garamond"/>
          <w:sz w:val="22"/>
          <w:szCs w:val="22"/>
        </w:rPr>
        <w:t>Growing Healthy in Fulton</w:t>
      </w:r>
    </w:p>
    <w:p w14:paraId="4EA594ED" w14:textId="77777777" w:rsidR="00B01FF9" w:rsidRPr="00547FBA" w:rsidRDefault="00B01FF9" w:rsidP="00157008">
      <w:pPr>
        <w:ind w:left="3060" w:hanging="216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Partnerships to Improve Community Health (PICH)/ U.S. Centers for Disease Control and Prevention</w:t>
      </w:r>
    </w:p>
    <w:p w14:paraId="414F2B3A" w14:textId="09C0D691"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157008">
        <w:rPr>
          <w:rFonts w:ascii="Helvetica" w:eastAsia="Garamond" w:hAnsi="Helvetica" w:cs="Garamond"/>
          <w:i/>
          <w:iCs/>
          <w:sz w:val="22"/>
          <w:szCs w:val="22"/>
        </w:rPr>
        <w:tab/>
      </w:r>
      <w:r w:rsidRPr="00547FBA">
        <w:rPr>
          <w:rFonts w:ascii="Helvetica" w:eastAsia="Garamond" w:hAnsi="Helvetica" w:cs="Garamond"/>
          <w:sz w:val="22"/>
          <w:szCs w:val="22"/>
        </w:rPr>
        <w:t xml:space="preserve">$3,301,698 </w:t>
      </w:r>
    </w:p>
    <w:p w14:paraId="153A35D3" w14:textId="45F43A2A"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157008">
        <w:rPr>
          <w:rFonts w:ascii="Helvetica" w:eastAsia="Garamond" w:hAnsi="Helvetica" w:cs="Garamond"/>
          <w:sz w:val="22"/>
          <w:szCs w:val="22"/>
        </w:rPr>
        <w:tab/>
      </w:r>
      <w:r w:rsidRPr="00547FBA">
        <w:rPr>
          <w:rFonts w:ascii="Helvetica" w:eastAsia="Garamond" w:hAnsi="Helvetica" w:cs="Garamond"/>
          <w:sz w:val="22"/>
          <w:szCs w:val="22"/>
        </w:rPr>
        <w:t>Principal Investigator on Contract with Fulton County Health Department</w:t>
      </w:r>
    </w:p>
    <w:p w14:paraId="752FACC0" w14:textId="45682DA8"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157008">
        <w:rPr>
          <w:rFonts w:ascii="Helvetica" w:eastAsia="Garamond" w:hAnsi="Helvetica" w:cs="Garamond"/>
          <w:sz w:val="22"/>
          <w:szCs w:val="22"/>
        </w:rPr>
        <w:tab/>
      </w:r>
      <w:proofErr w:type="spellStart"/>
      <w:r w:rsidRPr="00547FBA">
        <w:rPr>
          <w:rFonts w:ascii="Helvetica" w:eastAsia="Garamond" w:hAnsi="Helvetica" w:cs="Garamond"/>
          <w:sz w:val="22"/>
          <w:szCs w:val="22"/>
        </w:rPr>
        <w:t>Subhrajit</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Guhathakurta</w:t>
      </w:r>
      <w:proofErr w:type="spellEnd"/>
    </w:p>
    <w:p w14:paraId="41033E6E" w14:textId="2DE99D20"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2014-2017</w:t>
      </w:r>
    </w:p>
    <w:p w14:paraId="347EE564" w14:textId="20B55DA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007F250E">
        <w:rPr>
          <w:rFonts w:ascii="Helvetica" w:eastAsia="Garamond" w:hAnsi="Helvetica" w:cs="Garamond"/>
          <w:sz w:val="22"/>
          <w:szCs w:val="22"/>
        </w:rPr>
        <w:t>15</w:t>
      </w:r>
      <w:r w:rsidR="00B67FA1">
        <w:rPr>
          <w:rFonts w:ascii="Helvetica" w:eastAsia="Garamond" w:hAnsi="Helvetica" w:cs="Garamond"/>
          <w:sz w:val="22"/>
          <w:szCs w:val="22"/>
        </w:rPr>
        <w:t>.3</w:t>
      </w:r>
      <w:r w:rsidRPr="00547FBA">
        <w:rPr>
          <w:rFonts w:ascii="Helvetica" w:eastAsia="Garamond" w:hAnsi="Helvetica" w:cs="Garamond"/>
          <w:sz w:val="22"/>
          <w:szCs w:val="22"/>
        </w:rPr>
        <w:t>% ($</w:t>
      </w:r>
      <w:r w:rsidR="001D500A">
        <w:rPr>
          <w:rFonts w:ascii="Helvetica" w:eastAsia="Garamond" w:hAnsi="Helvetica" w:cs="Garamond"/>
          <w:sz w:val="22"/>
          <w:szCs w:val="22"/>
        </w:rPr>
        <w:t>503,463</w:t>
      </w:r>
      <w:r w:rsidRPr="00547FBA">
        <w:rPr>
          <w:rFonts w:ascii="Helvetica" w:eastAsia="Garamond" w:hAnsi="Helvetica" w:cs="Garamond"/>
          <w:sz w:val="22"/>
          <w:szCs w:val="22"/>
        </w:rPr>
        <w:t>)</w:t>
      </w:r>
    </w:p>
    <w:p w14:paraId="12C46589" w14:textId="64F1FFDA" w:rsidR="005C1A25" w:rsidRDefault="005C1A25">
      <w:pPr>
        <w:rPr>
          <w:rFonts w:ascii="Helvetica" w:eastAsia="Garamond" w:hAnsi="Helvetica" w:cs="Garamond"/>
          <w:i/>
          <w:iCs/>
          <w:sz w:val="22"/>
          <w:szCs w:val="22"/>
        </w:rPr>
      </w:pPr>
    </w:p>
    <w:p w14:paraId="5CBEB706" w14:textId="77777777" w:rsidR="00B01FF9" w:rsidRPr="00547FBA" w:rsidRDefault="00B01FF9" w:rsidP="00B01FF9">
      <w:pPr>
        <w:rPr>
          <w:rFonts w:ascii="Helvetica" w:eastAsia="Garamond" w:hAnsi="Helvetica" w:cs="Garamond"/>
          <w:i/>
          <w:sz w:val="22"/>
          <w:szCs w:val="22"/>
        </w:rPr>
      </w:pPr>
    </w:p>
    <w:p w14:paraId="6B17D63B" w14:textId="77777777" w:rsidR="00FE7D71" w:rsidRDefault="00FE7D71">
      <w:pPr>
        <w:rPr>
          <w:rFonts w:ascii="Helvetica" w:eastAsia="Garamond" w:hAnsi="Helvetica" w:cs="Garamond"/>
          <w:i/>
          <w:iCs/>
          <w:sz w:val="22"/>
          <w:szCs w:val="22"/>
        </w:rPr>
      </w:pPr>
      <w:r>
        <w:rPr>
          <w:rFonts w:ascii="Helvetica" w:eastAsia="Garamond" w:hAnsi="Helvetica" w:cs="Garamond"/>
          <w:i/>
          <w:iCs/>
          <w:sz w:val="22"/>
          <w:szCs w:val="22"/>
        </w:rPr>
        <w:br w:type="page"/>
      </w:r>
    </w:p>
    <w:p w14:paraId="7BF1C48D" w14:textId="77777777" w:rsidR="00630DAD" w:rsidRPr="00547FBA" w:rsidRDefault="00630DAD" w:rsidP="00630DAD">
      <w:pPr>
        <w:tabs>
          <w:tab w:val="left" w:pos="2610"/>
        </w:tabs>
        <w:ind w:left="900"/>
        <w:rPr>
          <w:rFonts w:ascii="Helvetica" w:hAnsi="Helvetica"/>
          <w:sz w:val="22"/>
          <w:szCs w:val="22"/>
        </w:rPr>
      </w:pPr>
      <w:r w:rsidRPr="00547FBA">
        <w:rPr>
          <w:rFonts w:ascii="Helvetica" w:eastAsia="Garamond" w:hAnsi="Helvetica" w:cs="Garamond"/>
          <w:i/>
          <w:iCs/>
          <w:sz w:val="22"/>
          <w:szCs w:val="22"/>
        </w:rPr>
        <w:t>*</w:t>
      </w:r>
      <w:r>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Pr>
          <w:rFonts w:ascii="Helvetica" w:eastAsia="Garamond" w:hAnsi="Helvetica" w:cs="Garamond"/>
          <w:i/>
          <w:sz w:val="22"/>
          <w:szCs w:val="22"/>
        </w:rPr>
        <w:tab/>
      </w:r>
      <w:r w:rsidRPr="00547FBA">
        <w:rPr>
          <w:rFonts w:ascii="Helvetica" w:eastAsia="Garamond" w:hAnsi="Helvetica" w:cs="Garamond"/>
          <w:sz w:val="22"/>
          <w:szCs w:val="22"/>
        </w:rPr>
        <w:t>Building Bridges between Public Health and Community Civic Planning</w:t>
      </w:r>
    </w:p>
    <w:p w14:paraId="050E470B" w14:textId="77777777" w:rsidR="00630DAD" w:rsidRPr="00547FBA" w:rsidRDefault="00630DAD" w:rsidP="00630DAD">
      <w:pPr>
        <w:tabs>
          <w:tab w:val="left" w:pos="2610"/>
        </w:tabs>
        <w:ind w:left="90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i/>
          <w:iCs/>
          <w:sz w:val="22"/>
          <w:szCs w:val="22"/>
        </w:rPr>
        <w:tab/>
      </w:r>
      <w:r w:rsidRPr="00547FBA">
        <w:rPr>
          <w:rFonts w:ascii="Helvetica" w:eastAsia="Garamond" w:hAnsi="Helvetica" w:cs="Garamond"/>
          <w:sz w:val="22"/>
          <w:szCs w:val="22"/>
        </w:rPr>
        <w:t>U.S. Centers for Disease Control and Prevention</w:t>
      </w:r>
    </w:p>
    <w:p w14:paraId="0FC8212E" w14:textId="77777777" w:rsidR="00630DAD" w:rsidRPr="00547FBA" w:rsidRDefault="00630DAD" w:rsidP="00630DAD">
      <w:pPr>
        <w:tabs>
          <w:tab w:val="left" w:pos="2610"/>
        </w:tabs>
        <w:ind w:left="900"/>
        <w:rPr>
          <w:rFonts w:ascii="Helvetica" w:hAnsi="Helvetica"/>
          <w:sz w:val="22"/>
          <w:szCs w:val="22"/>
        </w:rPr>
      </w:pPr>
      <w:r w:rsidRPr="00547FBA">
        <w:rPr>
          <w:rFonts w:ascii="Helvetica" w:eastAsia="Garamond" w:hAnsi="Helvetica" w:cs="Garamond"/>
          <w:i/>
          <w:iCs/>
          <w:sz w:val="22"/>
          <w:szCs w:val="22"/>
        </w:rPr>
        <w:t xml:space="preserve">Total Dollar Amount: </w:t>
      </w:r>
      <w:r>
        <w:rPr>
          <w:rFonts w:ascii="Helvetica" w:eastAsia="Garamond" w:hAnsi="Helvetica" w:cs="Garamond"/>
          <w:i/>
          <w:iCs/>
          <w:sz w:val="22"/>
          <w:szCs w:val="22"/>
        </w:rPr>
        <w:tab/>
      </w:r>
      <w:r w:rsidRPr="00547FBA">
        <w:rPr>
          <w:rFonts w:ascii="Helvetica" w:eastAsia="Garamond" w:hAnsi="Helvetica" w:cs="Garamond"/>
          <w:sz w:val="22"/>
          <w:szCs w:val="22"/>
        </w:rPr>
        <w:t>$100,000</w:t>
      </w:r>
    </w:p>
    <w:p w14:paraId="0BAD8D53" w14:textId="77777777" w:rsidR="00630DAD" w:rsidRPr="00547FBA" w:rsidRDefault="00630DAD" w:rsidP="00630DAD">
      <w:pPr>
        <w:tabs>
          <w:tab w:val="left" w:pos="2610"/>
        </w:tabs>
        <w:ind w:left="90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1C1351B1" w14:textId="77777777" w:rsidR="00630DAD" w:rsidRPr="00547FBA" w:rsidRDefault="00630DAD" w:rsidP="00630DAD">
      <w:pPr>
        <w:tabs>
          <w:tab w:val="left" w:pos="2610"/>
        </w:tabs>
        <w:ind w:left="3060" w:hanging="216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 xml:space="preserve">Shawn McIntosh, American Public Health Association; Anna </w:t>
      </w:r>
      <w:proofErr w:type="spellStart"/>
      <w:r w:rsidRPr="00547FBA">
        <w:rPr>
          <w:rFonts w:ascii="Helvetica" w:eastAsia="Garamond" w:hAnsi="Helvetica" w:cs="Garamond"/>
          <w:sz w:val="22"/>
          <w:szCs w:val="22"/>
        </w:rPr>
        <w:t>Ricklin</w:t>
      </w:r>
      <w:proofErr w:type="spellEnd"/>
      <w:r w:rsidRPr="00547FBA">
        <w:rPr>
          <w:rFonts w:ascii="Helvetica" w:eastAsia="Garamond" w:hAnsi="Helvetica" w:cs="Garamond"/>
          <w:sz w:val="22"/>
          <w:szCs w:val="22"/>
        </w:rPr>
        <w:t xml:space="preserve">, American Planning Association </w:t>
      </w:r>
    </w:p>
    <w:p w14:paraId="2C31B10B" w14:textId="77777777" w:rsidR="00630DAD" w:rsidRPr="00547FBA" w:rsidRDefault="00630DAD" w:rsidP="00630DAD">
      <w:pPr>
        <w:tabs>
          <w:tab w:val="left" w:pos="2610"/>
        </w:tabs>
        <w:ind w:left="90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2014</w:t>
      </w:r>
    </w:p>
    <w:p w14:paraId="0961C040" w14:textId="77777777" w:rsidR="00630DAD" w:rsidRPr="00547FBA" w:rsidRDefault="00630DAD" w:rsidP="00630DAD">
      <w:pPr>
        <w:tabs>
          <w:tab w:val="left" w:pos="2610"/>
        </w:tabs>
        <w:ind w:left="90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32% ($3</w:t>
      </w:r>
      <w:r>
        <w:rPr>
          <w:rFonts w:ascii="Helvetica" w:eastAsia="Garamond" w:hAnsi="Helvetica" w:cs="Garamond"/>
          <w:sz w:val="22"/>
          <w:szCs w:val="22"/>
        </w:rPr>
        <w:t>2,000</w:t>
      </w:r>
      <w:r w:rsidRPr="00547FBA">
        <w:rPr>
          <w:rFonts w:ascii="Helvetica" w:eastAsia="Garamond" w:hAnsi="Helvetica" w:cs="Garamond"/>
          <w:sz w:val="22"/>
          <w:szCs w:val="22"/>
        </w:rPr>
        <w:t>)</w:t>
      </w:r>
    </w:p>
    <w:p w14:paraId="06191525" w14:textId="77777777" w:rsidR="00630DAD" w:rsidRPr="00547FBA" w:rsidRDefault="00630DAD" w:rsidP="00630DAD">
      <w:pPr>
        <w:rPr>
          <w:rFonts w:ascii="Helvetica" w:hAnsi="Helvetica"/>
          <w:sz w:val="22"/>
          <w:szCs w:val="22"/>
        </w:rPr>
      </w:pPr>
    </w:p>
    <w:p w14:paraId="38BE79A1" w14:textId="77777777"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w:t>
      </w:r>
      <w:r>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Pr>
          <w:rFonts w:ascii="Helvetica" w:eastAsia="Garamond" w:hAnsi="Helvetica" w:cs="Garamond"/>
          <w:i/>
          <w:sz w:val="22"/>
          <w:szCs w:val="22"/>
        </w:rPr>
        <w:tab/>
      </w:r>
      <w:r w:rsidRPr="00547FBA">
        <w:rPr>
          <w:rFonts w:ascii="Helvetica" w:eastAsia="Garamond" w:hAnsi="Helvetica" w:cs="Garamond"/>
          <w:sz w:val="22"/>
          <w:szCs w:val="22"/>
        </w:rPr>
        <w:t>Impact Assessment Course: North Birmingham Community Plan</w:t>
      </w:r>
    </w:p>
    <w:p w14:paraId="7E4CDE64" w14:textId="77777777"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 xml:space="preserve">Agency/Company: </w:t>
      </w:r>
      <w:r w:rsidRPr="00547FBA">
        <w:rPr>
          <w:rFonts w:ascii="Helvetica" w:eastAsia="Garamond" w:hAnsi="Helvetica" w:cs="Garamond"/>
          <w:i/>
          <w:sz w:val="22"/>
          <w:szCs w:val="22"/>
        </w:rPr>
        <w:tab/>
      </w:r>
      <w:r w:rsidRPr="00547FBA">
        <w:rPr>
          <w:rFonts w:ascii="Helvetica" w:eastAsia="Garamond" w:hAnsi="Helvetica" w:cs="Garamond"/>
          <w:sz w:val="22"/>
          <w:szCs w:val="22"/>
        </w:rPr>
        <w:t>Regional Planning Commission of Greater Birmingham</w:t>
      </w:r>
    </w:p>
    <w:p w14:paraId="65FC986A" w14:textId="77777777"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Pr>
          <w:rFonts w:ascii="Helvetica" w:eastAsia="Garamond" w:hAnsi="Helvetica" w:cs="Garamond"/>
          <w:i/>
          <w:iCs/>
          <w:sz w:val="22"/>
          <w:szCs w:val="22"/>
        </w:rPr>
        <w:tab/>
      </w:r>
      <w:r w:rsidRPr="00547FBA">
        <w:rPr>
          <w:rFonts w:ascii="Helvetica" w:eastAsia="Garamond" w:hAnsi="Helvetica" w:cs="Garamond"/>
          <w:sz w:val="22"/>
          <w:szCs w:val="22"/>
        </w:rPr>
        <w:t>$42,050</w:t>
      </w:r>
    </w:p>
    <w:p w14:paraId="266FFE8A" w14:textId="77777777"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3184BA6B" w14:textId="77777777"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Pr="00547FBA">
        <w:rPr>
          <w:rFonts w:ascii="Helvetica" w:eastAsia="Garamond" w:hAnsi="Helvetica" w:cs="Garamond"/>
          <w:sz w:val="22"/>
          <w:szCs w:val="22"/>
        </w:rPr>
        <w:t>none</w:t>
      </w:r>
    </w:p>
    <w:p w14:paraId="4BF05CE2" w14:textId="77777777" w:rsidR="0068556F" w:rsidRPr="00547FBA" w:rsidRDefault="0068556F" w:rsidP="0068556F">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 xml:space="preserve">2013-2014 </w:t>
      </w:r>
    </w:p>
    <w:p w14:paraId="221D048B" w14:textId="77777777" w:rsidR="0068556F" w:rsidRDefault="0068556F" w:rsidP="0068556F">
      <w:pPr>
        <w:ind w:left="432" w:firstLine="432"/>
        <w:rPr>
          <w:rFonts w:ascii="Helvetica" w:eastAsia="Garamond" w:hAnsi="Helvetica" w:cs="Garamond"/>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100% ($42,050)</w:t>
      </w:r>
    </w:p>
    <w:p w14:paraId="248D49F2" w14:textId="77777777" w:rsidR="0068556F" w:rsidRDefault="0068556F" w:rsidP="0068556F">
      <w:pPr>
        <w:ind w:left="432" w:firstLine="432"/>
        <w:rPr>
          <w:rFonts w:ascii="Helvetica" w:eastAsia="Garamond" w:hAnsi="Helvetica" w:cs="Garamond"/>
          <w:i/>
          <w:iCs/>
          <w:sz w:val="22"/>
          <w:szCs w:val="22"/>
        </w:rPr>
      </w:pPr>
    </w:p>
    <w:p w14:paraId="1B804B35" w14:textId="4E4412AD" w:rsidR="00B01FF9" w:rsidRPr="00547FBA" w:rsidRDefault="00B01FF9" w:rsidP="0068556F">
      <w:pPr>
        <w:ind w:left="432" w:firstLine="432"/>
        <w:rPr>
          <w:rFonts w:ascii="Helvetica" w:hAnsi="Helvetica"/>
          <w:sz w:val="22"/>
          <w:szCs w:val="22"/>
        </w:rPr>
      </w:pPr>
      <w:r w:rsidRPr="00547FBA">
        <w:rPr>
          <w:rFonts w:ascii="Helvetica" w:eastAsia="Garamond" w:hAnsi="Helvetica" w:cs="Garamond"/>
          <w:i/>
          <w:iCs/>
          <w:sz w:val="22"/>
          <w:szCs w:val="22"/>
        </w:rPr>
        <w:t>*</w:t>
      </w:r>
      <w:r w:rsidR="00540938">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540938">
        <w:rPr>
          <w:rFonts w:ascii="Helvetica" w:eastAsia="Garamond" w:hAnsi="Helvetica" w:cs="Garamond"/>
          <w:i/>
          <w:iCs/>
          <w:sz w:val="22"/>
          <w:szCs w:val="22"/>
        </w:rPr>
        <w:t xml:space="preserve">   </w:t>
      </w:r>
      <w:r w:rsidR="00540938">
        <w:rPr>
          <w:rFonts w:ascii="Helvetica" w:eastAsia="Garamond" w:hAnsi="Helvetica" w:cs="Garamond"/>
          <w:i/>
          <w:iCs/>
          <w:sz w:val="22"/>
          <w:szCs w:val="22"/>
        </w:rPr>
        <w:tab/>
      </w:r>
      <w:r w:rsidRPr="00547FBA">
        <w:rPr>
          <w:rFonts w:ascii="Helvetica" w:eastAsia="Garamond" w:hAnsi="Helvetica" w:cs="Garamond"/>
          <w:sz w:val="22"/>
          <w:szCs w:val="22"/>
        </w:rPr>
        <w:t>HIA Model Curriculum, Website and Manuscript</w:t>
      </w:r>
    </w:p>
    <w:p w14:paraId="23D1E48E"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Agency/Company: </w:t>
      </w:r>
      <w:r w:rsidRPr="00547FBA">
        <w:rPr>
          <w:rFonts w:ascii="Helvetica" w:eastAsia="Garamond" w:hAnsi="Helvetica" w:cs="Garamond"/>
          <w:i/>
          <w:sz w:val="22"/>
          <w:szCs w:val="22"/>
        </w:rPr>
        <w:tab/>
      </w:r>
      <w:r w:rsidRPr="00547FBA">
        <w:rPr>
          <w:rFonts w:ascii="Helvetica" w:eastAsia="Garamond" w:hAnsi="Helvetica" w:cs="Garamond"/>
          <w:sz w:val="22"/>
          <w:szCs w:val="22"/>
        </w:rPr>
        <w:t>Georgia Tech Foundation.</w:t>
      </w:r>
    </w:p>
    <w:p w14:paraId="4639ED2F" w14:textId="388E16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540938">
        <w:rPr>
          <w:rFonts w:ascii="Helvetica" w:eastAsia="Garamond" w:hAnsi="Helvetica" w:cs="Garamond"/>
          <w:i/>
          <w:iCs/>
          <w:sz w:val="22"/>
          <w:szCs w:val="22"/>
        </w:rPr>
        <w:tab/>
      </w:r>
      <w:r w:rsidRPr="00547FBA">
        <w:rPr>
          <w:rFonts w:ascii="Helvetica" w:eastAsia="Garamond" w:hAnsi="Helvetica" w:cs="Garamond"/>
          <w:sz w:val="22"/>
          <w:szCs w:val="22"/>
        </w:rPr>
        <w:t>$10,000</w:t>
      </w:r>
    </w:p>
    <w:p w14:paraId="374CF67F" w14:textId="3E00AF9E"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1E99387C" w14:textId="3B5E18D0"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none</w:t>
      </w:r>
    </w:p>
    <w:p w14:paraId="7718B86C"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 xml:space="preserve">2013-2014 </w:t>
      </w:r>
    </w:p>
    <w:p w14:paraId="0A67FD1A"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100% ($10,000)</w:t>
      </w:r>
    </w:p>
    <w:p w14:paraId="52657748" w14:textId="77777777" w:rsidR="00B01FF9" w:rsidRPr="00547FBA" w:rsidRDefault="00B01FF9" w:rsidP="00B01FF9">
      <w:pPr>
        <w:rPr>
          <w:rFonts w:ascii="Helvetica" w:hAnsi="Helvetica"/>
          <w:sz w:val="22"/>
          <w:szCs w:val="22"/>
        </w:rPr>
      </w:pPr>
    </w:p>
    <w:p w14:paraId="199DDEC6" w14:textId="0A33B17C" w:rsidR="00B01FF9" w:rsidRPr="00547FBA" w:rsidRDefault="00B01FF9" w:rsidP="00B01FF9">
      <w:pPr>
        <w:tabs>
          <w:tab w:val="left" w:pos="1440"/>
        </w:tabs>
        <w:ind w:left="2610" w:hanging="1710"/>
        <w:rPr>
          <w:rFonts w:ascii="Helvetica" w:hAnsi="Helvetica"/>
          <w:sz w:val="22"/>
          <w:szCs w:val="22"/>
        </w:rPr>
      </w:pPr>
      <w:r w:rsidRPr="00547FBA">
        <w:rPr>
          <w:rFonts w:ascii="Helvetica" w:eastAsia="Garamond" w:hAnsi="Helvetica" w:cs="Garamond"/>
          <w:i/>
          <w:iCs/>
          <w:sz w:val="22"/>
          <w:szCs w:val="22"/>
        </w:rPr>
        <w:t>*</w:t>
      </w:r>
      <w:r w:rsidR="00540938">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540938">
        <w:rPr>
          <w:rFonts w:ascii="Helvetica" w:eastAsia="Garamond" w:hAnsi="Helvetica" w:cs="Garamond"/>
          <w:i/>
          <w:sz w:val="22"/>
          <w:szCs w:val="22"/>
        </w:rPr>
        <w:tab/>
      </w:r>
      <w:r w:rsidRPr="00547FBA">
        <w:rPr>
          <w:rFonts w:ascii="Helvetica" w:eastAsia="Garamond" w:hAnsi="Helvetica" w:cs="Garamond"/>
          <w:sz w:val="22"/>
          <w:szCs w:val="22"/>
        </w:rPr>
        <w:t>Building Bridges between Public Health and City and Regional Planning</w:t>
      </w:r>
    </w:p>
    <w:p w14:paraId="58780EB2" w14:textId="77777777" w:rsidR="00B01FF9" w:rsidRPr="00547FBA" w:rsidRDefault="00B01FF9" w:rsidP="00540938">
      <w:pPr>
        <w:ind w:left="3060" w:hanging="2160"/>
        <w:rPr>
          <w:rFonts w:ascii="Helvetica" w:hAnsi="Helvetica"/>
          <w:sz w:val="22"/>
          <w:szCs w:val="22"/>
        </w:rPr>
      </w:pPr>
      <w:r w:rsidRPr="00547FBA">
        <w:rPr>
          <w:rFonts w:ascii="Helvetica" w:eastAsia="Garamond" w:hAnsi="Helvetica" w:cs="Garamond"/>
          <w:i/>
          <w:iCs/>
          <w:sz w:val="22"/>
          <w:szCs w:val="22"/>
        </w:rPr>
        <w:t xml:space="preserve">Agency/Company: </w:t>
      </w:r>
      <w:r w:rsidRPr="00547FBA">
        <w:rPr>
          <w:rFonts w:ascii="Helvetica" w:eastAsia="Garamond" w:hAnsi="Helvetica" w:cs="Garamond"/>
          <w:i/>
          <w:sz w:val="22"/>
          <w:szCs w:val="22"/>
        </w:rPr>
        <w:tab/>
      </w:r>
      <w:r w:rsidRPr="00547FBA">
        <w:rPr>
          <w:rFonts w:ascii="Helvetica" w:eastAsia="Garamond" w:hAnsi="Helvetica" w:cs="Garamond"/>
          <w:sz w:val="22"/>
          <w:szCs w:val="22"/>
        </w:rPr>
        <w:t>National Network of Public Health Institutes/ U.S. Centers for Disease Control and Prevention</w:t>
      </w:r>
    </w:p>
    <w:p w14:paraId="10D8A86B" w14:textId="77777777" w:rsidR="00B01FF9" w:rsidRPr="00547FBA" w:rsidRDefault="00B01FF9" w:rsidP="00B01FF9">
      <w:pPr>
        <w:tabs>
          <w:tab w:val="left" w:pos="1440"/>
        </w:tabs>
        <w:ind w:left="2610" w:hanging="1710"/>
        <w:rPr>
          <w:rFonts w:ascii="Helvetica" w:hAnsi="Helvetica"/>
          <w:sz w:val="22"/>
          <w:szCs w:val="22"/>
        </w:rPr>
      </w:pPr>
      <w:r w:rsidRPr="00547FBA">
        <w:rPr>
          <w:rFonts w:ascii="Helvetica" w:eastAsia="Garamond" w:hAnsi="Helvetica" w:cs="Garamond"/>
          <w:i/>
          <w:iCs/>
          <w:sz w:val="22"/>
          <w:szCs w:val="22"/>
        </w:rPr>
        <w:t>Total Dollar Amount:</w:t>
      </w:r>
      <w:r w:rsidRPr="00547FBA">
        <w:rPr>
          <w:rFonts w:ascii="Helvetica" w:eastAsia="Garamond" w:hAnsi="Helvetica" w:cs="Garamond"/>
          <w:i/>
          <w:sz w:val="22"/>
          <w:szCs w:val="22"/>
        </w:rPr>
        <w:tab/>
      </w:r>
      <w:r w:rsidRPr="00547FBA">
        <w:rPr>
          <w:rFonts w:ascii="Helvetica" w:eastAsia="Garamond" w:hAnsi="Helvetica" w:cs="Garamond"/>
          <w:i/>
          <w:iCs/>
          <w:sz w:val="22"/>
          <w:szCs w:val="22"/>
        </w:rPr>
        <w:t xml:space="preserve"> </w:t>
      </w:r>
      <w:r w:rsidRPr="00547FBA">
        <w:rPr>
          <w:rFonts w:ascii="Helvetica" w:eastAsia="Garamond" w:hAnsi="Helvetica" w:cs="Garamond"/>
          <w:sz w:val="22"/>
          <w:szCs w:val="22"/>
        </w:rPr>
        <w:t>$100,000</w:t>
      </w:r>
    </w:p>
    <w:p w14:paraId="62C1DDF8" w14:textId="7C2C9B2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426D6FC6" w14:textId="56489DA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none</w:t>
      </w:r>
    </w:p>
    <w:p w14:paraId="7B65E25B"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2012-2013</w:t>
      </w:r>
    </w:p>
    <w:p w14:paraId="0EA9BEB0"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100% ($100,000)</w:t>
      </w:r>
    </w:p>
    <w:p w14:paraId="210522B5" w14:textId="77777777" w:rsidR="00B01FF9" w:rsidRPr="00547FBA" w:rsidRDefault="00B01FF9" w:rsidP="00B01FF9">
      <w:pPr>
        <w:ind w:left="2610" w:hanging="1710"/>
        <w:rPr>
          <w:rFonts w:ascii="Helvetica" w:hAnsi="Helvetica"/>
          <w:sz w:val="22"/>
          <w:szCs w:val="22"/>
        </w:rPr>
      </w:pPr>
    </w:p>
    <w:p w14:paraId="5D113924" w14:textId="5408CDA9" w:rsidR="00B01FF9" w:rsidRPr="00547FBA" w:rsidRDefault="00540938"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Improving Control with Activity and Nutrition Community Interventions</w:t>
      </w:r>
    </w:p>
    <w:p w14:paraId="78CA0D8A" w14:textId="77777777" w:rsidR="00B01FF9" w:rsidRPr="00547FBA" w:rsidRDefault="00B01FF9" w:rsidP="00540938">
      <w:pPr>
        <w:ind w:left="3060" w:hanging="2160"/>
        <w:rPr>
          <w:rFonts w:ascii="Helvetica" w:hAnsi="Helvetica"/>
          <w:sz w:val="22"/>
          <w:szCs w:val="22"/>
        </w:rPr>
      </w:pPr>
      <w:r w:rsidRPr="00547FBA">
        <w:rPr>
          <w:rFonts w:ascii="Helvetica" w:eastAsia="Garamond" w:hAnsi="Helvetica" w:cs="Garamond"/>
          <w:i/>
          <w:iCs/>
          <w:sz w:val="22"/>
          <w:szCs w:val="22"/>
        </w:rPr>
        <w:t xml:space="preserve">Agency/Company: </w:t>
      </w:r>
      <w:r w:rsidRPr="00547FBA">
        <w:rPr>
          <w:rFonts w:ascii="Helvetica" w:eastAsia="Garamond" w:hAnsi="Helvetica" w:cs="Garamond"/>
          <w:i/>
          <w:sz w:val="22"/>
          <w:szCs w:val="22"/>
        </w:rPr>
        <w:tab/>
      </w:r>
      <w:r w:rsidRPr="00547FBA">
        <w:rPr>
          <w:rFonts w:ascii="Helvetica" w:eastAsia="Garamond" w:hAnsi="Helvetica" w:cs="Garamond"/>
          <w:sz w:val="22"/>
          <w:szCs w:val="22"/>
        </w:rPr>
        <w:t>National Institutes of Health, National Institute of Diabetes and Digestive and Kidney Diseases Minority Supplement Award</w:t>
      </w:r>
    </w:p>
    <w:p w14:paraId="7A7663CF" w14:textId="70C6B43E"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540938">
        <w:rPr>
          <w:rFonts w:ascii="Helvetica" w:eastAsia="Garamond" w:hAnsi="Helvetica" w:cs="Garamond"/>
          <w:i/>
          <w:iCs/>
          <w:sz w:val="22"/>
          <w:szCs w:val="22"/>
        </w:rPr>
        <w:tab/>
      </w:r>
      <w:r w:rsidRPr="00547FBA">
        <w:rPr>
          <w:rFonts w:ascii="Helvetica" w:eastAsia="Garamond" w:hAnsi="Helvetica" w:cs="Garamond"/>
          <w:sz w:val="22"/>
          <w:szCs w:val="22"/>
        </w:rPr>
        <w:t>$370,000</w:t>
      </w:r>
    </w:p>
    <w:p w14:paraId="2AE005FE" w14:textId="11FDA54A"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6F52BC9C" w14:textId="4ABAB79D"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 xml:space="preserve">Viktor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co-PI</w:t>
      </w:r>
    </w:p>
    <w:p w14:paraId="541A969F"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2004-2007</w:t>
      </w:r>
    </w:p>
    <w:p w14:paraId="1A7FDDF3" w14:textId="57656389"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100% ($370,000)</w:t>
      </w:r>
    </w:p>
    <w:p w14:paraId="56171075" w14:textId="77777777" w:rsidR="00FE7D71" w:rsidRDefault="00FE7D71">
      <w:pPr>
        <w:rPr>
          <w:rFonts w:ascii="Helvetica" w:hAnsi="Helvetica" w:cs="Times New Roman"/>
          <w:b/>
          <w:sz w:val="22"/>
          <w:szCs w:val="22"/>
        </w:rPr>
      </w:pPr>
    </w:p>
    <w:p w14:paraId="1F6AC9B8" w14:textId="77777777" w:rsidR="00630DAD" w:rsidRDefault="00630DAD">
      <w:pPr>
        <w:rPr>
          <w:rFonts w:ascii="Helvetica" w:hAnsi="Helvetica" w:cs="Times New Roman"/>
          <w:b/>
          <w:sz w:val="22"/>
          <w:szCs w:val="22"/>
        </w:rPr>
      </w:pPr>
      <w:r>
        <w:rPr>
          <w:rFonts w:ascii="Helvetica" w:hAnsi="Helvetica" w:cs="Times New Roman"/>
          <w:b/>
          <w:sz w:val="22"/>
          <w:szCs w:val="22"/>
        </w:rPr>
        <w:br w:type="page"/>
      </w:r>
    </w:p>
    <w:p w14:paraId="7ECCC891" w14:textId="0B4CE145" w:rsidR="006B2906" w:rsidRPr="00547FBA" w:rsidRDefault="006B2906" w:rsidP="006E535E">
      <w:pPr>
        <w:ind w:left="900"/>
        <w:outlineLvl w:val="0"/>
        <w:rPr>
          <w:rFonts w:ascii="Helvetica" w:hAnsi="Helvetica" w:cs="Times New Roman"/>
          <w:b/>
          <w:sz w:val="22"/>
          <w:szCs w:val="22"/>
        </w:rPr>
      </w:pPr>
      <w:r w:rsidRPr="00547FBA">
        <w:rPr>
          <w:rFonts w:ascii="Helvetica" w:hAnsi="Helvetica" w:cs="Times New Roman"/>
          <w:b/>
          <w:sz w:val="22"/>
          <w:szCs w:val="22"/>
        </w:rPr>
        <w:t>E2. As Co-Principal Investigator</w:t>
      </w:r>
    </w:p>
    <w:p w14:paraId="1377F863" w14:textId="77777777" w:rsidR="005C1A25" w:rsidRDefault="005C1A25" w:rsidP="00B01FF9">
      <w:pPr>
        <w:tabs>
          <w:tab w:val="left" w:pos="2610"/>
        </w:tabs>
        <w:ind w:left="180" w:firstLine="720"/>
        <w:rPr>
          <w:rFonts w:ascii="Helvetica" w:eastAsia="Garamond" w:hAnsi="Helvetica" w:cs="Garamond"/>
          <w:i/>
          <w:iCs/>
          <w:sz w:val="22"/>
          <w:szCs w:val="22"/>
        </w:rPr>
      </w:pPr>
    </w:p>
    <w:p w14:paraId="4301F1F3" w14:textId="461F1A55" w:rsidR="00B01FF9" w:rsidRPr="00547FBA" w:rsidRDefault="00B01FF9" w:rsidP="00B01FF9">
      <w:pPr>
        <w:tabs>
          <w:tab w:val="left" w:pos="2610"/>
        </w:tabs>
        <w:ind w:left="180" w:firstLine="720"/>
        <w:rPr>
          <w:rFonts w:ascii="Helvetica" w:hAnsi="Helvetica"/>
          <w:sz w:val="22"/>
          <w:szCs w:val="22"/>
        </w:rPr>
      </w:pPr>
      <w:r w:rsidRPr="00547FBA">
        <w:rPr>
          <w:rFonts w:ascii="Helvetica" w:eastAsia="Garamond" w:hAnsi="Helvetica" w:cs="Garamond"/>
          <w:i/>
          <w:iCs/>
          <w:sz w:val="22"/>
          <w:szCs w:val="22"/>
        </w:rPr>
        <w:t>*</w:t>
      </w:r>
      <w:r w:rsidR="00540938">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Project:</w:t>
      </w:r>
      <w:r w:rsidRPr="00547FBA">
        <w:rPr>
          <w:rFonts w:ascii="Helvetica" w:eastAsia="Garamond" w:hAnsi="Helvetica" w:cs="Garamond"/>
          <w:i/>
          <w:iCs/>
          <w:sz w:val="22"/>
          <w:szCs w:val="22"/>
        </w:rPr>
        <w:tab/>
      </w:r>
      <w:r w:rsidR="00540938">
        <w:rPr>
          <w:rFonts w:ascii="Helvetica" w:eastAsia="Garamond" w:hAnsi="Helvetica" w:cs="Garamond"/>
          <w:i/>
          <w:iCs/>
          <w:sz w:val="22"/>
          <w:szCs w:val="22"/>
        </w:rPr>
        <w:tab/>
      </w:r>
      <w:r w:rsidRPr="00547FBA">
        <w:rPr>
          <w:rFonts w:ascii="Helvetica" w:eastAsia="Garamond" w:hAnsi="Helvetica" w:cs="Garamond"/>
          <w:sz w:val="22"/>
          <w:szCs w:val="22"/>
        </w:rPr>
        <w:t>Measuring the Dream from Brown to Black Lives Matter</w:t>
      </w:r>
    </w:p>
    <w:p w14:paraId="3CABBEFC"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Open Society</w:t>
      </w:r>
    </w:p>
    <w:p w14:paraId="23CA9CDF" w14:textId="3242183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540938">
        <w:rPr>
          <w:rFonts w:ascii="Helvetica" w:eastAsia="Garamond" w:hAnsi="Helvetica" w:cs="Garamond"/>
          <w:i/>
          <w:iCs/>
          <w:sz w:val="22"/>
          <w:szCs w:val="22"/>
        </w:rPr>
        <w:tab/>
      </w:r>
      <w:r w:rsidRPr="00547FBA">
        <w:rPr>
          <w:rFonts w:ascii="Helvetica" w:eastAsia="Garamond" w:hAnsi="Helvetica" w:cs="Garamond"/>
          <w:sz w:val="22"/>
          <w:szCs w:val="22"/>
        </w:rPr>
        <w:t>$55,000</w:t>
      </w:r>
    </w:p>
    <w:p w14:paraId="2EF0C9E4" w14:textId="2CA851B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Co-Principal Investigator</w:t>
      </w:r>
    </w:p>
    <w:p w14:paraId="667DF01D" w14:textId="5054DCB6"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540938">
        <w:rPr>
          <w:rFonts w:ascii="Helvetica" w:eastAsia="Garamond" w:hAnsi="Helvetica" w:cs="Garamond"/>
          <w:sz w:val="22"/>
          <w:szCs w:val="22"/>
        </w:rPr>
        <w:tab/>
      </w:r>
      <w:r w:rsidRPr="00547FBA">
        <w:rPr>
          <w:rFonts w:ascii="Helvetica" w:eastAsia="Garamond" w:hAnsi="Helvetica" w:cs="Garamond"/>
          <w:sz w:val="22"/>
          <w:szCs w:val="22"/>
        </w:rPr>
        <w:t>Andrea Young, Georgia State University</w:t>
      </w:r>
    </w:p>
    <w:p w14:paraId="087182E6" w14:textId="5D6C91A0" w:rsidR="00B01FF9" w:rsidRPr="00547FBA" w:rsidRDefault="00B01FF9" w:rsidP="00B01FF9">
      <w:pPr>
        <w:ind w:left="2610" w:hanging="1710"/>
        <w:rPr>
          <w:rFonts w:ascii="Helvetica" w:eastAsia="Garamond" w:hAnsi="Helvetica" w:cs="Garamond"/>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2017-2018</w:t>
      </w:r>
    </w:p>
    <w:p w14:paraId="05B7566C" w14:textId="56FFBB92" w:rsidR="00B01FF9" w:rsidRPr="00547FBA" w:rsidRDefault="00540938" w:rsidP="00B01FF9">
      <w:pPr>
        <w:ind w:left="2610" w:hanging="1710"/>
        <w:rPr>
          <w:rFonts w:ascii="Helvetica" w:hAnsi="Helvetica"/>
          <w:sz w:val="22"/>
          <w:szCs w:val="22"/>
        </w:rPr>
      </w:pPr>
      <w:r>
        <w:rPr>
          <w:rFonts w:ascii="Helvetica" w:eastAsia="Garamond" w:hAnsi="Helvetica" w:cs="Garamond"/>
          <w:i/>
          <w:iCs/>
          <w:sz w:val="22"/>
          <w:szCs w:val="22"/>
        </w:rPr>
        <w:t xml:space="preserve">Candidate’s Share:  </w:t>
      </w:r>
      <w:r>
        <w:rPr>
          <w:rFonts w:ascii="Helvetica" w:eastAsia="Garamond" w:hAnsi="Helvetica" w:cs="Garamond"/>
          <w:i/>
          <w:iCs/>
          <w:sz w:val="22"/>
          <w:szCs w:val="22"/>
        </w:rPr>
        <w:tab/>
      </w:r>
      <w:r w:rsidR="00B01FF9" w:rsidRPr="00547FBA">
        <w:rPr>
          <w:rFonts w:ascii="Helvetica" w:eastAsia="Garamond" w:hAnsi="Helvetica" w:cs="Garamond"/>
          <w:sz w:val="22"/>
          <w:szCs w:val="22"/>
        </w:rPr>
        <w:t>80%</w:t>
      </w:r>
      <w:r w:rsidR="00E70790">
        <w:rPr>
          <w:rFonts w:ascii="Helvetica" w:eastAsia="Garamond" w:hAnsi="Helvetica" w:cs="Garamond"/>
          <w:sz w:val="22"/>
          <w:szCs w:val="22"/>
        </w:rPr>
        <w:t xml:space="preserve"> ($44,000)</w:t>
      </w:r>
    </w:p>
    <w:p w14:paraId="657B2ECB" w14:textId="77777777" w:rsidR="00B01FF9" w:rsidRPr="00547FBA" w:rsidRDefault="00B01FF9" w:rsidP="00B01FF9">
      <w:pPr>
        <w:ind w:left="2610" w:hanging="1710"/>
        <w:rPr>
          <w:rFonts w:ascii="Helvetica" w:eastAsia="Garamond" w:hAnsi="Helvetica" w:cs="Garamond"/>
          <w:i/>
          <w:sz w:val="22"/>
          <w:szCs w:val="22"/>
        </w:rPr>
      </w:pPr>
    </w:p>
    <w:p w14:paraId="41BF1F7A" w14:textId="456B9E08"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w:t>
      </w:r>
      <w:r w:rsidR="00AF6BC5">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AF6BC5">
        <w:rPr>
          <w:rFonts w:ascii="Helvetica" w:eastAsia="Garamond" w:hAnsi="Helvetica" w:cs="Garamond"/>
          <w:i/>
          <w:sz w:val="22"/>
          <w:szCs w:val="22"/>
        </w:rPr>
        <w:tab/>
      </w:r>
      <w:r w:rsidRPr="00547FBA">
        <w:rPr>
          <w:rFonts w:ascii="Helvetica" w:eastAsia="Garamond" w:hAnsi="Helvetica" w:cs="Garamond"/>
          <w:sz w:val="22"/>
          <w:szCs w:val="22"/>
        </w:rPr>
        <w:t>Measuring the Dream from Brown to Black Lives Matter</w:t>
      </w:r>
    </w:p>
    <w:p w14:paraId="5C275D37"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The Ford Foundation</w:t>
      </w:r>
    </w:p>
    <w:p w14:paraId="6D2FF546" w14:textId="4C9A70CC"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AF6BC5">
        <w:rPr>
          <w:rFonts w:ascii="Helvetica" w:eastAsia="Garamond" w:hAnsi="Helvetica" w:cs="Garamond"/>
          <w:i/>
          <w:iCs/>
          <w:sz w:val="22"/>
          <w:szCs w:val="22"/>
        </w:rPr>
        <w:tab/>
      </w:r>
      <w:r w:rsidRPr="00547FBA">
        <w:rPr>
          <w:rFonts w:ascii="Helvetica" w:eastAsia="Garamond" w:hAnsi="Helvetica" w:cs="Garamond"/>
          <w:sz w:val="22"/>
          <w:szCs w:val="22"/>
        </w:rPr>
        <w:t>$55,000</w:t>
      </w:r>
    </w:p>
    <w:p w14:paraId="63E166A7" w14:textId="5BE61E6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AF6BC5">
        <w:rPr>
          <w:rFonts w:ascii="Helvetica" w:eastAsia="Garamond" w:hAnsi="Helvetica" w:cs="Garamond"/>
          <w:sz w:val="22"/>
          <w:szCs w:val="22"/>
        </w:rPr>
        <w:tab/>
      </w:r>
      <w:r w:rsidRPr="00547FBA">
        <w:rPr>
          <w:rFonts w:ascii="Helvetica" w:eastAsia="Garamond" w:hAnsi="Helvetica" w:cs="Garamond"/>
          <w:sz w:val="22"/>
          <w:szCs w:val="22"/>
        </w:rPr>
        <w:t>Co-Principal Investigator</w:t>
      </w:r>
    </w:p>
    <w:p w14:paraId="592C07FB" w14:textId="2629E6A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AF6BC5">
        <w:rPr>
          <w:rFonts w:ascii="Helvetica" w:eastAsia="Garamond" w:hAnsi="Helvetica" w:cs="Garamond"/>
          <w:sz w:val="22"/>
          <w:szCs w:val="22"/>
        </w:rPr>
        <w:tab/>
      </w:r>
      <w:r w:rsidRPr="00547FBA">
        <w:rPr>
          <w:rFonts w:ascii="Helvetica" w:eastAsia="Garamond" w:hAnsi="Helvetica" w:cs="Garamond"/>
          <w:sz w:val="22"/>
          <w:szCs w:val="22"/>
        </w:rPr>
        <w:t>Andrea Young, Georgia State University</w:t>
      </w:r>
    </w:p>
    <w:p w14:paraId="093B16EE"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2017</w:t>
      </w:r>
    </w:p>
    <w:p w14:paraId="3AEB6DC5" w14:textId="1B4EAA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56%</w:t>
      </w:r>
      <w:r w:rsidR="00E70790">
        <w:rPr>
          <w:rFonts w:ascii="Helvetica" w:eastAsia="Garamond" w:hAnsi="Helvetica" w:cs="Garamond"/>
          <w:sz w:val="22"/>
          <w:szCs w:val="22"/>
        </w:rPr>
        <w:t xml:space="preserve"> ($30,800)</w:t>
      </w:r>
    </w:p>
    <w:p w14:paraId="74DEF914" w14:textId="77777777" w:rsidR="00B01FF9" w:rsidRPr="00547FBA" w:rsidRDefault="00B01FF9" w:rsidP="00B01FF9">
      <w:pPr>
        <w:ind w:left="2610" w:hanging="1710"/>
        <w:rPr>
          <w:rFonts w:ascii="Helvetica" w:eastAsia="Garamond" w:hAnsi="Helvetica" w:cs="Garamond"/>
          <w:i/>
          <w:sz w:val="22"/>
          <w:szCs w:val="22"/>
        </w:rPr>
      </w:pPr>
    </w:p>
    <w:p w14:paraId="29065E4A" w14:textId="03C298DE" w:rsidR="00B01FF9" w:rsidRPr="00547FBA" w:rsidRDefault="00B01FF9" w:rsidP="00AF6BC5">
      <w:pPr>
        <w:ind w:left="3060" w:hanging="2160"/>
        <w:rPr>
          <w:rFonts w:ascii="Helvetica" w:hAnsi="Helvetica"/>
          <w:sz w:val="22"/>
          <w:szCs w:val="22"/>
        </w:rPr>
      </w:pPr>
      <w:r w:rsidRPr="00547FBA">
        <w:rPr>
          <w:rFonts w:ascii="Helvetica" w:eastAsia="Garamond" w:hAnsi="Helvetica" w:cs="Garamond"/>
          <w:i/>
          <w:iCs/>
          <w:sz w:val="22"/>
          <w:szCs w:val="22"/>
        </w:rPr>
        <w:t>*</w:t>
      </w:r>
      <w:r w:rsidR="00AF6BC5">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Pr="00547FBA">
        <w:rPr>
          <w:rFonts w:ascii="Helvetica" w:eastAsia="Garamond" w:hAnsi="Helvetica" w:cs="Garamond"/>
          <w:sz w:val="22"/>
          <w:szCs w:val="22"/>
        </w:rPr>
        <w:t>Civic Engagement, Social Media and Youth Agency in 21st Century Learning</w:t>
      </w:r>
    </w:p>
    <w:p w14:paraId="745C179E" w14:textId="77777777" w:rsidR="00B01FF9" w:rsidRPr="00547FBA" w:rsidRDefault="00B01FF9" w:rsidP="00B01FF9">
      <w:pPr>
        <w:ind w:left="2610" w:hanging="1710"/>
        <w:rPr>
          <w:rFonts w:ascii="Helvetica" w:eastAsia="Garamond" w:hAnsi="Helvetica" w:cs="Garamond"/>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proofErr w:type="spellStart"/>
      <w:r w:rsidRPr="00547FBA">
        <w:rPr>
          <w:rFonts w:ascii="Helvetica" w:eastAsia="Garamond" w:hAnsi="Helvetica" w:cs="Garamond"/>
          <w:sz w:val="22"/>
          <w:szCs w:val="22"/>
        </w:rPr>
        <w:t>Hoen</w:t>
      </w:r>
      <w:proofErr w:type="spellEnd"/>
      <w:r w:rsidRPr="00547FBA">
        <w:rPr>
          <w:rFonts w:ascii="Helvetica" w:eastAsia="Garamond" w:hAnsi="Helvetica" w:cs="Garamond"/>
          <w:sz w:val="22"/>
          <w:szCs w:val="22"/>
        </w:rPr>
        <w:t xml:space="preserve"> Award, Loyola University Maryland</w:t>
      </w:r>
    </w:p>
    <w:p w14:paraId="0C030755" w14:textId="291B89F5"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AF6BC5">
        <w:rPr>
          <w:rFonts w:ascii="Helvetica" w:eastAsia="Garamond" w:hAnsi="Helvetica" w:cs="Garamond"/>
          <w:i/>
          <w:iCs/>
          <w:sz w:val="22"/>
          <w:szCs w:val="22"/>
        </w:rPr>
        <w:tab/>
      </w:r>
      <w:r w:rsidRPr="00547FBA">
        <w:rPr>
          <w:rFonts w:ascii="Helvetica" w:eastAsia="Garamond" w:hAnsi="Helvetica" w:cs="Garamond"/>
          <w:sz w:val="22"/>
          <w:szCs w:val="22"/>
        </w:rPr>
        <w:t>$4,854</w:t>
      </w:r>
    </w:p>
    <w:p w14:paraId="6B3CEFF7" w14:textId="77F5BFF3"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AF6BC5">
        <w:rPr>
          <w:rFonts w:ascii="Helvetica" w:eastAsia="Garamond" w:hAnsi="Helvetica" w:cs="Garamond"/>
          <w:sz w:val="22"/>
          <w:szCs w:val="22"/>
        </w:rPr>
        <w:tab/>
      </w:r>
      <w:r w:rsidRPr="00547FBA">
        <w:rPr>
          <w:rFonts w:ascii="Helvetica" w:eastAsia="Garamond" w:hAnsi="Helvetica" w:cs="Garamond"/>
          <w:sz w:val="22"/>
          <w:szCs w:val="22"/>
        </w:rPr>
        <w:t>Co-Principal Investigator</w:t>
      </w:r>
    </w:p>
    <w:p w14:paraId="1BCEB764" w14:textId="29D1BF5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AF6BC5">
        <w:rPr>
          <w:rFonts w:ascii="Helvetica" w:eastAsia="Garamond" w:hAnsi="Helvetica" w:cs="Garamond"/>
          <w:sz w:val="22"/>
          <w:szCs w:val="22"/>
        </w:rPr>
        <w:tab/>
      </w:r>
      <w:proofErr w:type="spellStart"/>
      <w:r w:rsidRPr="00547FBA">
        <w:rPr>
          <w:rFonts w:ascii="Helvetica" w:eastAsia="Garamond" w:hAnsi="Helvetica" w:cs="Garamond"/>
          <w:sz w:val="22"/>
          <w:szCs w:val="22"/>
        </w:rPr>
        <w:t>Peggi</w:t>
      </w:r>
      <w:proofErr w:type="spellEnd"/>
      <w:r w:rsidRPr="00547FBA">
        <w:rPr>
          <w:rFonts w:ascii="Helvetica" w:eastAsia="Garamond" w:hAnsi="Helvetica" w:cs="Garamond"/>
          <w:sz w:val="22"/>
          <w:szCs w:val="22"/>
        </w:rPr>
        <w:t xml:space="preserve"> Hunter, Loyola University Maryland</w:t>
      </w:r>
    </w:p>
    <w:p w14:paraId="645E3717"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2017</w:t>
      </w:r>
    </w:p>
    <w:p w14:paraId="0D745D4D" w14:textId="49011A63" w:rsidR="00B01FF9" w:rsidRPr="00547FBA" w:rsidRDefault="00B01FF9" w:rsidP="00B01FF9">
      <w:pPr>
        <w:ind w:left="2610" w:hanging="1710"/>
        <w:rPr>
          <w:rFonts w:ascii="Helvetica" w:eastAsia="Garamond" w:hAnsi="Helvetica" w:cs="Garamond"/>
          <w:i/>
          <w:iCs/>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16%</w:t>
      </w:r>
      <w:r w:rsidR="00E70790">
        <w:rPr>
          <w:rFonts w:ascii="Helvetica" w:eastAsia="Garamond" w:hAnsi="Helvetica" w:cs="Garamond"/>
          <w:sz w:val="22"/>
          <w:szCs w:val="22"/>
        </w:rPr>
        <w:t xml:space="preserve"> ($777)</w:t>
      </w:r>
    </w:p>
    <w:p w14:paraId="3319687D" w14:textId="77777777" w:rsidR="00B01FF9" w:rsidRPr="00547FBA" w:rsidRDefault="00B01FF9" w:rsidP="00212125">
      <w:pPr>
        <w:rPr>
          <w:rFonts w:ascii="Helvetica" w:hAnsi="Helvetica"/>
          <w:sz w:val="22"/>
          <w:szCs w:val="22"/>
        </w:rPr>
      </w:pPr>
    </w:p>
    <w:p w14:paraId="70CA44E5" w14:textId="6B48A9BC" w:rsidR="00B01FF9" w:rsidRPr="00547FBA" w:rsidRDefault="00B01FF9" w:rsidP="00F8653F">
      <w:pPr>
        <w:ind w:left="3020" w:hanging="2120"/>
        <w:rPr>
          <w:rFonts w:ascii="Helvetica" w:hAnsi="Helvetica"/>
          <w:sz w:val="22"/>
          <w:szCs w:val="22"/>
        </w:rPr>
      </w:pPr>
      <w:r w:rsidRPr="00547FBA">
        <w:rPr>
          <w:rFonts w:ascii="Helvetica" w:eastAsia="Garamond" w:hAnsi="Helvetica" w:cs="Garamond"/>
          <w:i/>
          <w:iCs/>
          <w:sz w:val="22"/>
          <w:szCs w:val="22"/>
        </w:rPr>
        <w:t>*</w:t>
      </w:r>
      <w:r w:rsidR="00F8653F">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F8653F">
        <w:rPr>
          <w:rFonts w:ascii="Helvetica" w:eastAsia="Garamond" w:hAnsi="Helvetica" w:cs="Garamond"/>
          <w:i/>
          <w:sz w:val="22"/>
          <w:szCs w:val="22"/>
        </w:rPr>
        <w:tab/>
      </w:r>
      <w:r w:rsidRPr="00547FBA">
        <w:rPr>
          <w:rFonts w:ascii="Helvetica" w:eastAsia="Garamond" w:hAnsi="Helvetica" w:cs="Garamond"/>
          <w:sz w:val="22"/>
          <w:szCs w:val="22"/>
        </w:rPr>
        <w:t>Sustainability</w:t>
      </w:r>
      <w:r w:rsidRPr="00547FBA">
        <w:rPr>
          <w:rFonts w:ascii="Helvetica" w:eastAsia="Garamond" w:hAnsi="Helvetica" w:cs="Garamond"/>
          <w:i/>
          <w:iCs/>
          <w:sz w:val="22"/>
          <w:szCs w:val="22"/>
        </w:rPr>
        <w:t xml:space="preserve"> </w:t>
      </w:r>
      <w:r w:rsidRPr="00547FBA">
        <w:rPr>
          <w:rFonts w:ascii="Helvetica" w:eastAsia="Garamond" w:hAnsi="Helvetica" w:cs="Garamond"/>
          <w:sz w:val="22"/>
          <w:szCs w:val="22"/>
        </w:rPr>
        <w:t>Research Network (SRN): Integrated Infrastructure Solutions for Environmentally Sustainable, Healthy, and Livable Cities, Partnership led by University of Minnesota*</w:t>
      </w:r>
    </w:p>
    <w:p w14:paraId="1AC1FBF5"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National Science Foundation</w:t>
      </w:r>
    </w:p>
    <w:p w14:paraId="1EEB95BC" w14:textId="5DA48210"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F8653F">
        <w:rPr>
          <w:rFonts w:ascii="Helvetica" w:eastAsia="Garamond" w:hAnsi="Helvetica" w:cs="Garamond"/>
          <w:i/>
          <w:iCs/>
          <w:sz w:val="22"/>
          <w:szCs w:val="22"/>
        </w:rPr>
        <w:tab/>
      </w:r>
      <w:r w:rsidRPr="00547FBA">
        <w:rPr>
          <w:rFonts w:ascii="Helvetica" w:eastAsia="Garamond" w:hAnsi="Helvetica" w:cs="Garamond"/>
          <w:sz w:val="22"/>
          <w:szCs w:val="22"/>
        </w:rPr>
        <w:t>$1,349,997</w:t>
      </w:r>
    </w:p>
    <w:p w14:paraId="4EDC1BD2" w14:textId="0B1E87E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8653F">
        <w:rPr>
          <w:rFonts w:ascii="Helvetica" w:eastAsia="Garamond" w:hAnsi="Helvetica" w:cs="Garamond"/>
          <w:sz w:val="22"/>
          <w:szCs w:val="22"/>
        </w:rPr>
        <w:tab/>
      </w:r>
      <w:r w:rsidRPr="00547FBA">
        <w:rPr>
          <w:rFonts w:ascii="Helvetica" w:eastAsia="Garamond" w:hAnsi="Helvetica" w:cs="Garamond"/>
          <w:sz w:val="22"/>
          <w:szCs w:val="22"/>
        </w:rPr>
        <w:t>Co-investigator and Education/Broader Impacts Lead</w:t>
      </w:r>
    </w:p>
    <w:p w14:paraId="6D242EEA" w14:textId="2D4FF4C5"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8653F">
        <w:rPr>
          <w:rFonts w:ascii="Helvetica" w:eastAsia="Garamond" w:hAnsi="Helvetica" w:cs="Garamond"/>
          <w:sz w:val="22"/>
          <w:szCs w:val="22"/>
        </w:rPr>
        <w:tab/>
      </w:r>
      <w:r w:rsidRPr="00547FBA">
        <w:rPr>
          <w:rFonts w:ascii="Helvetica" w:eastAsia="Garamond" w:hAnsi="Helvetica" w:cs="Garamond"/>
          <w:sz w:val="22"/>
          <w:szCs w:val="22"/>
        </w:rPr>
        <w:t>Armistead Russell (PI), Peter Webster</w:t>
      </w:r>
    </w:p>
    <w:p w14:paraId="2028A8DE" w14:textId="26EDCCB0"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2015-2019</w:t>
      </w:r>
    </w:p>
    <w:p w14:paraId="52E308D1" w14:textId="6F5C746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3%</w:t>
      </w:r>
      <w:r w:rsidR="00E70790">
        <w:rPr>
          <w:rFonts w:ascii="Helvetica" w:eastAsia="Garamond" w:hAnsi="Helvetica" w:cs="Garamond"/>
          <w:sz w:val="22"/>
          <w:szCs w:val="22"/>
        </w:rPr>
        <w:t xml:space="preserve"> ($40,500)</w:t>
      </w:r>
    </w:p>
    <w:p w14:paraId="0674B0DC" w14:textId="4DDF339E" w:rsidR="005C1A25" w:rsidRDefault="005C1A25">
      <w:pPr>
        <w:rPr>
          <w:rFonts w:ascii="Helvetica" w:eastAsia="Garamond" w:hAnsi="Helvetica" w:cs="Garamond"/>
          <w:i/>
          <w:iCs/>
          <w:sz w:val="22"/>
          <w:szCs w:val="22"/>
        </w:rPr>
      </w:pPr>
    </w:p>
    <w:p w14:paraId="30EF4151" w14:textId="2A4DD1C1" w:rsidR="00B01FF9" w:rsidRPr="00547FBA" w:rsidRDefault="00B01FF9" w:rsidP="00B01FF9">
      <w:pPr>
        <w:tabs>
          <w:tab w:val="left" w:pos="2610"/>
        </w:tabs>
        <w:ind w:left="2610" w:hanging="1710"/>
        <w:rPr>
          <w:rFonts w:ascii="Helvetica" w:hAnsi="Helvetica"/>
          <w:sz w:val="22"/>
          <w:szCs w:val="22"/>
        </w:rPr>
      </w:pPr>
      <w:r w:rsidRPr="00547FBA">
        <w:rPr>
          <w:rFonts w:ascii="Helvetica" w:eastAsia="Garamond" w:hAnsi="Helvetica" w:cs="Garamond"/>
          <w:i/>
          <w:iCs/>
          <w:sz w:val="22"/>
          <w:szCs w:val="22"/>
        </w:rPr>
        <w:t>*</w:t>
      </w:r>
      <w:r w:rsidR="00F8653F">
        <w:rPr>
          <w:rFonts w:ascii="Helvetica" w:eastAsia="Garamond" w:hAnsi="Helvetica" w:cs="Garamond"/>
          <w:i/>
          <w:iCs/>
          <w:sz w:val="22"/>
          <w:szCs w:val="22"/>
        </w:rPr>
        <w:t>Title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sidR="00F8653F">
        <w:rPr>
          <w:rFonts w:ascii="Helvetica" w:eastAsia="Garamond" w:hAnsi="Helvetica" w:cs="Garamond"/>
          <w:i/>
          <w:sz w:val="22"/>
          <w:szCs w:val="22"/>
        </w:rPr>
        <w:tab/>
      </w:r>
      <w:r w:rsidRPr="00547FBA">
        <w:rPr>
          <w:rFonts w:ascii="Helvetica" w:eastAsia="Garamond" w:hAnsi="Helvetica" w:cs="Garamond"/>
          <w:sz w:val="22"/>
          <w:szCs w:val="22"/>
        </w:rPr>
        <w:t>Building HIA Capacity in Atlanta Freight Focus</w:t>
      </w:r>
    </w:p>
    <w:p w14:paraId="65A993D2" w14:textId="77777777" w:rsidR="00B01FF9" w:rsidRPr="00547FBA" w:rsidRDefault="00B01FF9" w:rsidP="00F8653F">
      <w:pPr>
        <w:tabs>
          <w:tab w:val="left" w:pos="2610"/>
        </w:tabs>
        <w:ind w:left="3020" w:hanging="2120"/>
        <w:rPr>
          <w:rFonts w:ascii="Helvetica" w:hAnsi="Helvetica"/>
          <w:sz w:val="22"/>
          <w:szCs w:val="22"/>
        </w:rPr>
      </w:pPr>
      <w:r w:rsidRPr="00547FBA">
        <w:rPr>
          <w:rFonts w:ascii="Helvetica" w:eastAsia="Garamond" w:hAnsi="Helvetica" w:cs="Garamond"/>
          <w:i/>
          <w:iCs/>
          <w:sz w:val="22"/>
          <w:szCs w:val="22"/>
        </w:rPr>
        <w:t xml:space="preserve">Agency/Company: </w:t>
      </w:r>
      <w:r w:rsidRPr="00547FBA">
        <w:rPr>
          <w:rFonts w:ascii="Helvetica" w:eastAsia="Garamond" w:hAnsi="Helvetica" w:cs="Garamond"/>
          <w:i/>
          <w:sz w:val="22"/>
          <w:szCs w:val="22"/>
        </w:rPr>
        <w:tab/>
      </w:r>
      <w:r w:rsidRPr="00547FBA">
        <w:rPr>
          <w:rFonts w:ascii="Helvetica" w:eastAsia="Garamond" w:hAnsi="Helvetica" w:cs="Garamond"/>
          <w:sz w:val="22"/>
          <w:szCs w:val="22"/>
        </w:rPr>
        <w:t>Health Impact Project, Pew Advancing Smarter Policies for Healthier Communities</w:t>
      </w:r>
    </w:p>
    <w:p w14:paraId="3598BF7F" w14:textId="79B5A8E6" w:rsidR="00B01FF9" w:rsidRPr="00547FBA" w:rsidRDefault="00B01FF9" w:rsidP="00B01FF9">
      <w:pPr>
        <w:tabs>
          <w:tab w:val="left" w:pos="2610"/>
        </w:tabs>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F8653F">
        <w:rPr>
          <w:rFonts w:ascii="Helvetica" w:eastAsia="Garamond" w:hAnsi="Helvetica" w:cs="Garamond"/>
          <w:i/>
          <w:iCs/>
          <w:sz w:val="22"/>
          <w:szCs w:val="22"/>
        </w:rPr>
        <w:tab/>
      </w:r>
      <w:r w:rsidRPr="00547FBA">
        <w:rPr>
          <w:rFonts w:ascii="Helvetica" w:eastAsia="Garamond" w:hAnsi="Helvetica" w:cs="Garamond"/>
          <w:sz w:val="22"/>
          <w:szCs w:val="22"/>
        </w:rPr>
        <w:t>$246,384</w:t>
      </w:r>
    </w:p>
    <w:p w14:paraId="3FF74DAB" w14:textId="491D6AC7" w:rsidR="00B01FF9" w:rsidRPr="00547FBA" w:rsidRDefault="00B01FF9" w:rsidP="00B01FF9">
      <w:pPr>
        <w:tabs>
          <w:tab w:val="left" w:pos="2610"/>
        </w:tabs>
        <w:ind w:left="2610" w:hanging="1710"/>
        <w:rPr>
          <w:rFonts w:ascii="Helvetica" w:hAnsi="Helvetica"/>
          <w:sz w:val="22"/>
          <w:szCs w:val="22"/>
        </w:rPr>
      </w:pPr>
      <w:r w:rsidRPr="00547FBA">
        <w:rPr>
          <w:rFonts w:ascii="Helvetica" w:eastAsia="Garamond" w:hAnsi="Helvetica" w:cs="Garamond"/>
          <w:i/>
          <w:iCs/>
          <w:sz w:val="22"/>
          <w:szCs w:val="22"/>
        </w:rPr>
        <w:t xml:space="preserve">Role: </w:t>
      </w:r>
      <w:r w:rsidRPr="00547FBA">
        <w:rPr>
          <w:rFonts w:ascii="Helvetica" w:eastAsia="Garamond" w:hAnsi="Helvetica" w:cs="Garamond"/>
          <w:i/>
          <w:sz w:val="22"/>
          <w:szCs w:val="22"/>
        </w:rPr>
        <w:tab/>
      </w:r>
      <w:r w:rsidR="00F8653F">
        <w:rPr>
          <w:rFonts w:ascii="Helvetica" w:eastAsia="Garamond" w:hAnsi="Helvetica" w:cs="Garamond"/>
          <w:i/>
          <w:sz w:val="22"/>
          <w:szCs w:val="22"/>
        </w:rPr>
        <w:tab/>
      </w:r>
      <w:r w:rsidRPr="00547FBA">
        <w:rPr>
          <w:rFonts w:ascii="Helvetica" w:eastAsia="Garamond" w:hAnsi="Helvetica" w:cs="Garamond"/>
          <w:sz w:val="22"/>
          <w:szCs w:val="22"/>
        </w:rPr>
        <w:t>Co-Investigator and grant writer</w:t>
      </w:r>
    </w:p>
    <w:p w14:paraId="0D6B6D7E" w14:textId="0896425E" w:rsidR="00B01FF9" w:rsidRPr="00547FBA" w:rsidRDefault="00B01FF9" w:rsidP="00F8653F">
      <w:pPr>
        <w:tabs>
          <w:tab w:val="left" w:pos="2610"/>
        </w:tabs>
        <w:ind w:left="3020" w:hanging="212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F8653F">
        <w:rPr>
          <w:rFonts w:ascii="Helvetica" w:eastAsia="Garamond" w:hAnsi="Helvetica" w:cs="Garamond"/>
          <w:i/>
          <w:sz w:val="22"/>
          <w:szCs w:val="22"/>
        </w:rPr>
        <w:tab/>
      </w:r>
      <w:r w:rsidRPr="00547FBA">
        <w:rPr>
          <w:rFonts w:ascii="Helvetica" w:eastAsia="Garamond" w:hAnsi="Helvetica" w:cs="Garamond"/>
          <w:sz w:val="22"/>
          <w:szCs w:val="22"/>
        </w:rPr>
        <w:t xml:space="preserve">Catherine Ross, Sarah Smith, Timothy Welch, </w:t>
      </w:r>
      <w:proofErr w:type="spellStart"/>
      <w:r w:rsidRPr="00547FBA">
        <w:rPr>
          <w:rFonts w:ascii="Helvetica" w:eastAsia="Garamond" w:hAnsi="Helvetica" w:cs="Garamond"/>
          <w:sz w:val="22"/>
          <w:szCs w:val="22"/>
        </w:rPr>
        <w:t>Subhrajit</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Ge Zhang</w:t>
      </w:r>
    </w:p>
    <w:p w14:paraId="6D54427A" w14:textId="1E70EDA2" w:rsidR="00B01FF9" w:rsidRPr="00547FBA" w:rsidRDefault="00B01FF9" w:rsidP="00B01FF9">
      <w:pPr>
        <w:tabs>
          <w:tab w:val="left" w:pos="2610"/>
        </w:tabs>
        <w:ind w:left="2610" w:hanging="1710"/>
        <w:rPr>
          <w:rFonts w:ascii="Helvetica" w:hAnsi="Helvetica"/>
          <w:sz w:val="22"/>
          <w:szCs w:val="22"/>
        </w:rPr>
      </w:pPr>
      <w:r w:rsidRPr="00547FBA">
        <w:rPr>
          <w:rFonts w:ascii="Helvetica" w:eastAsia="Garamond" w:hAnsi="Helvetica" w:cs="Garamond"/>
          <w:i/>
          <w:iCs/>
          <w:sz w:val="22"/>
          <w:szCs w:val="22"/>
        </w:rPr>
        <w:t xml:space="preserve">Period of Contract: </w:t>
      </w:r>
      <w:r w:rsidRPr="00547FBA">
        <w:rPr>
          <w:rFonts w:ascii="Helvetica" w:eastAsia="Garamond" w:hAnsi="Helvetica" w:cs="Garamond"/>
          <w:i/>
          <w:sz w:val="22"/>
          <w:szCs w:val="22"/>
        </w:rPr>
        <w:tab/>
      </w:r>
      <w:r w:rsidRPr="00547FBA">
        <w:rPr>
          <w:rFonts w:ascii="Helvetica" w:eastAsia="Garamond" w:hAnsi="Helvetica" w:cs="Garamond"/>
          <w:sz w:val="22"/>
          <w:szCs w:val="22"/>
        </w:rPr>
        <w:t>2014-2019</w:t>
      </w:r>
    </w:p>
    <w:p w14:paraId="54873C01" w14:textId="62BEF936" w:rsidR="00B01FF9" w:rsidRPr="00547FBA" w:rsidRDefault="00B01FF9" w:rsidP="00B01FF9">
      <w:pPr>
        <w:tabs>
          <w:tab w:val="left" w:pos="2610"/>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006937F4">
        <w:rPr>
          <w:rFonts w:ascii="Helvetica" w:eastAsia="Garamond" w:hAnsi="Helvetica" w:cs="Garamond"/>
          <w:sz w:val="22"/>
          <w:szCs w:val="22"/>
        </w:rPr>
        <w:t>0</w:t>
      </w:r>
      <w:r w:rsidRPr="00547FBA">
        <w:rPr>
          <w:rFonts w:ascii="Helvetica" w:eastAsia="Garamond" w:hAnsi="Helvetica" w:cs="Garamond"/>
          <w:sz w:val="22"/>
          <w:szCs w:val="22"/>
        </w:rPr>
        <w:t>%</w:t>
      </w:r>
      <w:r w:rsidR="00E70790">
        <w:rPr>
          <w:rFonts w:ascii="Helvetica" w:eastAsia="Garamond" w:hAnsi="Helvetica" w:cs="Garamond"/>
          <w:sz w:val="22"/>
          <w:szCs w:val="22"/>
        </w:rPr>
        <w:t xml:space="preserve"> </w:t>
      </w:r>
      <w:r w:rsidR="006937F4">
        <w:rPr>
          <w:rFonts w:ascii="Helvetica" w:eastAsia="Garamond" w:hAnsi="Helvetica" w:cs="Garamond"/>
          <w:sz w:val="22"/>
          <w:szCs w:val="22"/>
        </w:rPr>
        <w:t>($0</w:t>
      </w:r>
      <w:r w:rsidR="00E70790">
        <w:rPr>
          <w:rFonts w:ascii="Helvetica" w:eastAsia="Garamond" w:hAnsi="Helvetica" w:cs="Garamond"/>
          <w:sz w:val="22"/>
          <w:szCs w:val="22"/>
        </w:rPr>
        <w:t>)</w:t>
      </w:r>
    </w:p>
    <w:p w14:paraId="6315CB9A" w14:textId="77777777" w:rsidR="00B01FF9" w:rsidRPr="00547FBA" w:rsidRDefault="00B01FF9" w:rsidP="00B01FF9">
      <w:pPr>
        <w:rPr>
          <w:rFonts w:ascii="Helvetica" w:eastAsia="Garamond" w:hAnsi="Helvetica" w:cs="Garamond"/>
          <w:i/>
          <w:sz w:val="22"/>
          <w:szCs w:val="22"/>
        </w:rPr>
      </w:pPr>
    </w:p>
    <w:p w14:paraId="6BABD6D6" w14:textId="77777777" w:rsidR="00630DAD" w:rsidRDefault="00630DAD">
      <w:pPr>
        <w:rPr>
          <w:rFonts w:ascii="Helvetica" w:eastAsia="Garamond" w:hAnsi="Helvetica" w:cs="Garamond"/>
          <w:i/>
          <w:iCs/>
          <w:sz w:val="22"/>
          <w:szCs w:val="22"/>
        </w:rPr>
      </w:pPr>
      <w:r>
        <w:rPr>
          <w:rFonts w:ascii="Helvetica" w:eastAsia="Garamond" w:hAnsi="Helvetica" w:cs="Garamond"/>
          <w:i/>
          <w:iCs/>
          <w:sz w:val="22"/>
          <w:szCs w:val="22"/>
        </w:rPr>
        <w:br w:type="page"/>
      </w:r>
    </w:p>
    <w:p w14:paraId="5630B999" w14:textId="5EC94D6A" w:rsidR="00B01FF9" w:rsidRPr="00547FBA" w:rsidRDefault="00B01FF9" w:rsidP="00F8653F">
      <w:pPr>
        <w:ind w:left="3020" w:hanging="2120"/>
        <w:rPr>
          <w:rFonts w:ascii="Helvetica" w:hAnsi="Helvetica"/>
          <w:sz w:val="22"/>
          <w:szCs w:val="22"/>
        </w:rPr>
      </w:pPr>
      <w:r w:rsidRPr="00547FBA">
        <w:rPr>
          <w:rFonts w:ascii="Helvetica" w:eastAsia="Garamond" w:hAnsi="Helvetica" w:cs="Garamond"/>
          <w:i/>
          <w:iCs/>
          <w:sz w:val="22"/>
          <w:szCs w:val="22"/>
        </w:rPr>
        <w:t>*</w:t>
      </w:r>
      <w:r w:rsidR="00F8653F">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F8653F">
        <w:rPr>
          <w:rFonts w:ascii="Helvetica" w:eastAsia="Garamond" w:hAnsi="Helvetica" w:cs="Garamond"/>
          <w:i/>
          <w:sz w:val="22"/>
          <w:szCs w:val="22"/>
        </w:rPr>
        <w:tab/>
      </w:r>
      <w:r w:rsidRPr="00547FBA">
        <w:rPr>
          <w:rFonts w:ascii="Helvetica" w:eastAsia="Garamond" w:hAnsi="Helvetica" w:cs="Garamond"/>
          <w:sz w:val="22"/>
          <w:szCs w:val="22"/>
        </w:rPr>
        <w:t>PLAN 2040 Health Impact Assessment (HIA): Creating a National Model for Regional HIA Implementation</w:t>
      </w:r>
    </w:p>
    <w:p w14:paraId="264CF694"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Agency/Company: </w:t>
      </w:r>
      <w:r w:rsidRPr="00547FBA">
        <w:rPr>
          <w:rFonts w:ascii="Helvetica" w:eastAsia="Garamond" w:hAnsi="Helvetica" w:cs="Garamond"/>
          <w:i/>
          <w:sz w:val="22"/>
          <w:szCs w:val="22"/>
        </w:rPr>
        <w:tab/>
      </w:r>
      <w:r w:rsidRPr="00547FBA">
        <w:rPr>
          <w:rFonts w:ascii="Helvetica" w:eastAsia="Garamond" w:hAnsi="Helvetica" w:cs="Garamond"/>
          <w:sz w:val="22"/>
          <w:szCs w:val="22"/>
        </w:rPr>
        <w:t>Pew Foundation</w:t>
      </w:r>
    </w:p>
    <w:p w14:paraId="719C56FE" w14:textId="1262CC16"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Total Dollar Amount:</w:t>
      </w:r>
      <w:r w:rsidRPr="00547FBA">
        <w:rPr>
          <w:rFonts w:ascii="Helvetica" w:eastAsia="Garamond" w:hAnsi="Helvetica" w:cs="Garamond"/>
          <w:sz w:val="22"/>
          <w:szCs w:val="22"/>
        </w:rPr>
        <w:t xml:space="preserve"> </w:t>
      </w:r>
      <w:r w:rsidR="00F8653F">
        <w:rPr>
          <w:rFonts w:ascii="Helvetica" w:eastAsia="Garamond" w:hAnsi="Helvetica" w:cs="Garamond"/>
          <w:sz w:val="22"/>
          <w:szCs w:val="22"/>
        </w:rPr>
        <w:tab/>
      </w:r>
      <w:r w:rsidRPr="00547FBA">
        <w:rPr>
          <w:rFonts w:ascii="Helvetica" w:eastAsia="Garamond" w:hAnsi="Helvetica" w:cs="Garamond"/>
          <w:sz w:val="22"/>
          <w:szCs w:val="22"/>
        </w:rPr>
        <w:t>$20,000</w:t>
      </w:r>
    </w:p>
    <w:p w14:paraId="15C23634" w14:textId="733C334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8653F">
        <w:rPr>
          <w:rFonts w:ascii="Helvetica" w:eastAsia="Garamond" w:hAnsi="Helvetica" w:cs="Garamond"/>
          <w:sz w:val="22"/>
          <w:szCs w:val="22"/>
        </w:rPr>
        <w:tab/>
      </w:r>
      <w:r w:rsidRPr="00547FBA">
        <w:rPr>
          <w:rFonts w:ascii="Helvetica" w:eastAsia="Garamond" w:hAnsi="Helvetica" w:cs="Garamond"/>
          <w:sz w:val="22"/>
          <w:szCs w:val="22"/>
        </w:rPr>
        <w:t>Co-Investigator</w:t>
      </w:r>
    </w:p>
    <w:p w14:paraId="56A619F8" w14:textId="6788B323" w:rsidR="00B01FF9" w:rsidRPr="00547FBA" w:rsidRDefault="00B01FF9" w:rsidP="00F8653F">
      <w:pPr>
        <w:ind w:left="3020" w:hanging="212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8653F">
        <w:rPr>
          <w:rFonts w:ascii="Helvetica" w:eastAsia="Garamond" w:hAnsi="Helvetica" w:cs="Garamond"/>
          <w:sz w:val="22"/>
          <w:szCs w:val="22"/>
        </w:rPr>
        <w:tab/>
      </w:r>
      <w:r w:rsidRPr="00547FBA">
        <w:rPr>
          <w:rFonts w:ascii="Helvetica" w:eastAsia="Garamond" w:hAnsi="Helvetica" w:cs="Garamond"/>
          <w:sz w:val="22"/>
          <w:szCs w:val="22"/>
        </w:rPr>
        <w:t xml:space="preserve">Sarah Smith (PI), Catherine Ross (co-PI), Harry West (co-PI), Michael Elliott (co-PI) </w:t>
      </w:r>
    </w:p>
    <w:p w14:paraId="3D3F17F6"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2014</w:t>
      </w:r>
    </w:p>
    <w:p w14:paraId="3886FC2E" w14:textId="6C7FC5E3"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17%</w:t>
      </w:r>
      <w:r w:rsidR="00E70790">
        <w:rPr>
          <w:rFonts w:ascii="Helvetica" w:eastAsia="Garamond" w:hAnsi="Helvetica" w:cs="Garamond"/>
          <w:sz w:val="22"/>
          <w:szCs w:val="22"/>
        </w:rPr>
        <w:t xml:space="preserve"> ($3,400)</w:t>
      </w:r>
    </w:p>
    <w:p w14:paraId="5C93141C" w14:textId="3A5DCF32" w:rsidR="00FE7D71" w:rsidRDefault="00FE7D71">
      <w:pPr>
        <w:rPr>
          <w:rFonts w:ascii="Helvetica" w:eastAsia="Garamond" w:hAnsi="Helvetica" w:cs="Garamond"/>
          <w:i/>
          <w:iCs/>
          <w:sz w:val="22"/>
          <w:szCs w:val="22"/>
        </w:rPr>
      </w:pPr>
    </w:p>
    <w:p w14:paraId="6A005DA1" w14:textId="06CC097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w:t>
      </w:r>
      <w:r w:rsidR="00F8653F">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F8653F">
        <w:rPr>
          <w:rFonts w:ascii="Helvetica" w:eastAsia="Garamond" w:hAnsi="Helvetica" w:cs="Garamond"/>
          <w:i/>
          <w:sz w:val="22"/>
          <w:szCs w:val="22"/>
        </w:rPr>
        <w:tab/>
      </w:r>
      <w:r w:rsidRPr="00547FBA">
        <w:rPr>
          <w:rFonts w:ascii="Helvetica" w:eastAsia="Garamond" w:hAnsi="Helvetica" w:cs="Garamond"/>
          <w:sz w:val="22"/>
          <w:szCs w:val="22"/>
        </w:rPr>
        <w:t>Health Impact Assessment (HIA) Training and Tool Development</w:t>
      </w:r>
    </w:p>
    <w:p w14:paraId="2B14E306"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Agency/Company: </w:t>
      </w:r>
      <w:r w:rsidRPr="00547FBA">
        <w:rPr>
          <w:rFonts w:ascii="Helvetica" w:eastAsia="Garamond" w:hAnsi="Helvetica" w:cs="Garamond"/>
          <w:i/>
          <w:sz w:val="22"/>
          <w:szCs w:val="22"/>
        </w:rPr>
        <w:tab/>
      </w:r>
      <w:r w:rsidRPr="00547FBA">
        <w:rPr>
          <w:rFonts w:ascii="Helvetica" w:eastAsia="Garamond" w:hAnsi="Helvetica" w:cs="Garamond"/>
          <w:sz w:val="22"/>
          <w:szCs w:val="22"/>
        </w:rPr>
        <w:t>Georgia Department of Public Health</w:t>
      </w:r>
    </w:p>
    <w:p w14:paraId="5B56287B" w14:textId="42C4B65A"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Total Dollar Amount:</w:t>
      </w:r>
      <w:r w:rsidRPr="00547FBA">
        <w:rPr>
          <w:rFonts w:ascii="Helvetica" w:eastAsia="Garamond" w:hAnsi="Helvetica" w:cs="Garamond"/>
          <w:sz w:val="22"/>
          <w:szCs w:val="22"/>
        </w:rPr>
        <w:t xml:space="preserve"> </w:t>
      </w:r>
      <w:r w:rsidR="00F8653F">
        <w:rPr>
          <w:rFonts w:ascii="Helvetica" w:eastAsia="Garamond" w:hAnsi="Helvetica" w:cs="Garamond"/>
          <w:sz w:val="22"/>
          <w:szCs w:val="22"/>
        </w:rPr>
        <w:tab/>
      </w:r>
      <w:r w:rsidRPr="00547FBA">
        <w:rPr>
          <w:rFonts w:ascii="Helvetica" w:eastAsia="Garamond" w:hAnsi="Helvetica" w:cs="Garamond"/>
          <w:sz w:val="22"/>
          <w:szCs w:val="22"/>
        </w:rPr>
        <w:t>$20,000</w:t>
      </w:r>
    </w:p>
    <w:p w14:paraId="135BE595" w14:textId="0F94606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8653F">
        <w:rPr>
          <w:rFonts w:ascii="Helvetica" w:eastAsia="Garamond" w:hAnsi="Helvetica" w:cs="Garamond"/>
          <w:sz w:val="22"/>
          <w:szCs w:val="22"/>
        </w:rPr>
        <w:tab/>
      </w:r>
      <w:r w:rsidRPr="00547FBA">
        <w:rPr>
          <w:rFonts w:ascii="Helvetica" w:eastAsia="Garamond" w:hAnsi="Helvetica" w:cs="Garamond"/>
          <w:sz w:val="22"/>
          <w:szCs w:val="22"/>
        </w:rPr>
        <w:t>Co-Investigator</w:t>
      </w:r>
    </w:p>
    <w:p w14:paraId="47833203" w14:textId="4A42403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8653F">
        <w:rPr>
          <w:rFonts w:ascii="Helvetica" w:eastAsia="Garamond" w:hAnsi="Helvetica" w:cs="Garamond"/>
          <w:sz w:val="22"/>
          <w:szCs w:val="22"/>
        </w:rPr>
        <w:tab/>
      </w:r>
      <w:r w:rsidRPr="00547FBA">
        <w:rPr>
          <w:rFonts w:ascii="Helvetica" w:eastAsia="Garamond" w:hAnsi="Helvetica" w:cs="Garamond"/>
          <w:sz w:val="22"/>
          <w:szCs w:val="22"/>
        </w:rPr>
        <w:t>Catherine Ross (PI)</w:t>
      </w:r>
    </w:p>
    <w:p w14:paraId="0F226F5D"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2013</w:t>
      </w:r>
    </w:p>
    <w:p w14:paraId="37170732" w14:textId="3EED155C"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15%</w:t>
      </w:r>
      <w:r w:rsidR="0061071A">
        <w:rPr>
          <w:rFonts w:ascii="Helvetica" w:eastAsia="Garamond" w:hAnsi="Helvetica" w:cs="Garamond"/>
          <w:sz w:val="22"/>
          <w:szCs w:val="22"/>
        </w:rPr>
        <w:t xml:space="preserve"> ($3,000)</w:t>
      </w:r>
    </w:p>
    <w:p w14:paraId="097BDCCA"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sz w:val="22"/>
          <w:szCs w:val="22"/>
        </w:rPr>
        <w:t xml:space="preserve"> </w:t>
      </w:r>
    </w:p>
    <w:p w14:paraId="6FD1D9C4" w14:textId="471B4F54" w:rsidR="00B01FF9" w:rsidRPr="00547FBA" w:rsidRDefault="00F8653F" w:rsidP="00F8653F">
      <w:pPr>
        <w:tabs>
          <w:tab w:val="left" w:pos="1440"/>
        </w:tabs>
        <w:ind w:left="3020" w:hanging="212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Modeling Water Use and Health in Rural South Africa: An Innovative Training Tool</w:t>
      </w:r>
    </w:p>
    <w:p w14:paraId="630671F0" w14:textId="2EAF9B72" w:rsidR="00B01FF9" w:rsidRPr="00547FBA" w:rsidRDefault="00B01FF9" w:rsidP="00F8653F">
      <w:pPr>
        <w:ind w:left="3020" w:hanging="212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NIH/</w:t>
      </w:r>
      <w:proofErr w:type="spellStart"/>
      <w:r w:rsidRPr="00547FBA">
        <w:rPr>
          <w:rFonts w:ascii="Helvetica" w:eastAsia="Garamond" w:hAnsi="Helvetica" w:cs="Garamond"/>
          <w:sz w:val="22"/>
          <w:szCs w:val="22"/>
        </w:rPr>
        <w:t>Fogerty</w:t>
      </w:r>
      <w:proofErr w:type="spellEnd"/>
      <w:r w:rsidRPr="00547FBA">
        <w:rPr>
          <w:rFonts w:ascii="Helvetica" w:eastAsia="Garamond" w:hAnsi="Helvetica" w:cs="Garamond"/>
          <w:sz w:val="22"/>
          <w:szCs w:val="22"/>
        </w:rPr>
        <w:t xml:space="preserve"> International Center/National Institute of Nursing Research (R24)</w:t>
      </w:r>
      <w:r w:rsidR="00F8653F">
        <w:rPr>
          <w:rFonts w:ascii="Helvetica" w:hAnsi="Helvetica"/>
          <w:sz w:val="22"/>
          <w:szCs w:val="22"/>
        </w:rPr>
        <w:t xml:space="preserve"> </w:t>
      </w:r>
      <w:r w:rsidR="00F8653F">
        <w:rPr>
          <w:rFonts w:ascii="Helvetica" w:eastAsia="Garamond" w:hAnsi="Helvetica" w:cs="Garamond"/>
          <w:sz w:val="22"/>
          <w:szCs w:val="22"/>
        </w:rPr>
        <w:t xml:space="preserve">Framework Supplement grant </w:t>
      </w:r>
      <w:r w:rsidRPr="00547FBA">
        <w:rPr>
          <w:rFonts w:ascii="Helvetica" w:eastAsia="Garamond" w:hAnsi="Helvetica" w:cs="Garamond"/>
          <w:sz w:val="22"/>
          <w:szCs w:val="22"/>
        </w:rPr>
        <w:t xml:space="preserve">(NIH) </w:t>
      </w:r>
      <w:r w:rsidRPr="00547FBA">
        <w:rPr>
          <w:rFonts w:ascii="Helvetica" w:eastAsia="Garamond" w:hAnsi="Helvetica" w:cs="Garamond"/>
          <w:sz w:val="22"/>
          <w:szCs w:val="22"/>
        </w:rPr>
        <w:tab/>
      </w:r>
    </w:p>
    <w:p w14:paraId="094DF5A2" w14:textId="1A889B7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F8653F">
        <w:rPr>
          <w:rFonts w:ascii="Helvetica" w:eastAsia="Garamond" w:hAnsi="Helvetica" w:cs="Garamond"/>
          <w:i/>
          <w:iCs/>
          <w:sz w:val="22"/>
          <w:szCs w:val="22"/>
        </w:rPr>
        <w:tab/>
      </w:r>
      <w:r w:rsidRPr="00547FBA">
        <w:rPr>
          <w:rFonts w:ascii="Helvetica" w:eastAsia="Garamond" w:hAnsi="Helvetica" w:cs="Garamond"/>
          <w:sz w:val="22"/>
          <w:szCs w:val="22"/>
        </w:rPr>
        <w:t>$269,500</w:t>
      </w:r>
    </w:p>
    <w:p w14:paraId="0ED4FB7B" w14:textId="05C073AE"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w:t>
      </w:r>
      <w:r w:rsidRPr="00547FBA">
        <w:rPr>
          <w:rFonts w:ascii="Helvetica" w:eastAsia="Garamond" w:hAnsi="Helvetica" w:cs="Garamond"/>
          <w:sz w:val="22"/>
          <w:szCs w:val="22"/>
        </w:rPr>
        <w:tab/>
      </w:r>
      <w:r w:rsidR="00F8653F">
        <w:rPr>
          <w:rFonts w:ascii="Helvetica" w:eastAsia="Garamond" w:hAnsi="Helvetica" w:cs="Garamond"/>
          <w:sz w:val="22"/>
          <w:szCs w:val="22"/>
        </w:rPr>
        <w:tab/>
      </w:r>
      <w:r w:rsidRPr="00547FBA">
        <w:rPr>
          <w:rFonts w:ascii="Helvetica" w:eastAsia="Garamond" w:hAnsi="Helvetica" w:cs="Garamond"/>
          <w:sz w:val="22"/>
          <w:szCs w:val="22"/>
        </w:rPr>
        <w:t xml:space="preserve">Co-Investigator </w:t>
      </w:r>
    </w:p>
    <w:p w14:paraId="1BC056EE" w14:textId="43229913"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F8653F">
        <w:rPr>
          <w:rFonts w:ascii="Helvetica" w:eastAsia="Garamond" w:hAnsi="Helvetica" w:cs="Garamond"/>
          <w:i/>
          <w:sz w:val="22"/>
          <w:szCs w:val="22"/>
        </w:rPr>
        <w:tab/>
      </w:r>
      <w:r w:rsidRPr="00547FBA">
        <w:rPr>
          <w:rFonts w:ascii="Helvetica" w:eastAsia="Garamond" w:hAnsi="Helvetica" w:cs="Garamond"/>
          <w:sz w:val="22"/>
          <w:szCs w:val="22"/>
        </w:rPr>
        <w:t xml:space="preserve">Richard </w:t>
      </w:r>
      <w:proofErr w:type="spellStart"/>
      <w:r w:rsidRPr="00547FBA">
        <w:rPr>
          <w:rFonts w:ascii="Helvetica" w:eastAsia="Garamond" w:hAnsi="Helvetica" w:cs="Garamond"/>
          <w:sz w:val="22"/>
          <w:szCs w:val="22"/>
        </w:rPr>
        <w:t>Guerrant</w:t>
      </w:r>
      <w:proofErr w:type="spellEnd"/>
      <w:r w:rsidRPr="00547FBA">
        <w:rPr>
          <w:rFonts w:ascii="Helvetica" w:eastAsia="Garamond" w:hAnsi="Helvetica" w:cs="Garamond"/>
          <w:sz w:val="22"/>
          <w:szCs w:val="22"/>
        </w:rPr>
        <w:t xml:space="preserve"> (PI)</w:t>
      </w:r>
    </w:p>
    <w:p w14:paraId="3CD3B99C"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2010-2011</w:t>
      </w:r>
    </w:p>
    <w:p w14:paraId="218464A6" w14:textId="3D9E9339" w:rsidR="00B01FF9" w:rsidRPr="00547FBA" w:rsidRDefault="00B01FF9" w:rsidP="0061071A">
      <w:pPr>
        <w:tabs>
          <w:tab w:val="left" w:pos="432"/>
          <w:tab w:val="left" w:pos="864"/>
          <w:tab w:val="left" w:pos="1296"/>
          <w:tab w:val="left" w:pos="1728"/>
          <w:tab w:val="left" w:pos="2160"/>
          <w:tab w:val="left" w:pos="2592"/>
          <w:tab w:val="left" w:pos="3024"/>
          <w:tab w:val="left" w:pos="3456"/>
          <w:tab w:val="left" w:pos="4258"/>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5%</w:t>
      </w:r>
      <w:r w:rsidR="0061071A">
        <w:rPr>
          <w:rFonts w:ascii="Helvetica" w:eastAsia="Garamond" w:hAnsi="Helvetica" w:cs="Garamond"/>
          <w:sz w:val="22"/>
          <w:szCs w:val="22"/>
        </w:rPr>
        <w:t xml:space="preserve"> ($13,475)</w:t>
      </w:r>
    </w:p>
    <w:p w14:paraId="6F15F903" w14:textId="77777777" w:rsidR="00B01FF9" w:rsidRPr="00547FBA" w:rsidRDefault="00B01FF9" w:rsidP="00B01FF9">
      <w:pPr>
        <w:ind w:left="2610" w:hanging="1710"/>
        <w:rPr>
          <w:rFonts w:ascii="Helvetica" w:hAnsi="Helvetica"/>
          <w:sz w:val="22"/>
          <w:szCs w:val="22"/>
        </w:rPr>
      </w:pPr>
    </w:p>
    <w:p w14:paraId="38FED795" w14:textId="46D1E942" w:rsidR="00B01FF9" w:rsidRPr="00547FBA" w:rsidRDefault="00F15B28"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Water and Health in Limpopo Framework Program Supplement</w:t>
      </w:r>
    </w:p>
    <w:p w14:paraId="23A153C2"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National Institutes of Health/Fogarty International Center (R25)</w:t>
      </w:r>
    </w:p>
    <w:p w14:paraId="7F171124" w14:textId="7DEE743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F15B28">
        <w:rPr>
          <w:rFonts w:ascii="Helvetica" w:eastAsia="Garamond" w:hAnsi="Helvetica" w:cs="Garamond"/>
          <w:i/>
          <w:iCs/>
          <w:sz w:val="22"/>
          <w:szCs w:val="22"/>
        </w:rPr>
        <w:tab/>
      </w:r>
      <w:r w:rsidRPr="00547FBA">
        <w:rPr>
          <w:rFonts w:ascii="Helvetica" w:eastAsia="Garamond" w:hAnsi="Helvetica" w:cs="Garamond"/>
          <w:sz w:val="22"/>
          <w:szCs w:val="22"/>
        </w:rPr>
        <w:t>$100,000</w:t>
      </w:r>
    </w:p>
    <w:p w14:paraId="32F97FD9" w14:textId="3FEC9F98"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15B28">
        <w:rPr>
          <w:rFonts w:ascii="Helvetica" w:eastAsia="Garamond" w:hAnsi="Helvetica" w:cs="Garamond"/>
          <w:sz w:val="22"/>
          <w:szCs w:val="22"/>
        </w:rPr>
        <w:tab/>
      </w:r>
      <w:r w:rsidRPr="00547FBA">
        <w:rPr>
          <w:rFonts w:ascii="Helvetica" w:eastAsia="Garamond" w:hAnsi="Helvetica" w:cs="Garamond"/>
          <w:sz w:val="22"/>
          <w:szCs w:val="22"/>
        </w:rPr>
        <w:t xml:space="preserve">Co-Investigator </w:t>
      </w:r>
    </w:p>
    <w:p w14:paraId="28AA85B8" w14:textId="73B366C1"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F15B28">
        <w:rPr>
          <w:rFonts w:ascii="Helvetica" w:eastAsia="Garamond" w:hAnsi="Helvetica" w:cs="Garamond"/>
          <w:i/>
          <w:sz w:val="22"/>
          <w:szCs w:val="22"/>
        </w:rPr>
        <w:tab/>
      </w:r>
      <w:r w:rsidRPr="00547FBA">
        <w:rPr>
          <w:rFonts w:ascii="Helvetica" w:eastAsia="Garamond" w:hAnsi="Helvetica" w:cs="Garamond"/>
          <w:sz w:val="22"/>
          <w:szCs w:val="22"/>
        </w:rPr>
        <w:t xml:space="preserve">Richard </w:t>
      </w:r>
      <w:proofErr w:type="spellStart"/>
      <w:r w:rsidRPr="00547FBA">
        <w:rPr>
          <w:rFonts w:ascii="Helvetica" w:eastAsia="Garamond" w:hAnsi="Helvetica" w:cs="Garamond"/>
          <w:sz w:val="22"/>
          <w:szCs w:val="22"/>
        </w:rPr>
        <w:t>Guerrant</w:t>
      </w:r>
      <w:proofErr w:type="spellEnd"/>
      <w:r w:rsidRPr="00547FBA">
        <w:rPr>
          <w:rFonts w:ascii="Helvetica" w:eastAsia="Garamond" w:hAnsi="Helvetica" w:cs="Garamond"/>
          <w:sz w:val="22"/>
          <w:szCs w:val="22"/>
        </w:rPr>
        <w:t xml:space="preserve"> (PI)</w:t>
      </w:r>
    </w:p>
    <w:p w14:paraId="30D8AE2D"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2009-2011</w:t>
      </w:r>
    </w:p>
    <w:p w14:paraId="039EAF05" w14:textId="2ECC63BF" w:rsidR="00B01FF9" w:rsidRPr="00547FBA" w:rsidRDefault="00B01FF9" w:rsidP="0061071A">
      <w:pPr>
        <w:tabs>
          <w:tab w:val="left" w:pos="432"/>
          <w:tab w:val="left" w:pos="864"/>
          <w:tab w:val="left" w:pos="1296"/>
          <w:tab w:val="left" w:pos="1728"/>
          <w:tab w:val="left" w:pos="2160"/>
          <w:tab w:val="left" w:pos="2592"/>
          <w:tab w:val="left" w:pos="3024"/>
          <w:tab w:val="left" w:pos="3456"/>
          <w:tab w:val="left" w:pos="3985"/>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5%</w:t>
      </w:r>
      <w:r w:rsidR="0061071A">
        <w:rPr>
          <w:rFonts w:ascii="Helvetica" w:eastAsia="Garamond" w:hAnsi="Helvetica" w:cs="Garamond"/>
          <w:sz w:val="22"/>
          <w:szCs w:val="22"/>
        </w:rPr>
        <w:t xml:space="preserve"> ($5,000)</w:t>
      </w:r>
    </w:p>
    <w:p w14:paraId="47EB9D83" w14:textId="11774AC5" w:rsidR="005C1A25" w:rsidRDefault="005C1A25">
      <w:pPr>
        <w:rPr>
          <w:rFonts w:ascii="Helvetica" w:eastAsia="Garamond" w:hAnsi="Helvetica" w:cs="Garamond"/>
          <w:i/>
          <w:iCs/>
          <w:sz w:val="22"/>
          <w:szCs w:val="22"/>
        </w:rPr>
      </w:pPr>
    </w:p>
    <w:p w14:paraId="7F21CE0B" w14:textId="45B18FE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w:t>
      </w:r>
      <w:r w:rsidR="00F15B28">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F15B28">
        <w:rPr>
          <w:rFonts w:ascii="Helvetica" w:eastAsia="Garamond" w:hAnsi="Helvetica" w:cs="Garamond"/>
          <w:i/>
          <w:sz w:val="22"/>
          <w:szCs w:val="22"/>
        </w:rPr>
        <w:tab/>
      </w:r>
      <w:r w:rsidRPr="00547FBA">
        <w:rPr>
          <w:rFonts w:ascii="Helvetica" w:eastAsia="Garamond" w:hAnsi="Helvetica" w:cs="Garamond"/>
          <w:sz w:val="22"/>
          <w:szCs w:val="22"/>
        </w:rPr>
        <w:t>Water Health Environment and Development (WHEAD) in Limpopo</w:t>
      </w:r>
    </w:p>
    <w:p w14:paraId="4EEA6E43"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May &amp; Stanley Smith Charitable Trust</w:t>
      </w:r>
    </w:p>
    <w:p w14:paraId="1294DA55" w14:textId="12A513DE"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F15B28">
        <w:rPr>
          <w:rFonts w:ascii="Helvetica" w:eastAsia="Garamond" w:hAnsi="Helvetica" w:cs="Garamond"/>
          <w:i/>
          <w:iCs/>
          <w:sz w:val="22"/>
          <w:szCs w:val="22"/>
        </w:rPr>
        <w:tab/>
      </w:r>
      <w:r w:rsidRPr="00547FBA">
        <w:rPr>
          <w:rFonts w:ascii="Helvetica" w:eastAsia="Garamond" w:hAnsi="Helvetica" w:cs="Garamond"/>
          <w:sz w:val="22"/>
          <w:szCs w:val="22"/>
        </w:rPr>
        <w:t>$40,000</w:t>
      </w:r>
    </w:p>
    <w:p w14:paraId="7388A81F" w14:textId="61F7EEE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F15B28">
        <w:rPr>
          <w:rFonts w:ascii="Helvetica" w:eastAsia="Garamond" w:hAnsi="Helvetica" w:cs="Garamond"/>
          <w:sz w:val="22"/>
          <w:szCs w:val="22"/>
        </w:rPr>
        <w:tab/>
      </w:r>
      <w:r w:rsidRPr="00547FBA">
        <w:rPr>
          <w:rFonts w:ascii="Helvetica" w:eastAsia="Garamond" w:hAnsi="Helvetica" w:cs="Garamond"/>
          <w:sz w:val="22"/>
          <w:szCs w:val="22"/>
        </w:rPr>
        <w:t xml:space="preserve">Co-Investigator </w:t>
      </w:r>
    </w:p>
    <w:p w14:paraId="5CA6A4C5" w14:textId="0BA47F38"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Garrick Louis (PI)</w:t>
      </w:r>
    </w:p>
    <w:p w14:paraId="000C0EFC"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2009-2012</w:t>
      </w:r>
    </w:p>
    <w:p w14:paraId="69A77EDC" w14:textId="23A3FC38" w:rsidR="00B01FF9" w:rsidRPr="00547FBA" w:rsidRDefault="00B01FF9" w:rsidP="0061071A">
      <w:pPr>
        <w:tabs>
          <w:tab w:val="left" w:pos="432"/>
          <w:tab w:val="left" w:pos="864"/>
          <w:tab w:val="left" w:pos="1296"/>
          <w:tab w:val="left" w:pos="1728"/>
          <w:tab w:val="left" w:pos="2160"/>
          <w:tab w:val="left" w:pos="2592"/>
          <w:tab w:val="left" w:pos="3024"/>
          <w:tab w:val="left" w:pos="3456"/>
          <w:tab w:val="left" w:pos="4246"/>
        </w:tabs>
        <w:ind w:left="2610" w:hanging="171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5%</w:t>
      </w:r>
      <w:r w:rsidR="0061071A">
        <w:rPr>
          <w:rFonts w:ascii="Helvetica" w:eastAsia="Garamond" w:hAnsi="Helvetica" w:cs="Garamond"/>
          <w:sz w:val="22"/>
          <w:szCs w:val="22"/>
        </w:rPr>
        <w:t xml:space="preserve"> ($2,000)</w:t>
      </w:r>
    </w:p>
    <w:p w14:paraId="59BAA94B" w14:textId="77777777" w:rsidR="00B01FF9" w:rsidRPr="00547FBA" w:rsidRDefault="00B01FF9" w:rsidP="00B01FF9">
      <w:pPr>
        <w:rPr>
          <w:rFonts w:ascii="Helvetica" w:hAnsi="Helvetica"/>
          <w:sz w:val="22"/>
          <w:szCs w:val="22"/>
        </w:rPr>
      </w:pPr>
    </w:p>
    <w:p w14:paraId="7CD338D8" w14:textId="77777777" w:rsidR="00630DAD" w:rsidRDefault="00630DAD">
      <w:pPr>
        <w:rPr>
          <w:rFonts w:ascii="Helvetica" w:eastAsia="Garamond" w:hAnsi="Helvetica" w:cs="Garamond"/>
          <w:i/>
          <w:iCs/>
          <w:sz w:val="22"/>
          <w:szCs w:val="22"/>
        </w:rPr>
      </w:pPr>
      <w:r>
        <w:rPr>
          <w:rFonts w:ascii="Helvetica" w:eastAsia="Garamond" w:hAnsi="Helvetica" w:cs="Garamond"/>
          <w:i/>
          <w:iCs/>
          <w:sz w:val="22"/>
          <w:szCs w:val="22"/>
        </w:rPr>
        <w:br w:type="page"/>
      </w:r>
    </w:p>
    <w:p w14:paraId="68FD94E2" w14:textId="3BE289F4" w:rsidR="00B01FF9" w:rsidRPr="00547FBA" w:rsidRDefault="00B01FF9" w:rsidP="003F56B4">
      <w:pPr>
        <w:ind w:left="3020" w:hanging="212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Pr="00547FBA">
        <w:rPr>
          <w:rFonts w:ascii="Helvetica" w:eastAsia="Garamond" w:hAnsi="Helvetica" w:cs="Garamond"/>
          <w:sz w:val="22"/>
          <w:szCs w:val="22"/>
        </w:rPr>
        <w:t>Partnering with Rural Youth and Parents to Design and Test a Tobacco, Alcohol, and Drug Use Prevention Program Model</w:t>
      </w:r>
    </w:p>
    <w:p w14:paraId="63459EDB"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Virginia Tobacco Settlement Foundation</w:t>
      </w:r>
    </w:p>
    <w:p w14:paraId="00EC21F6" w14:textId="4C919606"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$275,000</w:t>
      </w:r>
    </w:p>
    <w:p w14:paraId="7DDF8B24" w14:textId="083553E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Co-Investigator </w:t>
      </w:r>
    </w:p>
    <w:p w14:paraId="03E9EDCD" w14:textId="00E071B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 xml:space="preserve">Pamela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(PI)</w:t>
      </w:r>
    </w:p>
    <w:p w14:paraId="40548AF1"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2009-2012</w:t>
      </w:r>
    </w:p>
    <w:p w14:paraId="0663259B" w14:textId="681D32A8"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Candidate’s Share:</w:t>
      </w:r>
      <w:r w:rsidRPr="00547FBA">
        <w:rPr>
          <w:rFonts w:ascii="Helvetica" w:eastAsia="Garamond" w:hAnsi="Helvetica" w:cs="Garamond"/>
          <w:i/>
          <w:sz w:val="22"/>
          <w:szCs w:val="22"/>
        </w:rPr>
        <w:tab/>
      </w:r>
      <w:r w:rsidRPr="00547FBA">
        <w:rPr>
          <w:rFonts w:ascii="Helvetica" w:eastAsia="Garamond" w:hAnsi="Helvetica" w:cs="Garamond"/>
          <w:sz w:val="22"/>
          <w:szCs w:val="22"/>
        </w:rPr>
        <w:t>10%</w:t>
      </w:r>
      <w:r w:rsidR="0061071A">
        <w:rPr>
          <w:rFonts w:ascii="Helvetica" w:eastAsia="Garamond" w:hAnsi="Helvetica" w:cs="Garamond"/>
          <w:sz w:val="22"/>
          <w:szCs w:val="22"/>
        </w:rPr>
        <w:t xml:space="preserve"> ($27,500)</w:t>
      </w:r>
    </w:p>
    <w:p w14:paraId="24A66DEC" w14:textId="77777777" w:rsidR="00B01FF9" w:rsidRPr="00547FBA" w:rsidRDefault="00B01FF9" w:rsidP="00B01FF9">
      <w:pPr>
        <w:ind w:left="2610" w:hanging="1710"/>
        <w:rPr>
          <w:rFonts w:ascii="Helvetica" w:hAnsi="Helvetica"/>
          <w:sz w:val="22"/>
          <w:szCs w:val="22"/>
        </w:rPr>
      </w:pPr>
    </w:p>
    <w:p w14:paraId="1FD3BC92" w14:textId="0A55A6FF" w:rsidR="00B01FF9" w:rsidRPr="00547FBA" w:rsidRDefault="003F56B4"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Water and Health in Limpopo</w:t>
      </w:r>
    </w:p>
    <w:p w14:paraId="18F5EB9B"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 xml:space="preserve">Jefferson Trust </w:t>
      </w:r>
    </w:p>
    <w:p w14:paraId="2D5C667C" w14:textId="12F42888"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$50,000</w:t>
      </w:r>
    </w:p>
    <w:p w14:paraId="4CD48055" w14:textId="3BC39D1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Co-Investigator </w:t>
      </w:r>
    </w:p>
    <w:p w14:paraId="0F4C1C31" w14:textId="5A6EFB6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Rebecca Dillingham (co-PI) and Garrick Louis (co-PI)</w:t>
      </w:r>
    </w:p>
    <w:p w14:paraId="75E23912"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2008-2010</w:t>
      </w:r>
    </w:p>
    <w:p w14:paraId="02B46D5D" w14:textId="5948D8B6"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15%</w:t>
      </w:r>
      <w:r w:rsidR="00C65EAD">
        <w:rPr>
          <w:rFonts w:ascii="Helvetica" w:eastAsia="Garamond" w:hAnsi="Helvetica" w:cs="Garamond"/>
          <w:sz w:val="22"/>
          <w:szCs w:val="22"/>
        </w:rPr>
        <w:t xml:space="preserve"> ($7,500)</w:t>
      </w:r>
    </w:p>
    <w:p w14:paraId="5ED44C25" w14:textId="77777777" w:rsidR="00B01FF9" w:rsidRPr="00547FBA" w:rsidRDefault="00B01FF9" w:rsidP="00B01FF9">
      <w:pPr>
        <w:ind w:left="2610" w:hanging="1710"/>
        <w:rPr>
          <w:rFonts w:ascii="Helvetica" w:hAnsi="Helvetica"/>
          <w:sz w:val="22"/>
          <w:szCs w:val="22"/>
        </w:rPr>
      </w:pPr>
    </w:p>
    <w:p w14:paraId="117A0C9A" w14:textId="7048D763" w:rsidR="00B01FF9" w:rsidRPr="00547FBA" w:rsidRDefault="003F56B4"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Water and Health in Limpopo</w:t>
      </w:r>
    </w:p>
    <w:p w14:paraId="12421C4E"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Kelly Family endowment gift</w:t>
      </w:r>
    </w:p>
    <w:p w14:paraId="0D44A432" w14:textId="357BD2D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$125,000</w:t>
      </w:r>
    </w:p>
    <w:p w14:paraId="1D5BCD0F" w14:textId="6A53A4D1"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Co-Investigator </w:t>
      </w:r>
    </w:p>
    <w:p w14:paraId="65D68972" w14:textId="25E6E0A9"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 xml:space="preserve">Rebecca Dillingham (PI) </w:t>
      </w:r>
    </w:p>
    <w:p w14:paraId="7263C1D0"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2008-2010</w:t>
      </w:r>
    </w:p>
    <w:p w14:paraId="780F3BE0" w14:textId="154A3839"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15%</w:t>
      </w:r>
      <w:r w:rsidR="00FB7BF6">
        <w:rPr>
          <w:rFonts w:ascii="Helvetica" w:eastAsia="Garamond" w:hAnsi="Helvetica" w:cs="Garamond"/>
          <w:sz w:val="22"/>
          <w:szCs w:val="22"/>
        </w:rPr>
        <w:t xml:space="preserve"> ($</w:t>
      </w:r>
      <w:r w:rsidR="001D500A">
        <w:rPr>
          <w:rFonts w:ascii="Helvetica" w:eastAsia="Garamond" w:hAnsi="Helvetica" w:cs="Garamond"/>
          <w:sz w:val="22"/>
          <w:szCs w:val="22"/>
        </w:rPr>
        <w:t>18,750</w:t>
      </w:r>
      <w:r w:rsidR="00FB7BF6">
        <w:rPr>
          <w:rFonts w:ascii="Helvetica" w:eastAsia="Garamond" w:hAnsi="Helvetica" w:cs="Garamond"/>
          <w:sz w:val="22"/>
          <w:szCs w:val="22"/>
        </w:rPr>
        <w:t>)</w:t>
      </w:r>
    </w:p>
    <w:p w14:paraId="7B78EF31" w14:textId="77777777" w:rsidR="00B01FF9" w:rsidRPr="00547FBA" w:rsidRDefault="00B01FF9" w:rsidP="00B01FF9">
      <w:pPr>
        <w:ind w:left="2610" w:hanging="1710"/>
        <w:rPr>
          <w:rFonts w:ascii="Helvetica" w:hAnsi="Helvetica"/>
          <w:sz w:val="22"/>
          <w:szCs w:val="22"/>
        </w:rPr>
      </w:pPr>
    </w:p>
    <w:p w14:paraId="697D1D84" w14:textId="3FE9A371" w:rsidR="00B01FF9" w:rsidRPr="00547FBA" w:rsidRDefault="003F56B4"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Parenting Capacities and Youth Risk Behavior in Rural Virginia</w:t>
      </w:r>
    </w:p>
    <w:p w14:paraId="7FE22E63" w14:textId="77777777" w:rsidR="00B01FF9" w:rsidRPr="00547FBA" w:rsidRDefault="00B01FF9" w:rsidP="003F56B4">
      <w:pPr>
        <w:ind w:left="3020" w:hanging="212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 xml:space="preserve">Rural Health Care Research Center, School of Nursing, University of Virginia  </w:t>
      </w:r>
    </w:p>
    <w:p w14:paraId="231A7936" w14:textId="01300CC8"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$10,000</w:t>
      </w:r>
    </w:p>
    <w:p w14:paraId="49A8E029" w14:textId="2B67094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6EAC7309" w14:textId="2ADAF016"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Collaborators: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 xml:space="preserve">Pamela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(PI) </w:t>
      </w:r>
    </w:p>
    <w:p w14:paraId="68C620EB"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2007-2008</w:t>
      </w:r>
    </w:p>
    <w:p w14:paraId="13E9D2EE" w14:textId="65A7EECB"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20%</w:t>
      </w:r>
      <w:r w:rsidR="00FB7BF6">
        <w:rPr>
          <w:rFonts w:ascii="Helvetica" w:eastAsia="Garamond" w:hAnsi="Helvetica" w:cs="Garamond"/>
          <w:sz w:val="22"/>
          <w:szCs w:val="22"/>
        </w:rPr>
        <w:t xml:space="preserve"> ($2,000)</w:t>
      </w:r>
    </w:p>
    <w:p w14:paraId="58830591" w14:textId="287C1DD1" w:rsidR="005C1A25" w:rsidRDefault="005C1A25">
      <w:pPr>
        <w:rPr>
          <w:rFonts w:ascii="Helvetica" w:eastAsia="Garamond" w:hAnsi="Helvetica" w:cs="Garamond"/>
          <w:i/>
          <w:iCs/>
          <w:sz w:val="22"/>
          <w:szCs w:val="22"/>
        </w:rPr>
      </w:pPr>
    </w:p>
    <w:p w14:paraId="1D35B113" w14:textId="350694B0" w:rsidR="00B01FF9" w:rsidRPr="00547FBA" w:rsidRDefault="003F56B4" w:rsidP="003F56B4">
      <w:pPr>
        <w:ind w:left="3020" w:hanging="212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Being Tobacco-Free in Rural Virginia: Beliefs and Strategies of Male Adolescents</w:t>
      </w:r>
    </w:p>
    <w:p w14:paraId="2FD6DCE7" w14:textId="77777777" w:rsidR="00B01FF9" w:rsidRPr="00547FBA" w:rsidRDefault="00B01FF9" w:rsidP="003F56B4">
      <w:pPr>
        <w:ind w:left="3020" w:hanging="212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 xml:space="preserve">Rural Health Care Research Center, School of Nursing, University of Virginia  </w:t>
      </w:r>
    </w:p>
    <w:p w14:paraId="60E549D5" w14:textId="5713773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$25,000</w:t>
      </w:r>
    </w:p>
    <w:p w14:paraId="574E47E5" w14:textId="20D0D910"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7128FC06" w14:textId="0724061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Pamela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(PI)</w:t>
      </w:r>
    </w:p>
    <w:p w14:paraId="4C59583B"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2007-2008</w:t>
      </w:r>
    </w:p>
    <w:p w14:paraId="1A9AB890" w14:textId="1D6F226C"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20%</w:t>
      </w:r>
      <w:r w:rsidR="002538AB">
        <w:rPr>
          <w:rFonts w:ascii="Helvetica" w:eastAsia="Garamond" w:hAnsi="Helvetica" w:cs="Garamond"/>
          <w:sz w:val="22"/>
          <w:szCs w:val="22"/>
        </w:rPr>
        <w:t xml:space="preserve"> ($5,000)</w:t>
      </w:r>
    </w:p>
    <w:p w14:paraId="3CA719B8" w14:textId="77777777" w:rsidR="00B01FF9" w:rsidRPr="00547FBA" w:rsidRDefault="00B01FF9" w:rsidP="00B01FF9">
      <w:pPr>
        <w:ind w:left="2610" w:hanging="1710"/>
        <w:rPr>
          <w:rFonts w:ascii="Helvetica" w:hAnsi="Helvetica"/>
          <w:sz w:val="22"/>
          <w:szCs w:val="22"/>
        </w:rPr>
      </w:pPr>
    </w:p>
    <w:p w14:paraId="6DD957DA" w14:textId="77777777" w:rsidR="00630DAD" w:rsidRDefault="00630DAD">
      <w:pPr>
        <w:rPr>
          <w:rFonts w:ascii="Helvetica" w:eastAsia="Garamond" w:hAnsi="Helvetica" w:cs="Garamond"/>
          <w:i/>
          <w:iCs/>
          <w:sz w:val="22"/>
          <w:szCs w:val="22"/>
        </w:rPr>
      </w:pPr>
      <w:r>
        <w:rPr>
          <w:rFonts w:ascii="Helvetica" w:eastAsia="Garamond" w:hAnsi="Helvetica" w:cs="Garamond"/>
          <w:i/>
          <w:iCs/>
          <w:sz w:val="22"/>
          <w:szCs w:val="22"/>
        </w:rPr>
        <w:br w:type="page"/>
      </w:r>
    </w:p>
    <w:p w14:paraId="71928487" w14:textId="4E38A330" w:rsidR="00B01FF9" w:rsidRPr="00547FBA" w:rsidRDefault="003F56B4"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Protective Factors and Youth Nonsmoking Behavior in Rural Virginia</w:t>
      </w:r>
    </w:p>
    <w:p w14:paraId="1CF32356" w14:textId="77777777" w:rsidR="00B01FF9" w:rsidRPr="00547FBA" w:rsidRDefault="00B01FF9" w:rsidP="003F56B4">
      <w:pPr>
        <w:ind w:left="3020" w:hanging="212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Virginia Tech-University of Virginia-Carillion Health System Collaborative Research Grants</w:t>
      </w:r>
    </w:p>
    <w:p w14:paraId="369F4A1F" w14:textId="03952675"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Total Dollar Amount:</w:t>
      </w:r>
      <w:r w:rsidRPr="00547FBA">
        <w:rPr>
          <w:rFonts w:ascii="Helvetica" w:eastAsia="Garamond" w:hAnsi="Helvetica" w:cs="Garamond"/>
          <w:sz w:val="22"/>
          <w:szCs w:val="22"/>
        </w:rPr>
        <w:t xml:space="preserve"> </w:t>
      </w:r>
      <w:r w:rsidR="003F56B4">
        <w:rPr>
          <w:rFonts w:ascii="Helvetica" w:eastAsia="Garamond" w:hAnsi="Helvetica" w:cs="Garamond"/>
          <w:sz w:val="22"/>
          <w:szCs w:val="22"/>
        </w:rPr>
        <w:tab/>
      </w:r>
      <w:r w:rsidRPr="00547FBA">
        <w:rPr>
          <w:rFonts w:ascii="Helvetica" w:eastAsia="Garamond" w:hAnsi="Helvetica" w:cs="Garamond"/>
          <w:sz w:val="22"/>
          <w:szCs w:val="22"/>
        </w:rPr>
        <w:t>$30,000</w:t>
      </w:r>
    </w:p>
    <w:p w14:paraId="17EB63BA" w14:textId="0BF103C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3C5D8F97" w14:textId="382A1E9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Pamela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(PI)</w:t>
      </w:r>
    </w:p>
    <w:p w14:paraId="6C5A7675"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2006-2007</w:t>
      </w:r>
    </w:p>
    <w:p w14:paraId="657F6834" w14:textId="3E89BA20"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20%</w:t>
      </w:r>
      <w:r w:rsidR="002538AB">
        <w:rPr>
          <w:rFonts w:ascii="Helvetica" w:eastAsia="Garamond" w:hAnsi="Helvetica" w:cs="Garamond"/>
          <w:sz w:val="22"/>
          <w:szCs w:val="22"/>
        </w:rPr>
        <w:t xml:space="preserve"> ($6,000)</w:t>
      </w:r>
    </w:p>
    <w:p w14:paraId="63CD7CEA" w14:textId="77777777" w:rsidR="00B01FF9" w:rsidRPr="00547FBA" w:rsidRDefault="00B01FF9" w:rsidP="00B01FF9">
      <w:pPr>
        <w:rPr>
          <w:rFonts w:ascii="Helvetica" w:hAnsi="Helvetica"/>
          <w:sz w:val="22"/>
          <w:szCs w:val="22"/>
        </w:rPr>
      </w:pPr>
    </w:p>
    <w:p w14:paraId="5D3DF7AB" w14:textId="79DB9DFC" w:rsidR="00B01FF9" w:rsidRPr="00547FBA" w:rsidRDefault="003F56B4"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Research Experience for Teachers</w:t>
      </w:r>
    </w:p>
    <w:p w14:paraId="2D535315"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National Science Foundation</w:t>
      </w:r>
    </w:p>
    <w:p w14:paraId="70A71F0C" w14:textId="7948D523"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$291,054</w:t>
      </w:r>
    </w:p>
    <w:p w14:paraId="565F0811" w14:textId="7A25A502"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16C565FF" w14:textId="1138435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Carolyn </w:t>
      </w:r>
      <w:proofErr w:type="spellStart"/>
      <w:r w:rsidRPr="00547FBA">
        <w:rPr>
          <w:rFonts w:ascii="Helvetica" w:eastAsia="Garamond" w:hAnsi="Helvetica" w:cs="Garamond"/>
          <w:sz w:val="22"/>
          <w:szCs w:val="22"/>
        </w:rPr>
        <w:t>Vallas</w:t>
      </w:r>
      <w:proofErr w:type="spellEnd"/>
      <w:r w:rsidRPr="00547FBA">
        <w:rPr>
          <w:rFonts w:ascii="Helvetica" w:eastAsia="Garamond" w:hAnsi="Helvetica" w:cs="Garamond"/>
          <w:sz w:val="22"/>
          <w:szCs w:val="22"/>
        </w:rPr>
        <w:t xml:space="preserve"> (PI)</w:t>
      </w:r>
    </w:p>
    <w:p w14:paraId="2DE697BE"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2005-2009</w:t>
      </w:r>
    </w:p>
    <w:p w14:paraId="02581F08" w14:textId="3E91D3FE"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4%</w:t>
      </w:r>
      <w:r w:rsidR="002538AB">
        <w:rPr>
          <w:rFonts w:ascii="Helvetica" w:eastAsia="Garamond" w:hAnsi="Helvetica" w:cs="Garamond"/>
          <w:sz w:val="22"/>
          <w:szCs w:val="22"/>
        </w:rPr>
        <w:t xml:space="preserve"> ($11,642)</w:t>
      </w:r>
    </w:p>
    <w:p w14:paraId="2AECF404" w14:textId="460C4A38" w:rsidR="00F670DE" w:rsidRDefault="00F670DE">
      <w:pPr>
        <w:rPr>
          <w:rFonts w:ascii="Helvetica" w:eastAsia="Garamond" w:hAnsi="Helvetica" w:cs="Garamond"/>
          <w:i/>
          <w:iCs/>
          <w:sz w:val="22"/>
          <w:szCs w:val="22"/>
        </w:rPr>
      </w:pPr>
    </w:p>
    <w:p w14:paraId="0559D20C" w14:textId="1DA3AB3D" w:rsidR="00B01FF9" w:rsidRPr="00547FBA" w:rsidRDefault="003F56B4" w:rsidP="006E535E">
      <w:pPr>
        <w:ind w:left="2610" w:hanging="1710"/>
        <w:outlineLvl w:val="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Improving Control with Activity and Nutrition</w:t>
      </w:r>
    </w:p>
    <w:p w14:paraId="61DBD7C3" w14:textId="77777777" w:rsidR="00B01FF9" w:rsidRPr="00547FBA" w:rsidRDefault="00B01FF9" w:rsidP="003F56B4">
      <w:pPr>
        <w:ind w:left="3020" w:hanging="212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National Institutes of Health, National Institute of Diabetes and Digestive and Kidney Diseases</w:t>
      </w:r>
    </w:p>
    <w:p w14:paraId="49F13460" w14:textId="357282C6"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$3,500,000</w:t>
      </w:r>
    </w:p>
    <w:p w14:paraId="45732655" w14:textId="050FBAFA"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6D927473" w14:textId="4784C284"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Viktor </w:t>
      </w:r>
      <w:proofErr w:type="spellStart"/>
      <w:r w:rsidRPr="00547FBA">
        <w:rPr>
          <w:rFonts w:ascii="Helvetica" w:eastAsia="Garamond" w:hAnsi="Helvetica" w:cs="Garamond"/>
          <w:sz w:val="22"/>
          <w:szCs w:val="22"/>
        </w:rPr>
        <w:t>Bovbjerg</w:t>
      </w:r>
      <w:proofErr w:type="spellEnd"/>
      <w:r w:rsidRPr="00547FBA">
        <w:rPr>
          <w:rFonts w:ascii="Helvetica" w:eastAsia="Garamond" w:hAnsi="Helvetica" w:cs="Garamond"/>
          <w:sz w:val="22"/>
          <w:szCs w:val="22"/>
        </w:rPr>
        <w:t xml:space="preserve"> (PI)</w:t>
      </w:r>
    </w:p>
    <w:p w14:paraId="268A5D5C"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2003-2008</w:t>
      </w:r>
    </w:p>
    <w:p w14:paraId="252C5662" w14:textId="1559B911" w:rsidR="00B01FF9" w:rsidRPr="00547FBA" w:rsidRDefault="00B01FF9" w:rsidP="002538AB">
      <w:pPr>
        <w:tabs>
          <w:tab w:val="left" w:pos="432"/>
          <w:tab w:val="left" w:pos="864"/>
          <w:tab w:val="left" w:pos="1296"/>
          <w:tab w:val="left" w:pos="1728"/>
          <w:tab w:val="left" w:pos="2160"/>
          <w:tab w:val="left" w:pos="2592"/>
          <w:tab w:val="left" w:pos="3024"/>
          <w:tab w:val="left" w:pos="3456"/>
          <w:tab w:val="left" w:pos="4295"/>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5%</w:t>
      </w:r>
      <w:r w:rsidR="002538AB">
        <w:rPr>
          <w:rFonts w:ascii="Helvetica" w:eastAsia="Garamond" w:hAnsi="Helvetica" w:cs="Garamond"/>
          <w:sz w:val="22"/>
          <w:szCs w:val="22"/>
        </w:rPr>
        <w:t xml:space="preserve"> ($175,000)</w:t>
      </w:r>
    </w:p>
    <w:p w14:paraId="30FABDC7" w14:textId="77777777" w:rsidR="00B01FF9" w:rsidRPr="00547FBA" w:rsidRDefault="00B01FF9" w:rsidP="00B01FF9">
      <w:pPr>
        <w:rPr>
          <w:rFonts w:ascii="Helvetica" w:hAnsi="Helvetica"/>
          <w:sz w:val="22"/>
          <w:szCs w:val="22"/>
        </w:rPr>
      </w:pPr>
    </w:p>
    <w:p w14:paraId="1E4F3C68" w14:textId="434249EA" w:rsidR="00B01FF9" w:rsidRPr="00547FBA" w:rsidRDefault="003F56B4"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Design as a Creative Model for Technical Inquiry</w:t>
      </w:r>
    </w:p>
    <w:p w14:paraId="60CD35B3"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National Science Foundation</w:t>
      </w:r>
    </w:p>
    <w:p w14:paraId="3B91FEA7" w14:textId="611A705F"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$10,000</w:t>
      </w:r>
    </w:p>
    <w:p w14:paraId="6AE31259" w14:textId="4E55C899"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2443DDB0" w14:textId="4BFD787D"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John Quale (PI)</w:t>
      </w:r>
    </w:p>
    <w:p w14:paraId="5A9C7E6E"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2004</w:t>
      </w:r>
    </w:p>
    <w:p w14:paraId="40AB2577" w14:textId="3DB16513"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10%</w:t>
      </w:r>
      <w:r w:rsidR="002538AB">
        <w:rPr>
          <w:rFonts w:ascii="Helvetica" w:eastAsia="Garamond" w:hAnsi="Helvetica" w:cs="Garamond"/>
          <w:sz w:val="22"/>
          <w:szCs w:val="22"/>
        </w:rPr>
        <w:t xml:space="preserve"> ($1,000)</w:t>
      </w:r>
    </w:p>
    <w:p w14:paraId="111DBDC1" w14:textId="5DD2F251" w:rsidR="005C1A25" w:rsidRDefault="005C1A25">
      <w:pPr>
        <w:rPr>
          <w:rFonts w:ascii="Helvetica" w:eastAsia="Garamond" w:hAnsi="Helvetica" w:cs="Garamond"/>
          <w:i/>
          <w:iCs/>
          <w:sz w:val="22"/>
          <w:szCs w:val="22"/>
        </w:rPr>
      </w:pPr>
    </w:p>
    <w:p w14:paraId="402215BA" w14:textId="35797F84" w:rsidR="00B01FF9" w:rsidRPr="00547FBA" w:rsidRDefault="003F56B4" w:rsidP="00B01FF9">
      <w:pPr>
        <w:ind w:left="2610" w:hanging="1710"/>
        <w:rPr>
          <w:rFonts w:ascii="Helvetica" w:hAnsi="Helvetica"/>
          <w:sz w:val="22"/>
          <w:szCs w:val="22"/>
        </w:rPr>
      </w:pPr>
      <w:r>
        <w:rPr>
          <w:rFonts w:ascii="Helvetica" w:eastAsia="Garamond" w:hAnsi="Helvetica" w:cs="Garamond"/>
          <w:i/>
          <w:iCs/>
          <w:sz w:val="22"/>
          <w:szCs w:val="22"/>
        </w:rPr>
        <w:t xml:space="preserve">Title of </w:t>
      </w:r>
      <w:r w:rsidR="00B01FF9" w:rsidRPr="00547FBA">
        <w:rPr>
          <w:rFonts w:ascii="Helvetica" w:eastAsia="Garamond" w:hAnsi="Helvetica" w:cs="Garamond"/>
          <w:i/>
          <w:iCs/>
          <w:sz w:val="22"/>
          <w:szCs w:val="22"/>
        </w:rPr>
        <w:t xml:space="preserve">Project:  </w:t>
      </w:r>
      <w:r w:rsidR="00B01FF9" w:rsidRPr="00547FBA">
        <w:rPr>
          <w:rFonts w:ascii="Helvetica" w:eastAsia="Garamond" w:hAnsi="Helvetica" w:cs="Garamond"/>
          <w:i/>
          <w:sz w:val="22"/>
          <w:szCs w:val="22"/>
        </w:rPr>
        <w:tab/>
      </w:r>
      <w:r>
        <w:rPr>
          <w:rFonts w:ascii="Helvetica" w:eastAsia="Garamond" w:hAnsi="Helvetica" w:cs="Garamond"/>
          <w:i/>
          <w:sz w:val="22"/>
          <w:szCs w:val="22"/>
        </w:rPr>
        <w:tab/>
      </w:r>
      <w:r w:rsidR="00B01FF9" w:rsidRPr="00547FBA">
        <w:rPr>
          <w:rFonts w:ascii="Helvetica" w:eastAsia="Garamond" w:hAnsi="Helvetica" w:cs="Garamond"/>
          <w:sz w:val="22"/>
          <w:szCs w:val="22"/>
        </w:rPr>
        <w:t>Protective Factors and Youth Nonsmoking Behavior</w:t>
      </w:r>
    </w:p>
    <w:p w14:paraId="76A858C2" w14:textId="77777777" w:rsidR="00B01FF9" w:rsidRPr="00547FBA" w:rsidRDefault="00B01FF9" w:rsidP="003F56B4">
      <w:pPr>
        <w:ind w:left="3020" w:hanging="212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The Virginia Youth Tobacco Project Small Grants Program at Virginia Commonwealth University</w:t>
      </w:r>
    </w:p>
    <w:p w14:paraId="33620E20" w14:textId="07968599"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$39,580</w:t>
      </w:r>
    </w:p>
    <w:p w14:paraId="53C4C102" w14:textId="348FEB8A"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3E2D4C55" w14:textId="104BE660"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Pamela </w:t>
      </w:r>
      <w:proofErr w:type="spellStart"/>
      <w:r w:rsidRPr="00547FBA">
        <w:rPr>
          <w:rFonts w:ascii="Helvetica" w:eastAsia="Garamond" w:hAnsi="Helvetica" w:cs="Garamond"/>
          <w:sz w:val="22"/>
          <w:szCs w:val="22"/>
        </w:rPr>
        <w:t>Kulbok</w:t>
      </w:r>
      <w:proofErr w:type="spellEnd"/>
      <w:r w:rsidRPr="00547FBA">
        <w:rPr>
          <w:rFonts w:ascii="Helvetica" w:eastAsia="Garamond" w:hAnsi="Helvetica" w:cs="Garamond"/>
          <w:sz w:val="22"/>
          <w:szCs w:val="22"/>
        </w:rPr>
        <w:t xml:space="preserve"> (PI)</w:t>
      </w:r>
    </w:p>
    <w:p w14:paraId="6AD63437" w14:textId="77777777" w:rsidR="00B01FF9" w:rsidRPr="00547FBA" w:rsidRDefault="00B01FF9" w:rsidP="00B01FF9">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2003-2004</w:t>
      </w:r>
    </w:p>
    <w:p w14:paraId="32BB36CD" w14:textId="3D3C80CF" w:rsidR="00B01FF9" w:rsidRPr="00547FBA" w:rsidRDefault="00B01FF9" w:rsidP="00B778A2">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20%</w:t>
      </w:r>
      <w:r w:rsidR="003F56B4">
        <w:rPr>
          <w:rFonts w:ascii="Helvetica" w:eastAsia="Garamond" w:hAnsi="Helvetica" w:cs="Garamond"/>
          <w:sz w:val="22"/>
          <w:szCs w:val="22"/>
        </w:rPr>
        <w:t xml:space="preserve"> ($7,916)</w:t>
      </w:r>
    </w:p>
    <w:p w14:paraId="533212A4" w14:textId="77777777" w:rsidR="00B01FF9" w:rsidRPr="00547FBA" w:rsidRDefault="00B01FF9" w:rsidP="00595DE1">
      <w:pPr>
        <w:ind w:left="900"/>
        <w:rPr>
          <w:rFonts w:ascii="Helvetica" w:hAnsi="Helvetica" w:cs="Times New Roman"/>
          <w:b/>
          <w:sz w:val="22"/>
          <w:szCs w:val="22"/>
        </w:rPr>
      </w:pPr>
    </w:p>
    <w:p w14:paraId="583DD6E5" w14:textId="10617DC6" w:rsidR="006B2906" w:rsidRDefault="006B2906" w:rsidP="006E535E">
      <w:pPr>
        <w:ind w:left="907"/>
        <w:outlineLvl w:val="0"/>
        <w:rPr>
          <w:rFonts w:ascii="Helvetica" w:hAnsi="Helvetica" w:cs="Times New Roman"/>
          <w:b/>
          <w:sz w:val="22"/>
          <w:szCs w:val="22"/>
        </w:rPr>
      </w:pPr>
      <w:r w:rsidRPr="00547FBA">
        <w:rPr>
          <w:rFonts w:ascii="Helvetica" w:hAnsi="Helvetica" w:cs="Times New Roman"/>
          <w:b/>
          <w:sz w:val="22"/>
          <w:szCs w:val="22"/>
        </w:rPr>
        <w:t>E3. As Senior Personnel or Contributor</w:t>
      </w:r>
    </w:p>
    <w:p w14:paraId="74264287" w14:textId="77777777" w:rsidR="00C27B40" w:rsidRDefault="00C27B40" w:rsidP="00513AC0">
      <w:pPr>
        <w:ind w:left="907"/>
        <w:rPr>
          <w:rFonts w:ascii="Helvetica" w:hAnsi="Helvetica" w:cs="Times New Roman"/>
          <w:sz w:val="22"/>
          <w:szCs w:val="22"/>
        </w:rPr>
      </w:pPr>
    </w:p>
    <w:p w14:paraId="4AD1B12A" w14:textId="76D35407" w:rsidR="003F56B4" w:rsidRPr="003F56B4" w:rsidRDefault="003F56B4" w:rsidP="006E535E">
      <w:pPr>
        <w:ind w:left="907"/>
        <w:outlineLvl w:val="0"/>
        <w:rPr>
          <w:rFonts w:ascii="Helvetica" w:hAnsi="Helvetica" w:cs="Times New Roman"/>
          <w:sz w:val="22"/>
          <w:szCs w:val="22"/>
        </w:rPr>
      </w:pPr>
      <w:r w:rsidRPr="003F56B4">
        <w:rPr>
          <w:rFonts w:ascii="Helvetica" w:hAnsi="Helvetica" w:cs="Times New Roman"/>
          <w:sz w:val="22"/>
          <w:szCs w:val="22"/>
        </w:rPr>
        <w:t>No Data</w:t>
      </w:r>
    </w:p>
    <w:p w14:paraId="69866C40" w14:textId="77777777" w:rsidR="003F56B4" w:rsidRPr="00547FBA" w:rsidRDefault="003F56B4" w:rsidP="00513AC0">
      <w:pPr>
        <w:ind w:left="907"/>
        <w:rPr>
          <w:rFonts w:ascii="Helvetica" w:hAnsi="Helvetica" w:cs="Times New Roman"/>
          <w:color w:val="FF0000"/>
          <w:sz w:val="22"/>
          <w:szCs w:val="22"/>
        </w:rPr>
      </w:pPr>
    </w:p>
    <w:p w14:paraId="6197F920" w14:textId="77777777" w:rsidR="00630DAD" w:rsidRDefault="00630DAD">
      <w:pPr>
        <w:rPr>
          <w:rFonts w:ascii="Helvetica" w:hAnsi="Helvetica" w:cs="Times New Roman"/>
          <w:b/>
          <w:sz w:val="22"/>
          <w:szCs w:val="22"/>
        </w:rPr>
      </w:pPr>
      <w:r>
        <w:rPr>
          <w:rFonts w:ascii="Helvetica" w:hAnsi="Helvetica" w:cs="Times New Roman"/>
          <w:b/>
          <w:sz w:val="22"/>
          <w:szCs w:val="22"/>
        </w:rPr>
        <w:br w:type="page"/>
      </w:r>
    </w:p>
    <w:p w14:paraId="53B078BA" w14:textId="60882247" w:rsidR="00EF0762" w:rsidRPr="00547FBA" w:rsidRDefault="007A069B" w:rsidP="006E535E">
      <w:pPr>
        <w:ind w:left="907"/>
        <w:outlineLvl w:val="0"/>
        <w:rPr>
          <w:rFonts w:ascii="Helvetica" w:hAnsi="Helvetica" w:cs="Times New Roman"/>
          <w:b/>
          <w:sz w:val="22"/>
          <w:szCs w:val="22"/>
        </w:rPr>
      </w:pPr>
      <w:r w:rsidRPr="00547FBA">
        <w:rPr>
          <w:rFonts w:ascii="Helvetica" w:hAnsi="Helvetica" w:cs="Times New Roman"/>
          <w:b/>
          <w:sz w:val="22"/>
          <w:szCs w:val="22"/>
        </w:rPr>
        <w:t xml:space="preserve">E4. </w:t>
      </w:r>
      <w:r w:rsidR="00EF0762" w:rsidRPr="00547FBA">
        <w:rPr>
          <w:rFonts w:ascii="Helvetica" w:hAnsi="Helvetica" w:cs="Times New Roman"/>
          <w:b/>
          <w:sz w:val="22"/>
          <w:szCs w:val="22"/>
        </w:rPr>
        <w:t xml:space="preserve">Pending </w:t>
      </w:r>
      <w:r w:rsidRPr="00547FBA">
        <w:rPr>
          <w:rFonts w:ascii="Helvetica" w:hAnsi="Helvetica" w:cs="Times New Roman"/>
          <w:b/>
          <w:sz w:val="22"/>
          <w:szCs w:val="22"/>
        </w:rPr>
        <w:t>Proposals</w:t>
      </w:r>
    </w:p>
    <w:p w14:paraId="14AFCC21" w14:textId="77777777" w:rsidR="0084076D" w:rsidRPr="00547FBA" w:rsidRDefault="0084076D" w:rsidP="0084076D">
      <w:pPr>
        <w:ind w:left="1440" w:hanging="540"/>
        <w:rPr>
          <w:rFonts w:ascii="Helvetica" w:hAnsi="Helvetica"/>
          <w:sz w:val="22"/>
          <w:szCs w:val="22"/>
        </w:rPr>
      </w:pPr>
    </w:p>
    <w:p w14:paraId="35577C06" w14:textId="183B4ECA" w:rsidR="009D07D6" w:rsidRPr="00547FBA" w:rsidRDefault="009D07D6" w:rsidP="009D07D6">
      <w:pPr>
        <w:ind w:left="3060" w:hanging="2160"/>
        <w:rPr>
          <w:rFonts w:ascii="Helvetica" w:hAnsi="Helvetica"/>
          <w:sz w:val="22"/>
          <w:szCs w:val="22"/>
        </w:rPr>
      </w:pPr>
      <w:r w:rsidRPr="00547FBA">
        <w:rPr>
          <w:rFonts w:ascii="Helvetica" w:eastAsia="Garamond" w:hAnsi="Helvetica" w:cs="Garamond"/>
          <w:i/>
          <w:iCs/>
          <w:sz w:val="22"/>
          <w:szCs w:val="22"/>
        </w:rPr>
        <w:t>*</w:t>
      </w:r>
      <w:r>
        <w:rPr>
          <w:rFonts w:ascii="Helvetica" w:eastAsia="Garamond" w:hAnsi="Helvetica" w:cs="Garamond"/>
          <w:i/>
          <w:iCs/>
          <w:sz w:val="22"/>
          <w:szCs w:val="22"/>
        </w:rPr>
        <w:t>Title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sidR="0085397D">
        <w:rPr>
          <w:rFonts w:ascii="Helvetica" w:eastAsia="Garamond" w:hAnsi="Helvetica" w:cs="Garamond"/>
          <w:sz w:val="22"/>
          <w:szCs w:val="22"/>
        </w:rPr>
        <w:t>Smart Area Coastal Resilience Planning</w:t>
      </w:r>
    </w:p>
    <w:p w14:paraId="783DCD24" w14:textId="50B5FC9E" w:rsidR="009D07D6" w:rsidRPr="00547FBA" w:rsidRDefault="009D07D6" w:rsidP="009D07D6">
      <w:pPr>
        <w:ind w:left="3060" w:hanging="216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National Science Foundation</w:t>
      </w:r>
      <w:r w:rsidR="00E13B28">
        <w:rPr>
          <w:rFonts w:ascii="Helvetica" w:eastAsia="Garamond" w:hAnsi="Helvetica" w:cs="Garamond"/>
          <w:sz w:val="22"/>
          <w:szCs w:val="22"/>
        </w:rPr>
        <w:t xml:space="preserve"> – Leading Engineering for America’s Prosperity, Health and Infrastructure </w:t>
      </w:r>
    </w:p>
    <w:p w14:paraId="75F3CB8C" w14:textId="41C34847" w:rsidR="009D07D6" w:rsidRPr="00547FBA" w:rsidRDefault="009D07D6" w:rsidP="009D07D6">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Pr>
          <w:rFonts w:ascii="Helvetica" w:eastAsia="Garamond" w:hAnsi="Helvetica" w:cs="Garamond"/>
          <w:i/>
          <w:iCs/>
          <w:sz w:val="22"/>
          <w:szCs w:val="22"/>
        </w:rPr>
        <w:tab/>
      </w:r>
      <w:r w:rsidR="00BC2C80">
        <w:rPr>
          <w:rFonts w:ascii="Helvetica" w:eastAsia="Garamond" w:hAnsi="Helvetica" w:cs="Garamond"/>
          <w:sz w:val="22"/>
          <w:szCs w:val="22"/>
        </w:rPr>
        <w:t>$1,986,383</w:t>
      </w:r>
    </w:p>
    <w:p w14:paraId="24D4A23D" w14:textId="77777777" w:rsidR="009D07D6" w:rsidRPr="00547FBA" w:rsidRDefault="009D07D6" w:rsidP="009D07D6">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t>Co-</w:t>
      </w:r>
      <w:r w:rsidRPr="00547FBA">
        <w:rPr>
          <w:rFonts w:ascii="Helvetica" w:eastAsia="Garamond" w:hAnsi="Helvetica" w:cs="Garamond"/>
          <w:sz w:val="22"/>
          <w:szCs w:val="22"/>
        </w:rPr>
        <w:t>Investigator</w:t>
      </w:r>
    </w:p>
    <w:p w14:paraId="0C60B2B0" w14:textId="5A18AB4D" w:rsidR="009D07D6" w:rsidRPr="00547FBA" w:rsidRDefault="009D07D6" w:rsidP="009D07D6">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r>
      <w:r w:rsidR="00BC2C80">
        <w:rPr>
          <w:rFonts w:ascii="Helvetica" w:eastAsia="Garamond" w:hAnsi="Helvetica" w:cs="Garamond"/>
          <w:sz w:val="22"/>
          <w:szCs w:val="22"/>
        </w:rPr>
        <w:t>J. David Frost</w:t>
      </w:r>
      <w:r>
        <w:rPr>
          <w:rFonts w:ascii="Helvetica" w:eastAsia="Garamond" w:hAnsi="Helvetica" w:cs="Garamond"/>
          <w:sz w:val="22"/>
          <w:szCs w:val="22"/>
        </w:rPr>
        <w:t xml:space="preserve"> (PI)</w:t>
      </w:r>
      <w:r w:rsidR="00B700FA">
        <w:rPr>
          <w:rFonts w:ascii="Helvetica" w:eastAsia="Garamond" w:hAnsi="Helvetica" w:cs="Garamond"/>
          <w:sz w:val="22"/>
          <w:szCs w:val="22"/>
        </w:rPr>
        <w:t>, Kim Cobb, Emanuele Di Lorenzo, Iris Tien</w:t>
      </w:r>
    </w:p>
    <w:p w14:paraId="74B3CA13" w14:textId="1115D140" w:rsidR="009D07D6" w:rsidRPr="00547FBA" w:rsidRDefault="009D07D6" w:rsidP="009D07D6">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00B700FA">
        <w:rPr>
          <w:rFonts w:ascii="Helvetica" w:eastAsia="Garamond" w:hAnsi="Helvetica" w:cs="Garamond"/>
          <w:sz w:val="22"/>
          <w:szCs w:val="22"/>
        </w:rPr>
        <w:t xml:space="preserve"> </w:t>
      </w:r>
      <w:r w:rsidR="00B700FA">
        <w:rPr>
          <w:rFonts w:ascii="Helvetica" w:eastAsia="Garamond" w:hAnsi="Helvetica" w:cs="Garamond"/>
          <w:sz w:val="22"/>
          <w:szCs w:val="22"/>
        </w:rPr>
        <w:tab/>
        <w:t>2019</w:t>
      </w:r>
      <w:r w:rsidR="001341B0">
        <w:rPr>
          <w:rFonts w:ascii="Helvetica" w:eastAsia="Garamond" w:hAnsi="Helvetica" w:cs="Garamond"/>
          <w:sz w:val="22"/>
          <w:szCs w:val="22"/>
        </w:rPr>
        <w:t>-2023</w:t>
      </w:r>
    </w:p>
    <w:p w14:paraId="305C2753" w14:textId="4977C644" w:rsidR="009D07D6" w:rsidRPr="00547FBA" w:rsidRDefault="009D07D6" w:rsidP="009D07D6">
      <w:pPr>
        <w:tabs>
          <w:tab w:val="left" w:pos="432"/>
          <w:tab w:val="left" w:pos="864"/>
          <w:tab w:val="left" w:pos="1296"/>
          <w:tab w:val="left" w:pos="1728"/>
          <w:tab w:val="left" w:pos="2160"/>
          <w:tab w:val="left" w:pos="2592"/>
          <w:tab w:val="left" w:pos="3024"/>
          <w:tab w:val="left" w:pos="3456"/>
          <w:tab w:val="left" w:pos="4295"/>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0061252A">
        <w:rPr>
          <w:rFonts w:ascii="Helvetica" w:eastAsia="Garamond" w:hAnsi="Helvetica" w:cs="Garamond"/>
          <w:sz w:val="22"/>
          <w:szCs w:val="22"/>
        </w:rPr>
        <w:t>10</w:t>
      </w:r>
      <w:r w:rsidRPr="00547FBA">
        <w:rPr>
          <w:rFonts w:ascii="Helvetica" w:eastAsia="Garamond" w:hAnsi="Helvetica" w:cs="Garamond"/>
          <w:sz w:val="22"/>
          <w:szCs w:val="22"/>
        </w:rPr>
        <w:t>%</w:t>
      </w:r>
      <w:r w:rsidR="0061252A">
        <w:rPr>
          <w:rFonts w:ascii="Helvetica" w:eastAsia="Garamond" w:hAnsi="Helvetica" w:cs="Garamond"/>
          <w:sz w:val="22"/>
          <w:szCs w:val="22"/>
        </w:rPr>
        <w:t xml:space="preserve"> ($198,638</w:t>
      </w:r>
      <w:r>
        <w:rPr>
          <w:rFonts w:ascii="Helvetica" w:eastAsia="Garamond" w:hAnsi="Helvetica" w:cs="Garamond"/>
          <w:sz w:val="22"/>
          <w:szCs w:val="22"/>
        </w:rPr>
        <w:t>)</w:t>
      </w:r>
    </w:p>
    <w:p w14:paraId="5772936D" w14:textId="1E3D19B8" w:rsidR="000539B0" w:rsidRDefault="000539B0">
      <w:pPr>
        <w:rPr>
          <w:rFonts w:ascii="Helvetica" w:hAnsi="Helvetica" w:cs="Times New Roman"/>
          <w:b/>
          <w:color w:val="000000" w:themeColor="text1"/>
          <w:sz w:val="22"/>
          <w:szCs w:val="22"/>
        </w:rPr>
      </w:pPr>
    </w:p>
    <w:p w14:paraId="34145DB3" w14:textId="452C818B" w:rsidR="00EF0762" w:rsidRPr="00547FBA" w:rsidRDefault="00EF0762" w:rsidP="006E535E">
      <w:pPr>
        <w:ind w:left="907"/>
        <w:outlineLvl w:val="0"/>
        <w:rPr>
          <w:rFonts w:ascii="Helvetica" w:hAnsi="Helvetica" w:cs="Times New Roman"/>
          <w:color w:val="FF0000"/>
          <w:sz w:val="22"/>
          <w:szCs w:val="22"/>
        </w:rPr>
      </w:pPr>
      <w:r w:rsidRPr="00547FBA">
        <w:rPr>
          <w:rFonts w:ascii="Helvetica" w:hAnsi="Helvetica" w:cs="Times New Roman"/>
          <w:b/>
          <w:color w:val="000000" w:themeColor="text1"/>
          <w:sz w:val="22"/>
          <w:szCs w:val="22"/>
        </w:rPr>
        <w:t xml:space="preserve">E.5. Proposals Submitted </w:t>
      </w:r>
      <w:proofErr w:type="gramStart"/>
      <w:r w:rsidRPr="00547FBA">
        <w:rPr>
          <w:rFonts w:ascii="Helvetica" w:hAnsi="Helvetica" w:cs="Times New Roman"/>
          <w:b/>
          <w:color w:val="000000" w:themeColor="text1"/>
          <w:sz w:val="22"/>
          <w:szCs w:val="22"/>
        </w:rPr>
        <w:t>But</w:t>
      </w:r>
      <w:proofErr w:type="gramEnd"/>
      <w:r w:rsidRPr="00547FBA">
        <w:rPr>
          <w:rFonts w:ascii="Helvetica" w:hAnsi="Helvetica" w:cs="Times New Roman"/>
          <w:b/>
          <w:color w:val="000000" w:themeColor="text1"/>
          <w:sz w:val="22"/>
          <w:szCs w:val="22"/>
        </w:rPr>
        <w:t xml:space="preserve"> Not Funded</w:t>
      </w:r>
      <w:r w:rsidRPr="00547FBA">
        <w:rPr>
          <w:rFonts w:ascii="Helvetica" w:hAnsi="Helvetica" w:cs="Times New Roman"/>
          <w:color w:val="000000" w:themeColor="text1"/>
          <w:sz w:val="22"/>
          <w:szCs w:val="22"/>
        </w:rPr>
        <w:t xml:space="preserve"> (last two years)</w:t>
      </w:r>
    </w:p>
    <w:p w14:paraId="3D053D93" w14:textId="77777777" w:rsidR="005C1A25" w:rsidRDefault="005C1A25" w:rsidP="00063EAA">
      <w:pPr>
        <w:ind w:left="2610" w:hanging="1710"/>
        <w:rPr>
          <w:rFonts w:ascii="Helvetica" w:eastAsia="Garamond" w:hAnsi="Helvetica" w:cs="Garamond"/>
          <w:i/>
          <w:iCs/>
          <w:sz w:val="22"/>
          <w:szCs w:val="22"/>
        </w:rPr>
      </w:pPr>
    </w:p>
    <w:p w14:paraId="47B32A26" w14:textId="77777777" w:rsidR="004E6D55" w:rsidRPr="00547FBA" w:rsidRDefault="004E6D55" w:rsidP="004E6D55">
      <w:pPr>
        <w:ind w:left="3060" w:hanging="2160"/>
        <w:rPr>
          <w:rFonts w:ascii="Helvetica" w:hAnsi="Helvetica"/>
          <w:sz w:val="22"/>
          <w:szCs w:val="22"/>
        </w:rPr>
      </w:pPr>
      <w:r w:rsidRPr="00547FBA">
        <w:rPr>
          <w:rFonts w:ascii="Helvetica" w:eastAsia="Garamond" w:hAnsi="Helvetica" w:cs="Garamond"/>
          <w:i/>
          <w:iCs/>
          <w:sz w:val="22"/>
          <w:szCs w:val="22"/>
        </w:rPr>
        <w:t>*</w:t>
      </w:r>
      <w:r>
        <w:rPr>
          <w:rFonts w:ascii="Helvetica" w:eastAsia="Garamond" w:hAnsi="Helvetica" w:cs="Garamond"/>
          <w:i/>
          <w:iCs/>
          <w:sz w:val="22"/>
          <w:szCs w:val="22"/>
        </w:rPr>
        <w:t>Title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Pr>
          <w:rFonts w:ascii="Helvetica" w:eastAsia="Garamond" w:hAnsi="Helvetica" w:cs="Garamond"/>
          <w:sz w:val="22"/>
          <w:szCs w:val="22"/>
        </w:rPr>
        <w:t>Counteracting the Negative Impacts of Green Gentrification: Towards Park and Health Equity</w:t>
      </w:r>
    </w:p>
    <w:p w14:paraId="3F64CF5E" w14:textId="77777777" w:rsidR="004E6D55" w:rsidRPr="00547FBA" w:rsidRDefault="004E6D55" w:rsidP="004E6D55">
      <w:pPr>
        <w:ind w:left="3060" w:hanging="216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Robert Wood Johnson Foundation (RWJF), Policies for Action (P4A), Policy and Law Research to Build a Culture of Health</w:t>
      </w:r>
    </w:p>
    <w:p w14:paraId="197421A4" w14:textId="77777777" w:rsidR="004E6D55" w:rsidRPr="00547FBA" w:rsidRDefault="004E6D55" w:rsidP="004E6D55">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Pr>
          <w:rFonts w:ascii="Helvetica" w:eastAsia="Garamond" w:hAnsi="Helvetica" w:cs="Garamond"/>
          <w:i/>
          <w:iCs/>
          <w:sz w:val="22"/>
          <w:szCs w:val="22"/>
        </w:rPr>
        <w:tab/>
      </w:r>
      <w:r w:rsidRPr="00547FBA">
        <w:rPr>
          <w:rFonts w:ascii="Helvetica" w:eastAsia="Garamond" w:hAnsi="Helvetica" w:cs="Garamond"/>
          <w:sz w:val="22"/>
          <w:szCs w:val="22"/>
        </w:rPr>
        <w:t>$350,000</w:t>
      </w:r>
    </w:p>
    <w:p w14:paraId="173B57EA" w14:textId="77777777" w:rsidR="004E6D55" w:rsidRPr="00547FBA" w:rsidRDefault="004E6D55" w:rsidP="004E6D5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t>Co-</w:t>
      </w:r>
      <w:r w:rsidRPr="00547FBA">
        <w:rPr>
          <w:rFonts w:ascii="Helvetica" w:eastAsia="Garamond" w:hAnsi="Helvetica" w:cs="Garamond"/>
          <w:sz w:val="22"/>
          <w:szCs w:val="22"/>
        </w:rPr>
        <w:t>Investigator</w:t>
      </w:r>
    </w:p>
    <w:p w14:paraId="5AA85C7C" w14:textId="77777777" w:rsidR="004E6D55" w:rsidRPr="00547FBA" w:rsidRDefault="004E6D55" w:rsidP="004E6D55">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t xml:space="preserve">Alessandro </w:t>
      </w:r>
      <w:proofErr w:type="spellStart"/>
      <w:r>
        <w:rPr>
          <w:rFonts w:ascii="Helvetica" w:eastAsia="Garamond" w:hAnsi="Helvetica" w:cs="Garamond"/>
          <w:sz w:val="22"/>
          <w:szCs w:val="22"/>
        </w:rPr>
        <w:t>Rigolon</w:t>
      </w:r>
      <w:proofErr w:type="spellEnd"/>
      <w:r>
        <w:rPr>
          <w:rFonts w:ascii="Helvetica" w:eastAsia="Garamond" w:hAnsi="Helvetica" w:cs="Garamond"/>
          <w:sz w:val="22"/>
          <w:szCs w:val="22"/>
        </w:rPr>
        <w:t>, University of Illinois (PI)</w:t>
      </w:r>
    </w:p>
    <w:p w14:paraId="07F0EEE5" w14:textId="77777777" w:rsidR="004E6D55" w:rsidRPr="00547FBA" w:rsidRDefault="004E6D55" w:rsidP="004E6D55">
      <w:pPr>
        <w:ind w:left="2610" w:hanging="1710"/>
        <w:rPr>
          <w:rFonts w:ascii="Helvetica" w:hAnsi="Helvetica"/>
          <w:sz w:val="22"/>
          <w:szCs w:val="22"/>
        </w:rPr>
      </w:pPr>
      <w:r w:rsidRPr="00547FBA">
        <w:rPr>
          <w:rFonts w:ascii="Helvetica" w:eastAsia="Garamond" w:hAnsi="Helvetica" w:cs="Garamond"/>
          <w:i/>
          <w:iCs/>
          <w:sz w:val="22"/>
          <w:szCs w:val="22"/>
        </w:rPr>
        <w:t>Period of Contract:</w:t>
      </w:r>
      <w:r>
        <w:rPr>
          <w:rFonts w:ascii="Helvetica" w:eastAsia="Garamond" w:hAnsi="Helvetica" w:cs="Garamond"/>
          <w:sz w:val="22"/>
          <w:szCs w:val="22"/>
        </w:rPr>
        <w:t xml:space="preserve"> </w:t>
      </w:r>
      <w:r>
        <w:rPr>
          <w:rFonts w:ascii="Helvetica" w:eastAsia="Garamond" w:hAnsi="Helvetica" w:cs="Garamond"/>
          <w:sz w:val="22"/>
          <w:szCs w:val="22"/>
        </w:rPr>
        <w:tab/>
        <w:t>2018-2020</w:t>
      </w:r>
    </w:p>
    <w:p w14:paraId="4109859B" w14:textId="77777777" w:rsidR="004E6D55" w:rsidRPr="00547FBA" w:rsidRDefault="004E6D55" w:rsidP="004E6D55">
      <w:pPr>
        <w:tabs>
          <w:tab w:val="left" w:pos="432"/>
          <w:tab w:val="left" w:pos="864"/>
          <w:tab w:val="left" w:pos="1296"/>
          <w:tab w:val="left" w:pos="1728"/>
          <w:tab w:val="left" w:pos="2160"/>
          <w:tab w:val="left" w:pos="2592"/>
          <w:tab w:val="left" w:pos="3024"/>
          <w:tab w:val="left" w:pos="3456"/>
          <w:tab w:val="left" w:pos="4295"/>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Pr>
          <w:rFonts w:ascii="Helvetica" w:eastAsia="Garamond" w:hAnsi="Helvetica" w:cs="Garamond"/>
          <w:sz w:val="22"/>
          <w:szCs w:val="22"/>
        </w:rPr>
        <w:t>19</w:t>
      </w:r>
      <w:r w:rsidRPr="00547FBA">
        <w:rPr>
          <w:rFonts w:ascii="Helvetica" w:eastAsia="Garamond" w:hAnsi="Helvetica" w:cs="Garamond"/>
          <w:sz w:val="22"/>
          <w:szCs w:val="22"/>
        </w:rPr>
        <w:t>%</w:t>
      </w:r>
      <w:r>
        <w:rPr>
          <w:rFonts w:ascii="Helvetica" w:eastAsia="Garamond" w:hAnsi="Helvetica" w:cs="Garamond"/>
          <w:sz w:val="22"/>
          <w:szCs w:val="22"/>
        </w:rPr>
        <w:t xml:space="preserve"> ($65,000)</w:t>
      </w:r>
    </w:p>
    <w:p w14:paraId="255770EA" w14:textId="77777777" w:rsidR="004E6D55" w:rsidRDefault="004E6D55" w:rsidP="00334D25">
      <w:pPr>
        <w:ind w:left="3060" w:hanging="2160"/>
        <w:rPr>
          <w:rFonts w:ascii="Helvetica" w:eastAsia="Garamond" w:hAnsi="Helvetica" w:cs="Garamond"/>
          <w:i/>
          <w:iCs/>
          <w:sz w:val="22"/>
          <w:szCs w:val="22"/>
        </w:rPr>
      </w:pPr>
    </w:p>
    <w:p w14:paraId="00162583" w14:textId="77777777" w:rsidR="00334D25" w:rsidRPr="00547FBA" w:rsidRDefault="00334D25" w:rsidP="00334D25">
      <w:pPr>
        <w:ind w:left="3060" w:hanging="2160"/>
        <w:rPr>
          <w:rFonts w:ascii="Helvetica" w:hAnsi="Helvetica"/>
          <w:sz w:val="22"/>
          <w:szCs w:val="22"/>
        </w:rPr>
      </w:pPr>
      <w:r w:rsidRPr="00547FBA">
        <w:rPr>
          <w:rFonts w:ascii="Helvetica" w:eastAsia="Garamond" w:hAnsi="Helvetica" w:cs="Garamond"/>
          <w:i/>
          <w:iCs/>
          <w:sz w:val="22"/>
          <w:szCs w:val="22"/>
        </w:rPr>
        <w:t>*</w:t>
      </w:r>
      <w:r>
        <w:rPr>
          <w:rFonts w:ascii="Helvetica" w:eastAsia="Garamond" w:hAnsi="Helvetica" w:cs="Garamond"/>
          <w:i/>
          <w:iCs/>
          <w:sz w:val="22"/>
          <w:szCs w:val="22"/>
        </w:rPr>
        <w:t>Title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Pr>
          <w:rFonts w:ascii="Helvetica" w:eastAsia="Garamond" w:hAnsi="Helvetica" w:cs="Garamond"/>
          <w:sz w:val="22"/>
          <w:szCs w:val="22"/>
        </w:rPr>
        <w:t>Promoting Rural Health and Physical Activity among Pacific Islander and Native American Youth</w:t>
      </w:r>
    </w:p>
    <w:p w14:paraId="6CA9C53D" w14:textId="77777777" w:rsidR="00334D25" w:rsidRPr="00547FBA" w:rsidRDefault="00334D25" w:rsidP="00334D25">
      <w:pPr>
        <w:ind w:left="3060" w:hanging="216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Robert Wood Johnson Foundation (RWJF), Evidence for Action (E4A), Making Health a Shared Value</w:t>
      </w:r>
    </w:p>
    <w:p w14:paraId="4800AD45" w14:textId="77777777" w:rsidR="00334D25" w:rsidRPr="00547FBA" w:rsidRDefault="00334D25" w:rsidP="00334D25">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Pr>
          <w:rFonts w:ascii="Helvetica" w:eastAsia="Garamond" w:hAnsi="Helvetica" w:cs="Garamond"/>
          <w:i/>
          <w:iCs/>
          <w:sz w:val="22"/>
          <w:szCs w:val="22"/>
        </w:rPr>
        <w:tab/>
      </w:r>
      <w:r w:rsidRPr="00547FBA">
        <w:rPr>
          <w:rFonts w:ascii="Helvetica" w:eastAsia="Garamond" w:hAnsi="Helvetica" w:cs="Garamond"/>
          <w:sz w:val="22"/>
          <w:szCs w:val="22"/>
        </w:rPr>
        <w:t>$350,000</w:t>
      </w:r>
    </w:p>
    <w:p w14:paraId="5D041E22" w14:textId="77777777" w:rsidR="00334D25" w:rsidRPr="00547FBA" w:rsidRDefault="00334D25" w:rsidP="00334D2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t xml:space="preserve">Principal </w:t>
      </w:r>
      <w:r w:rsidRPr="00547FBA">
        <w:rPr>
          <w:rFonts w:ascii="Helvetica" w:eastAsia="Garamond" w:hAnsi="Helvetica" w:cs="Garamond"/>
          <w:sz w:val="22"/>
          <w:szCs w:val="22"/>
        </w:rPr>
        <w:t>Investigator</w:t>
      </w:r>
    </w:p>
    <w:p w14:paraId="0204F80A" w14:textId="77777777" w:rsidR="00334D25" w:rsidRPr="00547FBA" w:rsidRDefault="00334D25" w:rsidP="00334D25">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Pr>
          <w:rFonts w:ascii="Helvetica" w:eastAsia="Garamond" w:hAnsi="Helvetica" w:cs="Garamond"/>
          <w:sz w:val="22"/>
          <w:szCs w:val="22"/>
        </w:rPr>
        <w:tab/>
        <w:t>Anna Kim</w:t>
      </w:r>
    </w:p>
    <w:p w14:paraId="13AC4A83" w14:textId="77777777" w:rsidR="00334D25" w:rsidRPr="00547FBA" w:rsidRDefault="00334D25" w:rsidP="00334D25">
      <w:pPr>
        <w:ind w:left="2610" w:hanging="1710"/>
        <w:rPr>
          <w:rFonts w:ascii="Helvetica" w:hAnsi="Helvetica"/>
          <w:sz w:val="22"/>
          <w:szCs w:val="22"/>
        </w:rPr>
      </w:pPr>
      <w:r w:rsidRPr="00547FBA">
        <w:rPr>
          <w:rFonts w:ascii="Helvetica" w:eastAsia="Garamond" w:hAnsi="Helvetica" w:cs="Garamond"/>
          <w:i/>
          <w:iCs/>
          <w:sz w:val="22"/>
          <w:szCs w:val="22"/>
        </w:rPr>
        <w:t>Period of Contract:</w:t>
      </w:r>
      <w:r>
        <w:rPr>
          <w:rFonts w:ascii="Helvetica" w:eastAsia="Garamond" w:hAnsi="Helvetica" w:cs="Garamond"/>
          <w:sz w:val="22"/>
          <w:szCs w:val="22"/>
        </w:rPr>
        <w:t xml:space="preserve"> </w:t>
      </w:r>
      <w:r>
        <w:rPr>
          <w:rFonts w:ascii="Helvetica" w:eastAsia="Garamond" w:hAnsi="Helvetica" w:cs="Garamond"/>
          <w:sz w:val="22"/>
          <w:szCs w:val="22"/>
        </w:rPr>
        <w:tab/>
        <w:t>2018-2022</w:t>
      </w:r>
    </w:p>
    <w:p w14:paraId="53B343E1" w14:textId="77777777" w:rsidR="00334D25" w:rsidRPr="00547FBA" w:rsidRDefault="00334D25" w:rsidP="00334D25">
      <w:pPr>
        <w:tabs>
          <w:tab w:val="left" w:pos="432"/>
          <w:tab w:val="left" w:pos="864"/>
          <w:tab w:val="left" w:pos="1296"/>
          <w:tab w:val="left" w:pos="1728"/>
          <w:tab w:val="left" w:pos="2160"/>
          <w:tab w:val="left" w:pos="2592"/>
          <w:tab w:val="left" w:pos="3024"/>
          <w:tab w:val="left" w:pos="3456"/>
          <w:tab w:val="left" w:pos="4295"/>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Pr>
          <w:rFonts w:ascii="Helvetica" w:eastAsia="Garamond" w:hAnsi="Helvetica" w:cs="Garamond"/>
          <w:sz w:val="22"/>
          <w:szCs w:val="22"/>
        </w:rPr>
        <w:t>75</w:t>
      </w:r>
      <w:r w:rsidRPr="00547FBA">
        <w:rPr>
          <w:rFonts w:ascii="Helvetica" w:eastAsia="Garamond" w:hAnsi="Helvetica" w:cs="Garamond"/>
          <w:sz w:val="22"/>
          <w:szCs w:val="22"/>
        </w:rPr>
        <w:t>%</w:t>
      </w:r>
      <w:r>
        <w:rPr>
          <w:rFonts w:ascii="Helvetica" w:eastAsia="Garamond" w:hAnsi="Helvetica" w:cs="Garamond"/>
          <w:sz w:val="22"/>
          <w:szCs w:val="22"/>
        </w:rPr>
        <w:t xml:space="preserve"> ($262,500)</w:t>
      </w:r>
    </w:p>
    <w:p w14:paraId="1F3FF9BD" w14:textId="77777777" w:rsidR="00334D25" w:rsidRDefault="00334D25" w:rsidP="00063EAA">
      <w:pPr>
        <w:ind w:left="2610" w:hanging="1710"/>
        <w:rPr>
          <w:rFonts w:ascii="Helvetica" w:eastAsia="Garamond" w:hAnsi="Helvetica" w:cs="Garamond"/>
          <w:i/>
          <w:iCs/>
          <w:sz w:val="22"/>
          <w:szCs w:val="22"/>
        </w:rPr>
      </w:pPr>
    </w:p>
    <w:p w14:paraId="7EC8E0F9" w14:textId="57462C2E" w:rsidR="00063EAA" w:rsidRPr="00547FBA" w:rsidRDefault="00063EAA" w:rsidP="00063EAA">
      <w:pPr>
        <w:ind w:left="2610" w:hanging="171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Title of Project</w:t>
      </w:r>
      <w:r w:rsidRPr="00547FBA">
        <w:rPr>
          <w:rFonts w:ascii="Helvetica" w:eastAsia="Garamond" w:hAnsi="Helvetica" w:cs="Garamond"/>
          <w:i/>
          <w:iCs/>
          <w:sz w:val="22"/>
          <w:szCs w:val="22"/>
        </w:rPr>
        <w:t xml:space="preserve">: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REU Site: Water, Society, and Health</w:t>
      </w:r>
    </w:p>
    <w:p w14:paraId="7B6BBDFE" w14:textId="43FC6619" w:rsidR="00063EAA" w:rsidRPr="00547FBA" w:rsidRDefault="00063EAA" w:rsidP="00063EAA">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DE0BF9">
        <w:rPr>
          <w:rFonts w:ascii="Helvetica" w:eastAsia="Garamond" w:hAnsi="Helvetica" w:cs="Garamond"/>
          <w:sz w:val="22"/>
          <w:szCs w:val="22"/>
        </w:rPr>
        <w:t>National Science Foundation (NSF)</w:t>
      </w:r>
      <w:r w:rsidRPr="00547FBA">
        <w:rPr>
          <w:rFonts w:ascii="Helvetica" w:eastAsia="Garamond" w:hAnsi="Helvetica" w:cs="Garamond"/>
          <w:sz w:val="22"/>
          <w:szCs w:val="22"/>
        </w:rPr>
        <w:t xml:space="preserve"> PRIME</w:t>
      </w:r>
    </w:p>
    <w:p w14:paraId="6F64BE1E" w14:textId="3A19C21E" w:rsidR="00063EAA" w:rsidRPr="00547FBA" w:rsidRDefault="00063EAA" w:rsidP="00063EAA">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$350,000</w:t>
      </w:r>
    </w:p>
    <w:p w14:paraId="06DE870D" w14:textId="0938D7D6" w:rsidR="00063EAA" w:rsidRPr="00547FBA" w:rsidRDefault="00063EAA" w:rsidP="00063EAA">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Investigator</w:t>
      </w:r>
    </w:p>
    <w:p w14:paraId="21EFC4D5" w14:textId="64BCE589" w:rsidR="00063EAA" w:rsidRPr="00547FBA" w:rsidRDefault="00063EAA" w:rsidP="00063EAA">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University of Virginia</w:t>
      </w:r>
    </w:p>
    <w:p w14:paraId="065EE152" w14:textId="6732517D" w:rsidR="00063EAA" w:rsidRPr="00547FBA" w:rsidRDefault="00063EAA" w:rsidP="00063EAA">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2018-2021</w:t>
      </w:r>
    </w:p>
    <w:p w14:paraId="00F6B446" w14:textId="169A6C61" w:rsidR="00063EAA" w:rsidRPr="00547FBA" w:rsidRDefault="00063EAA" w:rsidP="003F56B4">
      <w:pPr>
        <w:tabs>
          <w:tab w:val="left" w:pos="432"/>
          <w:tab w:val="left" w:pos="864"/>
          <w:tab w:val="left" w:pos="1296"/>
          <w:tab w:val="left" w:pos="1728"/>
          <w:tab w:val="left" w:pos="2160"/>
          <w:tab w:val="left" w:pos="2592"/>
          <w:tab w:val="left" w:pos="3024"/>
          <w:tab w:val="left" w:pos="3456"/>
          <w:tab w:val="left" w:pos="4295"/>
        </w:tabs>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003F56B4">
        <w:rPr>
          <w:rFonts w:ascii="Helvetica" w:eastAsia="Garamond" w:hAnsi="Helvetica" w:cs="Garamond"/>
          <w:i/>
          <w:sz w:val="22"/>
          <w:szCs w:val="22"/>
        </w:rPr>
        <w:tab/>
      </w:r>
      <w:r w:rsidRPr="00547FBA">
        <w:rPr>
          <w:rFonts w:ascii="Helvetica" w:eastAsia="Garamond" w:hAnsi="Helvetica" w:cs="Garamond"/>
          <w:sz w:val="22"/>
          <w:szCs w:val="22"/>
        </w:rPr>
        <w:t>9%</w:t>
      </w:r>
      <w:r w:rsidR="003F56B4">
        <w:rPr>
          <w:rFonts w:ascii="Helvetica" w:eastAsia="Garamond" w:hAnsi="Helvetica" w:cs="Garamond"/>
          <w:sz w:val="22"/>
          <w:szCs w:val="22"/>
        </w:rPr>
        <w:t xml:space="preserve"> ($31,500)</w:t>
      </w:r>
    </w:p>
    <w:p w14:paraId="1326BB17" w14:textId="77777777" w:rsidR="00063EAA" w:rsidRPr="00547FBA" w:rsidRDefault="00063EAA" w:rsidP="00EE3C99">
      <w:pPr>
        <w:ind w:left="540"/>
        <w:rPr>
          <w:rFonts w:ascii="Helvetica" w:hAnsi="Helvetica" w:cs="Times New Roman"/>
          <w:sz w:val="22"/>
          <w:szCs w:val="22"/>
        </w:rPr>
      </w:pPr>
    </w:p>
    <w:p w14:paraId="114F64B6" w14:textId="48A01FB5"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 xml:space="preserve">YEAH! Girls </w:t>
      </w:r>
      <w:r w:rsidR="00F670DE">
        <w:rPr>
          <w:rFonts w:ascii="Helvetica" w:eastAsia="Garamond" w:hAnsi="Helvetica" w:cs="Garamond"/>
          <w:sz w:val="22"/>
          <w:szCs w:val="22"/>
        </w:rPr>
        <w:t>f</w:t>
      </w:r>
      <w:r w:rsidRPr="00547FBA">
        <w:rPr>
          <w:rFonts w:ascii="Helvetica" w:eastAsia="Garamond" w:hAnsi="Helvetica" w:cs="Garamond"/>
          <w:sz w:val="22"/>
          <w:szCs w:val="22"/>
        </w:rPr>
        <w:t>or YMCA of Metro Atlanta</w:t>
      </w:r>
    </w:p>
    <w:p w14:paraId="2DD7645F" w14:textId="77777777"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Atlanta Falcons Youth Foundation</w:t>
      </w:r>
    </w:p>
    <w:p w14:paraId="3B326A93" w14:textId="384BB8AE"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$74,872</w:t>
      </w:r>
    </w:p>
    <w:p w14:paraId="182F6FFB" w14:textId="4BF8CF8A"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6EE7BD35" w14:textId="233EC34A"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Amanda </w:t>
      </w:r>
      <w:proofErr w:type="spellStart"/>
      <w:r w:rsidRPr="00547FBA">
        <w:rPr>
          <w:rFonts w:ascii="Helvetica" w:eastAsia="Garamond" w:hAnsi="Helvetica" w:cs="Garamond"/>
          <w:sz w:val="22"/>
          <w:szCs w:val="22"/>
        </w:rPr>
        <w:t>Minix</w:t>
      </w:r>
      <w:proofErr w:type="spellEnd"/>
    </w:p>
    <w:p w14:paraId="4B528FF7" w14:textId="4520D333"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2018-2019</w:t>
      </w:r>
    </w:p>
    <w:p w14:paraId="3969DE5B" w14:textId="77D02A11"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100%</w:t>
      </w:r>
      <w:r w:rsidR="003F56B4">
        <w:rPr>
          <w:rFonts w:ascii="Helvetica" w:eastAsia="Garamond" w:hAnsi="Helvetica" w:cs="Garamond"/>
          <w:sz w:val="22"/>
          <w:szCs w:val="22"/>
        </w:rPr>
        <w:t xml:space="preserve"> ($74,872)</w:t>
      </w:r>
    </w:p>
    <w:p w14:paraId="2D842AEB" w14:textId="77777777" w:rsidR="00A028A5" w:rsidRPr="00547FBA" w:rsidRDefault="00A028A5" w:rsidP="00A028A5">
      <w:pPr>
        <w:ind w:left="2610" w:hanging="1710"/>
        <w:rPr>
          <w:rFonts w:ascii="Helvetica" w:eastAsia="Garamond" w:hAnsi="Helvetica" w:cs="Garamond"/>
          <w:i/>
          <w:iCs/>
          <w:sz w:val="22"/>
          <w:szCs w:val="22"/>
        </w:rPr>
      </w:pPr>
    </w:p>
    <w:p w14:paraId="4E532641" w14:textId="77777777" w:rsidR="00DC001A" w:rsidRDefault="00DC001A">
      <w:pPr>
        <w:rPr>
          <w:rFonts w:ascii="Helvetica" w:eastAsia="Garamond" w:hAnsi="Helvetica" w:cs="Garamond"/>
          <w:i/>
          <w:iCs/>
          <w:sz w:val="22"/>
          <w:szCs w:val="22"/>
        </w:rPr>
      </w:pPr>
      <w:r>
        <w:rPr>
          <w:rFonts w:ascii="Helvetica" w:eastAsia="Garamond" w:hAnsi="Helvetica" w:cs="Garamond"/>
          <w:i/>
          <w:iCs/>
          <w:sz w:val="22"/>
          <w:szCs w:val="22"/>
        </w:rPr>
        <w:br w:type="page"/>
      </w:r>
    </w:p>
    <w:p w14:paraId="426F3564" w14:textId="7D0545C9"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iCs/>
          <w:sz w:val="22"/>
          <w:szCs w:val="22"/>
        </w:rPr>
        <w:tab/>
      </w:r>
      <w:r w:rsidR="003F56B4">
        <w:rPr>
          <w:rFonts w:ascii="Helvetica" w:eastAsia="Garamond" w:hAnsi="Helvetica" w:cs="Garamond"/>
          <w:i/>
          <w:iCs/>
          <w:sz w:val="22"/>
          <w:szCs w:val="22"/>
        </w:rPr>
        <w:tab/>
      </w:r>
      <w:r w:rsidRPr="00547FBA">
        <w:rPr>
          <w:rFonts w:ascii="Helvetica" w:eastAsia="Garamond" w:hAnsi="Helvetica" w:cs="Garamond"/>
          <w:sz w:val="22"/>
          <w:szCs w:val="22"/>
        </w:rPr>
        <w:t>REU Site: Water, Society, and Health</w:t>
      </w:r>
    </w:p>
    <w:p w14:paraId="3F6003C3" w14:textId="77777777"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NSF PRIME</w:t>
      </w:r>
    </w:p>
    <w:p w14:paraId="617D1FC9" w14:textId="37228504" w:rsidR="00A028A5" w:rsidRPr="00547FBA" w:rsidRDefault="00A028A5" w:rsidP="003F56B4">
      <w:pPr>
        <w:ind w:left="3020" w:hanging="212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$350,000 (Recommended for Funding but did not make the bonus funding pay cut)</w:t>
      </w:r>
    </w:p>
    <w:p w14:paraId="18395AF5" w14:textId="4255CC03"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Investigator</w:t>
      </w:r>
    </w:p>
    <w:p w14:paraId="6B6322EC" w14:textId="70805598"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University of Virginia</w:t>
      </w:r>
    </w:p>
    <w:p w14:paraId="553FA13C" w14:textId="6DCFE1AB"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2017-2020</w:t>
      </w:r>
    </w:p>
    <w:p w14:paraId="05194B0D" w14:textId="44B9EDF3"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iCs/>
          <w:sz w:val="22"/>
          <w:szCs w:val="22"/>
        </w:rPr>
        <w:tab/>
      </w:r>
      <w:r w:rsidR="003F56B4">
        <w:rPr>
          <w:rFonts w:ascii="Helvetica" w:eastAsia="Garamond" w:hAnsi="Helvetica" w:cs="Garamond"/>
          <w:sz w:val="22"/>
          <w:szCs w:val="22"/>
        </w:rPr>
        <w:t>9% ($31,500</w:t>
      </w:r>
      <w:r w:rsidRPr="00547FBA">
        <w:rPr>
          <w:rFonts w:ascii="Helvetica" w:eastAsia="Garamond" w:hAnsi="Helvetica" w:cs="Garamond"/>
          <w:sz w:val="22"/>
          <w:szCs w:val="22"/>
        </w:rPr>
        <w:t>)</w:t>
      </w:r>
    </w:p>
    <w:p w14:paraId="3660D371" w14:textId="77777777" w:rsidR="00A028A5" w:rsidRPr="00547FBA" w:rsidRDefault="00A028A5" w:rsidP="00A028A5">
      <w:pPr>
        <w:ind w:left="2610" w:hanging="1710"/>
        <w:rPr>
          <w:rFonts w:ascii="Helvetica" w:eastAsia="Garamond" w:hAnsi="Helvetica" w:cs="Garamond"/>
          <w:i/>
          <w:iCs/>
          <w:sz w:val="22"/>
          <w:szCs w:val="22"/>
        </w:rPr>
      </w:pPr>
    </w:p>
    <w:p w14:paraId="3B9C65DA" w14:textId="5490B1F4"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iCs/>
          <w:sz w:val="22"/>
          <w:szCs w:val="22"/>
        </w:rPr>
        <w:tab/>
      </w:r>
      <w:r w:rsidR="003F56B4">
        <w:rPr>
          <w:rFonts w:ascii="Helvetica" w:eastAsia="Garamond" w:hAnsi="Helvetica" w:cs="Garamond"/>
          <w:i/>
          <w:iCs/>
          <w:sz w:val="22"/>
          <w:szCs w:val="22"/>
        </w:rPr>
        <w:tab/>
      </w:r>
      <w:r w:rsidRPr="00547FBA">
        <w:rPr>
          <w:rFonts w:ascii="Helvetica" w:eastAsia="Times New Roman" w:hAnsi="Helvetica"/>
          <w:sz w:val="22"/>
          <w:szCs w:val="22"/>
        </w:rPr>
        <w:t>Health Impacts of Transportation Disruptions</w:t>
      </w:r>
    </w:p>
    <w:p w14:paraId="79FC20D4" w14:textId="72BF903C"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Agency/Company</w:t>
      </w:r>
      <w:r w:rsidR="00DE0BF9">
        <w:rPr>
          <w:rFonts w:ascii="Helvetica" w:eastAsia="Garamond" w:hAnsi="Helvetica" w:cs="Garamond"/>
          <w:sz w:val="22"/>
          <w:szCs w:val="22"/>
        </w:rPr>
        <w:t xml:space="preserve">: </w:t>
      </w:r>
      <w:r w:rsidR="00DE0BF9">
        <w:rPr>
          <w:rFonts w:ascii="Helvetica" w:eastAsia="Garamond" w:hAnsi="Helvetica" w:cs="Garamond"/>
          <w:sz w:val="22"/>
          <w:szCs w:val="22"/>
        </w:rPr>
        <w:tab/>
      </w:r>
      <w:r w:rsidR="0036713C">
        <w:rPr>
          <w:rFonts w:ascii="Helvetica" w:eastAsia="Garamond" w:hAnsi="Helvetica" w:cs="Garamond"/>
          <w:sz w:val="22"/>
          <w:szCs w:val="22"/>
        </w:rPr>
        <w:t>Robert Wood Johnson Foundation (RWJF), Evidence for Action (E4A)</w:t>
      </w:r>
    </w:p>
    <w:p w14:paraId="58844D8A" w14:textId="1E5AFFA4"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$350,000</w:t>
      </w:r>
    </w:p>
    <w:p w14:paraId="669F8FF5" w14:textId="240DF4C5"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12628844" w14:textId="4673FA44"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Catherine Ross (PI)</w:t>
      </w:r>
    </w:p>
    <w:p w14:paraId="69125F82" w14:textId="5B11541B"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6E61ED">
        <w:rPr>
          <w:rFonts w:ascii="Helvetica" w:eastAsia="Garamond" w:hAnsi="Helvetica" w:cs="Garamond"/>
          <w:sz w:val="22"/>
          <w:szCs w:val="22"/>
        </w:rPr>
        <w:t>2017-2019</w:t>
      </w:r>
    </w:p>
    <w:p w14:paraId="00E6F105" w14:textId="52788ADE"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iCs/>
          <w:sz w:val="22"/>
          <w:szCs w:val="22"/>
        </w:rPr>
        <w:tab/>
      </w:r>
      <w:r w:rsidR="003F56B4">
        <w:rPr>
          <w:rFonts w:ascii="Helvetica" w:eastAsia="Garamond" w:hAnsi="Helvetica" w:cs="Garamond"/>
          <w:sz w:val="22"/>
          <w:szCs w:val="22"/>
        </w:rPr>
        <w:t>30% ($105,000</w:t>
      </w:r>
      <w:r w:rsidRPr="00547FBA">
        <w:rPr>
          <w:rFonts w:ascii="Helvetica" w:eastAsia="Garamond" w:hAnsi="Helvetica" w:cs="Garamond"/>
          <w:sz w:val="22"/>
          <w:szCs w:val="22"/>
        </w:rPr>
        <w:t>)</w:t>
      </w:r>
    </w:p>
    <w:p w14:paraId="73610C66" w14:textId="189B20EB" w:rsidR="00630DAD" w:rsidRDefault="00630DAD">
      <w:pPr>
        <w:rPr>
          <w:rFonts w:ascii="Helvetica" w:eastAsia="Garamond" w:hAnsi="Helvetica" w:cs="Garamond"/>
          <w:i/>
          <w:iCs/>
          <w:sz w:val="22"/>
          <w:szCs w:val="22"/>
        </w:rPr>
      </w:pPr>
    </w:p>
    <w:p w14:paraId="73DF7CD0" w14:textId="29105A33" w:rsidR="00A028A5" w:rsidRPr="00547FBA" w:rsidRDefault="00A028A5" w:rsidP="003F56B4">
      <w:pPr>
        <w:ind w:left="3020" w:hanging="212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NIMHD Transdisciplinary Collaborative Centers for Health Disparities Research on Chronic Disease Prevention (U54)</w:t>
      </w:r>
    </w:p>
    <w:p w14:paraId="5FC41AEA" w14:textId="77777777"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National Institutes of Health</w:t>
      </w:r>
    </w:p>
    <w:p w14:paraId="01497DD2" w14:textId="734F8E35"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$1,500,000</w:t>
      </w:r>
    </w:p>
    <w:p w14:paraId="7B6C8999" w14:textId="4E0F8129"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Investigator</w:t>
      </w:r>
    </w:p>
    <w:p w14:paraId="0DE7A826" w14:textId="43DAF01D"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Priscilla </w:t>
      </w:r>
      <w:proofErr w:type="spellStart"/>
      <w:r w:rsidRPr="00547FBA">
        <w:rPr>
          <w:rFonts w:ascii="Helvetica" w:eastAsia="Garamond" w:hAnsi="Helvetica" w:cs="Garamond"/>
          <w:sz w:val="22"/>
          <w:szCs w:val="22"/>
        </w:rPr>
        <w:t>Pemu</w:t>
      </w:r>
      <w:proofErr w:type="spellEnd"/>
      <w:r w:rsidRPr="00547FBA">
        <w:rPr>
          <w:rFonts w:ascii="Helvetica" w:eastAsia="Garamond" w:hAnsi="Helvetica" w:cs="Garamond"/>
          <w:sz w:val="22"/>
          <w:szCs w:val="22"/>
        </w:rPr>
        <w:t>, Morehouse School of Medicine (PI)</w:t>
      </w:r>
    </w:p>
    <w:p w14:paraId="0B2A78AC" w14:textId="6C75397D"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2016-2021</w:t>
      </w:r>
    </w:p>
    <w:p w14:paraId="7764212B" w14:textId="757453E4"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12%</w:t>
      </w:r>
      <w:r w:rsidR="003F56B4">
        <w:rPr>
          <w:rFonts w:ascii="Helvetica" w:eastAsia="Garamond" w:hAnsi="Helvetica" w:cs="Garamond"/>
          <w:sz w:val="22"/>
          <w:szCs w:val="22"/>
        </w:rPr>
        <w:t xml:space="preserve"> ($180,000)</w:t>
      </w:r>
    </w:p>
    <w:p w14:paraId="575961C9" w14:textId="77777777" w:rsidR="00A028A5" w:rsidRPr="00547FBA" w:rsidRDefault="00A028A5" w:rsidP="00A028A5">
      <w:pPr>
        <w:rPr>
          <w:rFonts w:ascii="Helvetica" w:hAnsi="Helvetica"/>
          <w:sz w:val="22"/>
          <w:szCs w:val="22"/>
        </w:rPr>
      </w:pPr>
    </w:p>
    <w:p w14:paraId="1B093CE8" w14:textId="12279D6D"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Measure of the Dream Index</w:t>
      </w:r>
    </w:p>
    <w:p w14:paraId="4C723E70" w14:textId="77777777"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Carnegie Corporation of New York</w:t>
      </w:r>
    </w:p>
    <w:p w14:paraId="55D22454" w14:textId="14CF2B8D"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$200,000</w:t>
      </w:r>
    </w:p>
    <w:p w14:paraId="79C89BF4" w14:textId="6AC6889A"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Principal Investigator</w:t>
      </w:r>
    </w:p>
    <w:p w14:paraId="2013DFFF" w14:textId="4F289E8A"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t>none</w:t>
      </w:r>
    </w:p>
    <w:p w14:paraId="3584F2F5" w14:textId="62A66A25"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2016-2018</w:t>
      </w:r>
    </w:p>
    <w:p w14:paraId="4869791F" w14:textId="6456EAAC"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100%</w:t>
      </w:r>
      <w:r w:rsidR="003F56B4">
        <w:rPr>
          <w:rFonts w:ascii="Helvetica" w:eastAsia="Garamond" w:hAnsi="Helvetica" w:cs="Garamond"/>
          <w:sz w:val="22"/>
          <w:szCs w:val="22"/>
        </w:rPr>
        <w:t xml:space="preserve"> ($200,000)</w:t>
      </w:r>
    </w:p>
    <w:p w14:paraId="1158651E" w14:textId="77777777" w:rsidR="00A028A5" w:rsidRPr="00547FBA" w:rsidRDefault="00A028A5" w:rsidP="00A028A5">
      <w:pPr>
        <w:ind w:left="2610" w:hanging="1710"/>
        <w:rPr>
          <w:rFonts w:ascii="Helvetica" w:eastAsia="Garamond" w:hAnsi="Helvetica" w:cs="Garamond"/>
          <w:i/>
          <w:sz w:val="22"/>
          <w:szCs w:val="22"/>
        </w:rPr>
      </w:pPr>
    </w:p>
    <w:p w14:paraId="072BF4FC" w14:textId="74E7A09D" w:rsidR="00A028A5" w:rsidRPr="00547FBA" w:rsidRDefault="00A028A5" w:rsidP="003F56B4">
      <w:pPr>
        <w:ind w:left="3020" w:hanging="2120"/>
        <w:rPr>
          <w:rFonts w:ascii="Helvetica" w:hAnsi="Helvetica"/>
          <w:sz w:val="22"/>
          <w:szCs w:val="22"/>
        </w:rPr>
      </w:pPr>
      <w:r w:rsidRPr="00547FBA">
        <w:rPr>
          <w:rFonts w:ascii="Helvetica" w:eastAsia="Garamond" w:hAnsi="Helvetica" w:cs="Garamond"/>
          <w:i/>
          <w:iCs/>
          <w:sz w:val="22"/>
          <w:szCs w:val="22"/>
        </w:rPr>
        <w:t>*</w:t>
      </w:r>
      <w:r w:rsidR="003F56B4">
        <w:rPr>
          <w:rFonts w:ascii="Helvetica" w:eastAsia="Garamond" w:hAnsi="Helvetica" w:cs="Garamond"/>
          <w:i/>
          <w:iCs/>
          <w:sz w:val="22"/>
          <w:szCs w:val="22"/>
        </w:rPr>
        <w:t xml:space="preserve">Title of </w:t>
      </w:r>
      <w:r w:rsidRPr="00547FBA">
        <w:rPr>
          <w:rFonts w:ascii="Helvetica" w:eastAsia="Garamond" w:hAnsi="Helvetica" w:cs="Garamond"/>
          <w:i/>
          <w:iCs/>
          <w:sz w:val="22"/>
          <w:szCs w:val="22"/>
        </w:rPr>
        <w:t xml:space="preserve">Project:  </w:t>
      </w:r>
      <w:r w:rsidRPr="00547FBA">
        <w:rPr>
          <w:rFonts w:ascii="Helvetica" w:eastAsia="Garamond" w:hAnsi="Helvetica" w:cs="Garamond"/>
          <w:i/>
          <w:sz w:val="22"/>
          <w:szCs w:val="22"/>
        </w:rPr>
        <w:tab/>
      </w:r>
      <w:r w:rsidR="003F56B4">
        <w:rPr>
          <w:rFonts w:ascii="Helvetica" w:eastAsia="Garamond" w:hAnsi="Helvetica" w:cs="Garamond"/>
          <w:i/>
          <w:sz w:val="22"/>
          <w:szCs w:val="22"/>
        </w:rPr>
        <w:tab/>
      </w:r>
      <w:r w:rsidRPr="00547FBA">
        <w:rPr>
          <w:rFonts w:ascii="Helvetica" w:eastAsia="Garamond" w:hAnsi="Helvetica" w:cs="Garamond"/>
          <w:sz w:val="22"/>
          <w:szCs w:val="22"/>
        </w:rPr>
        <w:t>Large Scale Social Process Mapping with New Digital Tools and Technologies: Advancing our Understanding of Resilience and Instability</w:t>
      </w:r>
    </w:p>
    <w:p w14:paraId="3C622D28" w14:textId="77777777" w:rsidR="00A028A5" w:rsidRPr="00547FBA" w:rsidRDefault="00A028A5" w:rsidP="003F56B4">
      <w:pPr>
        <w:ind w:left="3020" w:hanging="2120"/>
        <w:rPr>
          <w:rFonts w:ascii="Helvetica" w:hAnsi="Helvetica"/>
          <w:sz w:val="22"/>
          <w:szCs w:val="22"/>
        </w:rPr>
      </w:pPr>
      <w:r w:rsidRPr="00547FBA">
        <w:rPr>
          <w:rFonts w:ascii="Helvetica" w:eastAsia="Garamond" w:hAnsi="Helvetica" w:cs="Garamond"/>
          <w:i/>
          <w:iCs/>
          <w:sz w:val="22"/>
          <w:szCs w:val="22"/>
        </w:rPr>
        <w:t>Agency/Company</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t>National Science Foundation Partnerships for International Research and Education (PIRE)</w:t>
      </w:r>
    </w:p>
    <w:p w14:paraId="1D6B278F" w14:textId="7509A19D"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Total Dollar Amount: </w:t>
      </w:r>
      <w:r w:rsidR="003F56B4">
        <w:rPr>
          <w:rFonts w:ascii="Helvetica" w:eastAsia="Garamond" w:hAnsi="Helvetica" w:cs="Garamond"/>
          <w:i/>
          <w:iCs/>
          <w:sz w:val="22"/>
          <w:szCs w:val="22"/>
        </w:rPr>
        <w:tab/>
      </w:r>
      <w:r w:rsidRPr="00547FBA">
        <w:rPr>
          <w:rFonts w:ascii="Helvetica" w:eastAsia="Garamond" w:hAnsi="Helvetica" w:cs="Garamond"/>
          <w:sz w:val="22"/>
          <w:szCs w:val="22"/>
        </w:rPr>
        <w:t>$4,997,833</w:t>
      </w:r>
    </w:p>
    <w:p w14:paraId="32D94C20" w14:textId="0D8A0A89"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Role</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Co-Investigator</w:t>
      </w:r>
    </w:p>
    <w:p w14:paraId="554A43C9" w14:textId="03C2DF0C" w:rsidR="00A028A5" w:rsidRPr="00547FBA" w:rsidRDefault="00A028A5" w:rsidP="003F56B4">
      <w:pPr>
        <w:ind w:left="3020" w:hanging="2120"/>
        <w:rPr>
          <w:rFonts w:ascii="Helvetica" w:hAnsi="Helvetica"/>
          <w:sz w:val="22"/>
          <w:szCs w:val="22"/>
        </w:rPr>
      </w:pPr>
      <w:r w:rsidRPr="00547FBA">
        <w:rPr>
          <w:rFonts w:ascii="Helvetica" w:eastAsia="Garamond" w:hAnsi="Helvetica" w:cs="Garamond"/>
          <w:i/>
          <w:iCs/>
          <w:sz w:val="22"/>
          <w:szCs w:val="22"/>
        </w:rPr>
        <w:t>Collaborators:</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3F56B4">
        <w:rPr>
          <w:rFonts w:ascii="Helvetica" w:eastAsia="Garamond" w:hAnsi="Helvetica" w:cs="Garamond"/>
          <w:sz w:val="22"/>
          <w:szCs w:val="22"/>
        </w:rPr>
        <w:tab/>
      </w:r>
      <w:r w:rsidRPr="00547FBA">
        <w:rPr>
          <w:rFonts w:ascii="Helvetica" w:eastAsia="Garamond" w:hAnsi="Helvetica" w:cs="Garamond"/>
          <w:sz w:val="22"/>
          <w:szCs w:val="22"/>
        </w:rPr>
        <w:t xml:space="preserve">David Jacobson (PI), Tom Dixon, </w:t>
      </w:r>
      <w:proofErr w:type="spellStart"/>
      <w:r w:rsidRPr="00547FBA">
        <w:rPr>
          <w:rFonts w:ascii="Helvetica" w:eastAsia="Garamond" w:hAnsi="Helvetica" w:cs="Garamond"/>
          <w:sz w:val="22"/>
          <w:szCs w:val="22"/>
        </w:rPr>
        <w:t>Adib</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Farhadi</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Subhrajit</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Guhathakurta</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Bistra</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Dilkina</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color w:val="222222"/>
          <w:sz w:val="22"/>
          <w:szCs w:val="22"/>
          <w:highlight w:val="white"/>
        </w:rPr>
        <w:t>Kursat</w:t>
      </w:r>
      <w:proofErr w:type="spellEnd"/>
      <w:r w:rsidRPr="00547FBA">
        <w:rPr>
          <w:rFonts w:ascii="Helvetica" w:eastAsia="Garamond" w:hAnsi="Helvetica" w:cs="Garamond"/>
          <w:color w:val="222222"/>
          <w:sz w:val="22"/>
          <w:szCs w:val="22"/>
          <w:highlight w:val="white"/>
        </w:rPr>
        <w:t xml:space="preserve"> </w:t>
      </w:r>
      <w:proofErr w:type="spellStart"/>
      <w:r w:rsidRPr="00547FBA">
        <w:rPr>
          <w:rFonts w:ascii="Helvetica" w:eastAsia="Garamond" w:hAnsi="Helvetica" w:cs="Garamond"/>
          <w:color w:val="222222"/>
          <w:sz w:val="22"/>
          <w:szCs w:val="22"/>
          <w:highlight w:val="white"/>
        </w:rPr>
        <w:t>Çınar</w:t>
      </w:r>
      <w:proofErr w:type="spellEnd"/>
      <w:r w:rsidRPr="00547FBA">
        <w:rPr>
          <w:rFonts w:ascii="Helvetica" w:eastAsia="Garamond" w:hAnsi="Helvetica" w:cs="Garamond"/>
          <w:color w:val="222222"/>
          <w:sz w:val="22"/>
          <w:szCs w:val="22"/>
          <w:highlight w:val="white"/>
        </w:rPr>
        <w:t xml:space="preserve">, Joy Sen, Loren Landau, Bernardo Arevalo, Atta </w:t>
      </w:r>
      <w:proofErr w:type="spellStart"/>
      <w:r w:rsidRPr="00547FBA">
        <w:rPr>
          <w:rFonts w:ascii="Helvetica" w:eastAsia="Garamond" w:hAnsi="Helvetica" w:cs="Garamond"/>
          <w:color w:val="222222"/>
          <w:sz w:val="22"/>
          <w:szCs w:val="22"/>
          <w:highlight w:val="white"/>
        </w:rPr>
        <w:t>Barkindo</w:t>
      </w:r>
      <w:proofErr w:type="spellEnd"/>
      <w:r w:rsidRPr="00547FBA">
        <w:rPr>
          <w:rFonts w:ascii="Helvetica" w:eastAsia="Garamond" w:hAnsi="Helvetica" w:cs="Garamond"/>
          <w:color w:val="222222"/>
          <w:sz w:val="22"/>
          <w:szCs w:val="22"/>
          <w:highlight w:val="white"/>
        </w:rPr>
        <w:t xml:space="preserve">, </w:t>
      </w:r>
      <w:proofErr w:type="spellStart"/>
      <w:r w:rsidRPr="00547FBA">
        <w:rPr>
          <w:rFonts w:ascii="Helvetica" w:eastAsia="Garamond" w:hAnsi="Helvetica" w:cs="Garamond"/>
          <w:color w:val="222222"/>
          <w:sz w:val="22"/>
          <w:szCs w:val="22"/>
          <w:highlight w:val="white"/>
        </w:rPr>
        <w:t>Manlio</w:t>
      </w:r>
      <w:proofErr w:type="spellEnd"/>
      <w:r w:rsidRPr="00547FBA">
        <w:rPr>
          <w:rFonts w:ascii="Helvetica" w:eastAsia="Garamond" w:hAnsi="Helvetica" w:cs="Garamond"/>
          <w:color w:val="222222"/>
          <w:sz w:val="22"/>
          <w:szCs w:val="22"/>
          <w:highlight w:val="white"/>
        </w:rPr>
        <w:t xml:space="preserve"> </w:t>
      </w:r>
      <w:proofErr w:type="spellStart"/>
      <w:r w:rsidRPr="00547FBA">
        <w:rPr>
          <w:rFonts w:ascii="Helvetica" w:eastAsia="Garamond" w:hAnsi="Helvetica" w:cs="Garamond"/>
          <w:color w:val="222222"/>
          <w:sz w:val="22"/>
          <w:szCs w:val="22"/>
          <w:highlight w:val="white"/>
        </w:rPr>
        <w:t>Cinalli</w:t>
      </w:r>
      <w:proofErr w:type="spellEnd"/>
    </w:p>
    <w:p w14:paraId="1D175FE5" w14:textId="7E9E32A1"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Period of Contract:</w:t>
      </w:r>
      <w:r w:rsidRPr="00547FBA">
        <w:rPr>
          <w:rFonts w:ascii="Helvetica" w:eastAsia="Garamond" w:hAnsi="Helvetica" w:cs="Garamond"/>
          <w:sz w:val="22"/>
          <w:szCs w:val="22"/>
        </w:rPr>
        <w:t xml:space="preserve"> </w:t>
      </w:r>
      <w:r w:rsidRPr="00547FBA">
        <w:rPr>
          <w:rFonts w:ascii="Helvetica" w:eastAsia="Garamond" w:hAnsi="Helvetica" w:cs="Garamond"/>
          <w:sz w:val="22"/>
          <w:szCs w:val="22"/>
        </w:rPr>
        <w:tab/>
      </w:r>
      <w:r w:rsidR="00B67FA1">
        <w:rPr>
          <w:rFonts w:ascii="Helvetica" w:eastAsia="Garamond" w:hAnsi="Helvetica" w:cs="Garamond"/>
          <w:sz w:val="22"/>
          <w:szCs w:val="22"/>
        </w:rPr>
        <w:t>2016-2021</w:t>
      </w:r>
    </w:p>
    <w:p w14:paraId="24C6A0EC" w14:textId="43E94AB2" w:rsidR="00A028A5" w:rsidRPr="00547FBA" w:rsidRDefault="00A028A5" w:rsidP="00A028A5">
      <w:pPr>
        <w:ind w:left="2610" w:hanging="1710"/>
        <w:rPr>
          <w:rFonts w:ascii="Helvetica" w:hAnsi="Helvetica"/>
          <w:sz w:val="22"/>
          <w:szCs w:val="22"/>
        </w:rPr>
      </w:pPr>
      <w:r w:rsidRPr="00547FBA">
        <w:rPr>
          <w:rFonts w:ascii="Helvetica" w:eastAsia="Garamond" w:hAnsi="Helvetica" w:cs="Garamond"/>
          <w:i/>
          <w:iCs/>
          <w:sz w:val="22"/>
          <w:szCs w:val="22"/>
        </w:rPr>
        <w:t xml:space="preserve">Candidate’s Share:   </w:t>
      </w:r>
      <w:r w:rsidRPr="00547FBA">
        <w:rPr>
          <w:rFonts w:ascii="Helvetica" w:eastAsia="Garamond" w:hAnsi="Helvetica" w:cs="Garamond"/>
          <w:i/>
          <w:sz w:val="22"/>
          <w:szCs w:val="22"/>
        </w:rPr>
        <w:tab/>
      </w:r>
      <w:r w:rsidRPr="00547FBA">
        <w:rPr>
          <w:rFonts w:ascii="Helvetica" w:eastAsia="Garamond" w:hAnsi="Helvetica" w:cs="Garamond"/>
          <w:sz w:val="22"/>
          <w:szCs w:val="22"/>
        </w:rPr>
        <w:t>1.5%</w:t>
      </w:r>
      <w:r w:rsidR="003F56B4">
        <w:rPr>
          <w:rFonts w:ascii="Helvetica" w:eastAsia="Garamond" w:hAnsi="Helvetica" w:cs="Garamond"/>
          <w:sz w:val="22"/>
          <w:szCs w:val="22"/>
        </w:rPr>
        <w:t xml:space="preserve"> ($74,967.50)</w:t>
      </w:r>
    </w:p>
    <w:p w14:paraId="1F5EBDBB" w14:textId="0CB73AEA" w:rsidR="00DC001A" w:rsidRDefault="00DC001A">
      <w:pPr>
        <w:rPr>
          <w:rFonts w:ascii="Helvetica" w:hAnsi="Helvetica" w:cs="Times New Roman"/>
          <w:b/>
          <w:sz w:val="22"/>
          <w:szCs w:val="22"/>
        </w:rPr>
      </w:pPr>
      <w:r>
        <w:rPr>
          <w:rFonts w:ascii="Helvetica" w:hAnsi="Helvetica" w:cs="Times New Roman"/>
          <w:b/>
          <w:sz w:val="22"/>
          <w:szCs w:val="22"/>
        </w:rPr>
        <w:br w:type="page"/>
      </w:r>
    </w:p>
    <w:p w14:paraId="6C5BDD86" w14:textId="77777777" w:rsidR="00FE7D71" w:rsidRDefault="00FE7D71">
      <w:pPr>
        <w:rPr>
          <w:rFonts w:ascii="Helvetica" w:hAnsi="Helvetica" w:cs="Times New Roman"/>
          <w:b/>
          <w:sz w:val="22"/>
          <w:szCs w:val="22"/>
        </w:rPr>
      </w:pPr>
    </w:p>
    <w:p w14:paraId="2DBC0B34" w14:textId="00A6F056" w:rsidR="001F10FC" w:rsidRPr="003F56B4" w:rsidRDefault="001F10FC" w:rsidP="003F56B4">
      <w:pPr>
        <w:pStyle w:val="ListParagraph"/>
        <w:numPr>
          <w:ilvl w:val="0"/>
          <w:numId w:val="3"/>
        </w:numPr>
        <w:ind w:left="450" w:firstLine="0"/>
        <w:rPr>
          <w:rFonts w:ascii="Helvetica" w:hAnsi="Helvetica" w:cs="Times New Roman"/>
          <w:b/>
          <w:sz w:val="22"/>
          <w:szCs w:val="22"/>
        </w:rPr>
      </w:pPr>
      <w:r w:rsidRPr="00547FBA">
        <w:rPr>
          <w:rFonts w:ascii="Helvetica" w:hAnsi="Helvetica" w:cs="Times New Roman"/>
          <w:b/>
          <w:sz w:val="22"/>
          <w:szCs w:val="22"/>
        </w:rPr>
        <w:t xml:space="preserve">Other Scholarly </w:t>
      </w:r>
      <w:r w:rsidR="00F73E76" w:rsidRPr="00547FBA">
        <w:rPr>
          <w:rFonts w:ascii="Helvetica" w:hAnsi="Helvetica" w:cs="Times New Roman"/>
          <w:b/>
          <w:sz w:val="22"/>
          <w:szCs w:val="22"/>
        </w:rPr>
        <w:t xml:space="preserve">and Creative </w:t>
      </w:r>
      <w:r w:rsidRPr="00547FBA">
        <w:rPr>
          <w:rFonts w:ascii="Helvetica" w:hAnsi="Helvetica" w:cs="Times New Roman"/>
          <w:b/>
          <w:sz w:val="22"/>
          <w:szCs w:val="22"/>
        </w:rPr>
        <w:t>Accomplishments</w:t>
      </w:r>
    </w:p>
    <w:p w14:paraId="14ED955B" w14:textId="77777777" w:rsidR="00C27B40" w:rsidRDefault="00C27B40" w:rsidP="00456038">
      <w:pPr>
        <w:ind w:left="900"/>
        <w:rPr>
          <w:rFonts w:ascii="Helvetica" w:eastAsia="Garamond" w:hAnsi="Helvetica" w:cs="Garamond"/>
          <w:sz w:val="22"/>
          <w:szCs w:val="22"/>
        </w:rPr>
      </w:pPr>
    </w:p>
    <w:p w14:paraId="040FD698" w14:textId="77777777" w:rsidR="00CA756F" w:rsidRPr="00547FBA" w:rsidRDefault="00CA756F" w:rsidP="00456038">
      <w:pPr>
        <w:ind w:left="900"/>
        <w:rPr>
          <w:rFonts w:ascii="Helvetica" w:hAnsi="Helvetica"/>
          <w:sz w:val="22"/>
          <w:szCs w:val="22"/>
        </w:rPr>
      </w:pPr>
      <w:r w:rsidRPr="00547FBA">
        <w:rPr>
          <w:rFonts w:ascii="Helvetica" w:eastAsia="Garamond" w:hAnsi="Helvetica" w:cs="Garamond"/>
          <w:sz w:val="22"/>
          <w:szCs w:val="22"/>
        </w:rPr>
        <w:t>Race to School Copyright through UVA Foundation. Race to School is a board game designed to teach elementary students about Principles of Healthy Neighborhoods (</w:t>
      </w:r>
      <w:hyperlink r:id="rId48">
        <w:r w:rsidRPr="00547FBA">
          <w:rPr>
            <w:rFonts w:ascii="Helvetica" w:eastAsia="Garamond" w:hAnsi="Helvetica" w:cs="Garamond"/>
            <w:color w:val="0000FF"/>
            <w:sz w:val="22"/>
            <w:szCs w:val="22"/>
            <w:u w:val="single"/>
          </w:rPr>
          <w:t>http://www.bephc.com/2012/02/06/principles-of-healthy-neighborhoods/</w:t>
        </w:r>
      </w:hyperlink>
      <w:r w:rsidRPr="00547FBA">
        <w:rPr>
          <w:rFonts w:ascii="Helvetica" w:eastAsia="Garamond" w:hAnsi="Helvetica" w:cs="Garamond"/>
          <w:sz w:val="22"/>
          <w:szCs w:val="22"/>
        </w:rPr>
        <w:t xml:space="preserve">) and how they apply to where they live, learn and play. It was developed through </w:t>
      </w:r>
      <w:proofErr w:type="spellStart"/>
      <w:r w:rsidRPr="00547FBA">
        <w:rPr>
          <w:rFonts w:ascii="Helvetica" w:eastAsia="Garamond" w:hAnsi="Helvetica" w:cs="Garamond"/>
          <w:sz w:val="22"/>
          <w:szCs w:val="22"/>
        </w:rPr>
        <w:t>Botchwey's</w:t>
      </w:r>
      <w:proofErr w:type="spellEnd"/>
      <w:r w:rsidRPr="00547FBA">
        <w:rPr>
          <w:rFonts w:ascii="Helvetica" w:eastAsia="Garamond" w:hAnsi="Helvetica" w:cs="Garamond"/>
          <w:sz w:val="22"/>
          <w:szCs w:val="22"/>
        </w:rPr>
        <w:t xml:space="preserve"> Undergraduate Neighborhood Planning Workshop at the University of Virginia (UVA) and played at schools around the country. UVA holds the copyright. It has been the subject of a student option paper focused on applying the concept to a mobile platform. It has also been used in summer camps at Georgia Tech and the other collaborators for a joint proposal that promotes planning as part of youth education. Technology has been added to the </w:t>
      </w:r>
      <w:proofErr w:type="spellStart"/>
      <w:r w:rsidRPr="00547FBA">
        <w:rPr>
          <w:rFonts w:ascii="Helvetica" w:eastAsia="Garamond" w:hAnsi="Helvetica" w:cs="Garamond"/>
          <w:sz w:val="22"/>
          <w:szCs w:val="22"/>
        </w:rPr>
        <w:t>iPlan</w:t>
      </w:r>
      <w:proofErr w:type="spellEnd"/>
      <w:r w:rsidRPr="00547FBA">
        <w:rPr>
          <w:rFonts w:ascii="Helvetica" w:eastAsia="Garamond" w:hAnsi="Helvetica" w:cs="Garamond"/>
          <w:sz w:val="22"/>
          <w:szCs w:val="22"/>
        </w:rPr>
        <w:t xml:space="preserve"> curriculum through my collaboration with </w:t>
      </w:r>
      <w:proofErr w:type="spellStart"/>
      <w:r w:rsidRPr="00547FBA">
        <w:rPr>
          <w:rFonts w:ascii="Helvetica" w:eastAsia="Garamond" w:hAnsi="Helvetica" w:cs="Garamond"/>
          <w:sz w:val="22"/>
          <w:szCs w:val="22"/>
        </w:rPr>
        <w:t>Peggi</w:t>
      </w:r>
      <w:proofErr w:type="spellEnd"/>
      <w:r w:rsidRPr="00547FBA">
        <w:rPr>
          <w:rFonts w:ascii="Helvetica" w:eastAsia="Garamond" w:hAnsi="Helvetica" w:cs="Garamond"/>
          <w:sz w:val="22"/>
          <w:szCs w:val="22"/>
        </w:rPr>
        <w:t xml:space="preserve"> Hunter and efforts are underway to integrate </w:t>
      </w:r>
      <w:proofErr w:type="spellStart"/>
      <w:r w:rsidRPr="00547FBA">
        <w:rPr>
          <w:rFonts w:ascii="Helvetica" w:eastAsia="Garamond" w:hAnsi="Helvetica" w:cs="Garamond"/>
          <w:sz w:val="22"/>
          <w:szCs w:val="22"/>
        </w:rPr>
        <w:t>iPlan</w:t>
      </w:r>
      <w:proofErr w:type="spellEnd"/>
      <w:r w:rsidRPr="00547FBA">
        <w:rPr>
          <w:rFonts w:ascii="Helvetica" w:eastAsia="Garamond" w:hAnsi="Helvetica" w:cs="Garamond"/>
          <w:sz w:val="22"/>
          <w:szCs w:val="22"/>
        </w:rPr>
        <w:t xml:space="preserve"> in the curriculum on the Atlanta Plan that is developed in partnership with Atlanta Pubic Schools and the City of Atlanta.</w:t>
      </w:r>
    </w:p>
    <w:p w14:paraId="55F4614F" w14:textId="124AA227" w:rsidR="00630DAD" w:rsidRDefault="00630DAD">
      <w:pPr>
        <w:rPr>
          <w:rFonts w:ascii="Helvetica" w:hAnsi="Helvetica" w:cs="Times New Roman"/>
          <w:b/>
          <w:sz w:val="22"/>
          <w:szCs w:val="22"/>
        </w:rPr>
      </w:pPr>
    </w:p>
    <w:p w14:paraId="2206A2E8" w14:textId="6D2595E5" w:rsidR="001F10FC" w:rsidRPr="00547FBA" w:rsidRDefault="001F10FC" w:rsidP="00595DE1">
      <w:pPr>
        <w:pStyle w:val="ListParagraph"/>
        <w:numPr>
          <w:ilvl w:val="0"/>
          <w:numId w:val="3"/>
        </w:numPr>
        <w:ind w:left="450" w:firstLine="0"/>
        <w:rPr>
          <w:rFonts w:ascii="Helvetica" w:hAnsi="Helvetica" w:cs="Times New Roman"/>
          <w:b/>
          <w:sz w:val="22"/>
          <w:szCs w:val="22"/>
        </w:rPr>
      </w:pPr>
      <w:r w:rsidRPr="00547FBA">
        <w:rPr>
          <w:rFonts w:ascii="Helvetica" w:hAnsi="Helvetica" w:cs="Times New Roman"/>
          <w:b/>
          <w:sz w:val="22"/>
          <w:szCs w:val="22"/>
        </w:rPr>
        <w:t>Societal and Policy Impacts</w:t>
      </w:r>
    </w:p>
    <w:p w14:paraId="79878804" w14:textId="77777777" w:rsidR="00C27B40" w:rsidRDefault="00C27B40" w:rsidP="00456038">
      <w:pPr>
        <w:ind w:left="900"/>
        <w:rPr>
          <w:rFonts w:ascii="Helvetica" w:eastAsia="Garamond" w:hAnsi="Helvetica" w:cs="Garamond"/>
          <w:sz w:val="22"/>
          <w:szCs w:val="22"/>
        </w:rPr>
      </w:pPr>
    </w:p>
    <w:p w14:paraId="0ECECD3E" w14:textId="047B22C5" w:rsidR="00CA756F" w:rsidRPr="00547FBA" w:rsidRDefault="00CA756F" w:rsidP="00456038">
      <w:pPr>
        <w:ind w:left="900"/>
        <w:rPr>
          <w:rFonts w:ascii="Helvetica" w:hAnsi="Helvetica"/>
          <w:sz w:val="22"/>
          <w:szCs w:val="22"/>
        </w:rPr>
      </w:pPr>
      <w:r w:rsidRPr="00547FBA">
        <w:rPr>
          <w:rFonts w:ascii="Helvetica" w:eastAsia="Garamond" w:hAnsi="Helvetica" w:cs="Garamond"/>
          <w:sz w:val="22"/>
          <w:szCs w:val="22"/>
        </w:rPr>
        <w:t>Neighborhood Quality of Life and Health Index (</w:t>
      </w:r>
      <w:hyperlink r:id="rId49">
        <w:r w:rsidRPr="00547FBA">
          <w:rPr>
            <w:rFonts w:ascii="Helvetica" w:eastAsia="Garamond" w:hAnsi="Helvetica" w:cs="Garamond"/>
            <w:color w:val="0000FF"/>
            <w:sz w:val="22"/>
            <w:szCs w:val="22"/>
          </w:rPr>
          <w:t>www.cgis.gatech.edu/nqolh</w:t>
        </w:r>
      </w:hyperlink>
      <w:r w:rsidRPr="00547FBA">
        <w:rPr>
          <w:rFonts w:ascii="Helvetica" w:eastAsia="Garamond" w:hAnsi="Helvetica" w:cs="Garamond"/>
          <w:sz w:val="22"/>
          <w:szCs w:val="22"/>
        </w:rPr>
        <w:t xml:space="preserve">). As a result of </w:t>
      </w:r>
      <w:proofErr w:type="spellStart"/>
      <w:r w:rsidRPr="00547FBA">
        <w:rPr>
          <w:rFonts w:ascii="Helvetica" w:eastAsia="Garamond" w:hAnsi="Helvetica" w:cs="Garamond"/>
          <w:sz w:val="22"/>
          <w:szCs w:val="22"/>
        </w:rPr>
        <w:t>Botchwey’s</w:t>
      </w:r>
      <w:proofErr w:type="spellEnd"/>
      <w:r w:rsidRPr="00547FBA">
        <w:rPr>
          <w:rFonts w:ascii="Helvetica" w:eastAsia="Garamond" w:hAnsi="Helvetica" w:cs="Garamond"/>
          <w:sz w:val="22"/>
          <w:szCs w:val="22"/>
        </w:rPr>
        <w:t xml:space="preserve"> collaboration with the Center for GIS</w:t>
      </w:r>
      <w:r w:rsidR="00334D25">
        <w:rPr>
          <w:rFonts w:ascii="Helvetica" w:eastAsia="Garamond" w:hAnsi="Helvetica" w:cs="Garamond"/>
          <w:sz w:val="22"/>
          <w:szCs w:val="22"/>
        </w:rPr>
        <w:t xml:space="preserve"> (currently branded as the Center for Spatial Analytics and Visualization</w:t>
      </w:r>
      <w:r w:rsidRPr="00547FBA">
        <w:rPr>
          <w:rFonts w:ascii="Helvetica" w:eastAsia="Garamond" w:hAnsi="Helvetica" w:cs="Garamond"/>
          <w:sz w:val="22"/>
          <w:szCs w:val="22"/>
        </w:rPr>
        <w:t xml:space="preserve"> and the City of Atlanta Planning Office:</w:t>
      </w:r>
    </w:p>
    <w:p w14:paraId="0E59354D" w14:textId="77777777" w:rsidR="00456038" w:rsidRDefault="00CA756F" w:rsidP="00456038">
      <w:pPr>
        <w:numPr>
          <w:ilvl w:val="0"/>
          <w:numId w:val="13"/>
        </w:numPr>
        <w:ind w:left="1260" w:hanging="360"/>
        <w:contextualSpacing/>
        <w:rPr>
          <w:rFonts w:ascii="Helvetica" w:hAnsi="Helvetica"/>
          <w:sz w:val="22"/>
          <w:szCs w:val="22"/>
        </w:rPr>
      </w:pPr>
      <w:r w:rsidRPr="00547FBA">
        <w:rPr>
          <w:rFonts w:ascii="Helvetica" w:eastAsia="Garamond" w:hAnsi="Helvetica" w:cs="Garamond"/>
          <w:sz w:val="22"/>
          <w:szCs w:val="22"/>
        </w:rPr>
        <w:t>The U.S. Environmental Protection Agency Region IV used the NPU-level health and place data in their Health Impact Assessment in the Vine City Neighborhood. Additional users throughout the City, Region and County access the Atlanta Dashboard and visits are tracked with google analytics.</w:t>
      </w:r>
    </w:p>
    <w:p w14:paraId="784A9797" w14:textId="0F5E73BD" w:rsidR="00CA756F" w:rsidRPr="00456038" w:rsidRDefault="00CA756F" w:rsidP="00456038">
      <w:pPr>
        <w:numPr>
          <w:ilvl w:val="0"/>
          <w:numId w:val="13"/>
        </w:numPr>
        <w:ind w:left="1260" w:hanging="360"/>
        <w:contextualSpacing/>
        <w:rPr>
          <w:rFonts w:ascii="Helvetica" w:hAnsi="Helvetica"/>
          <w:sz w:val="22"/>
          <w:szCs w:val="22"/>
        </w:rPr>
      </w:pPr>
      <w:r w:rsidRPr="00456038">
        <w:rPr>
          <w:rFonts w:ascii="Helvetica" w:eastAsia="Garamond" w:hAnsi="Helvetica" w:cs="Garamond"/>
          <w:sz w:val="22"/>
          <w:szCs w:val="22"/>
        </w:rPr>
        <w:t xml:space="preserve">This project was the foundation for successful receipt of the Partnerships to Improve Community Health grant from CDC with Fulton County Department of Health. </w:t>
      </w:r>
    </w:p>
    <w:p w14:paraId="60A6680D" w14:textId="77777777" w:rsidR="00CA756F" w:rsidRPr="00547FBA" w:rsidRDefault="00CA756F" w:rsidP="00CA756F">
      <w:pPr>
        <w:ind w:left="720"/>
        <w:rPr>
          <w:rFonts w:ascii="Helvetica" w:hAnsi="Helvetica"/>
          <w:sz w:val="22"/>
          <w:szCs w:val="22"/>
        </w:rPr>
      </w:pPr>
      <w:bookmarkStart w:id="7" w:name="1t3h5sf" w:colFirst="0" w:colLast="0"/>
      <w:bookmarkEnd w:id="7"/>
    </w:p>
    <w:p w14:paraId="6AF29FA6" w14:textId="77777777" w:rsidR="00CA756F" w:rsidRPr="00547FBA" w:rsidRDefault="00CA756F" w:rsidP="00456038">
      <w:pPr>
        <w:ind w:left="900"/>
        <w:rPr>
          <w:rFonts w:ascii="Helvetica" w:hAnsi="Helvetica"/>
          <w:sz w:val="22"/>
          <w:szCs w:val="22"/>
        </w:rPr>
      </w:pPr>
      <w:r w:rsidRPr="00547FBA">
        <w:rPr>
          <w:rFonts w:ascii="Helvetica" w:eastAsia="Garamond" w:hAnsi="Helvetica" w:cs="Garamond"/>
          <w:sz w:val="22"/>
          <w:szCs w:val="22"/>
        </w:rPr>
        <w:t xml:space="preserve">U.S. Centers for Disease Control and Prevention Advisory Committee to the Director, Policy Subcommittee and Health Disparities Subcommittee. As a result of </w:t>
      </w:r>
      <w:proofErr w:type="spellStart"/>
      <w:r w:rsidRPr="00547FBA">
        <w:rPr>
          <w:rFonts w:ascii="Helvetica" w:eastAsia="Garamond" w:hAnsi="Helvetica" w:cs="Garamond"/>
          <w:sz w:val="22"/>
          <w:szCs w:val="22"/>
        </w:rPr>
        <w:t>Botchwey’s</w:t>
      </w:r>
      <w:proofErr w:type="spellEnd"/>
      <w:r w:rsidRPr="00547FBA">
        <w:rPr>
          <w:rFonts w:ascii="Helvetica" w:eastAsia="Garamond" w:hAnsi="Helvetica" w:cs="Garamond"/>
          <w:sz w:val="22"/>
          <w:szCs w:val="22"/>
        </w:rPr>
        <w:t xml:space="preserve"> membership on this committee and subcommittees:</w:t>
      </w:r>
    </w:p>
    <w:p w14:paraId="78E396D7" w14:textId="77777777" w:rsidR="00CA756F" w:rsidRPr="00547FBA" w:rsidRDefault="00CA756F" w:rsidP="00CA756F">
      <w:pPr>
        <w:numPr>
          <w:ilvl w:val="0"/>
          <w:numId w:val="11"/>
        </w:numPr>
        <w:ind w:hanging="360"/>
        <w:contextualSpacing/>
        <w:rPr>
          <w:rFonts w:ascii="Helvetica" w:hAnsi="Helvetica"/>
          <w:sz w:val="22"/>
          <w:szCs w:val="22"/>
        </w:rPr>
      </w:pPr>
      <w:r w:rsidRPr="00547FBA">
        <w:rPr>
          <w:rFonts w:ascii="Helvetica" w:eastAsia="Garamond" w:hAnsi="Helvetica" w:cs="Garamond"/>
          <w:sz w:val="22"/>
          <w:szCs w:val="22"/>
        </w:rPr>
        <w:t>The U.S. Centers for Disease Control and Prevention adopted recommendations from the Health Disparities, and the State, Tribal, Local and Territorial Subcommittees to include Planning as a core sector in their multi-sector activities.</w:t>
      </w:r>
    </w:p>
    <w:p w14:paraId="4C58FA2E" w14:textId="1B45FBED" w:rsidR="000539B0" w:rsidRDefault="000539B0">
      <w:pPr>
        <w:rPr>
          <w:rFonts w:ascii="Helvetica" w:eastAsia="Garamond" w:hAnsi="Helvetica" w:cs="Garamond"/>
          <w:sz w:val="22"/>
          <w:szCs w:val="22"/>
        </w:rPr>
      </w:pPr>
    </w:p>
    <w:p w14:paraId="502C2305" w14:textId="77777777" w:rsidR="00CA756F" w:rsidRPr="00547FBA" w:rsidRDefault="00CA756F" w:rsidP="00456038">
      <w:pPr>
        <w:ind w:left="900"/>
        <w:rPr>
          <w:rFonts w:ascii="Helvetica" w:hAnsi="Helvetica"/>
          <w:sz w:val="22"/>
          <w:szCs w:val="22"/>
        </w:rPr>
      </w:pPr>
      <w:r w:rsidRPr="00547FBA">
        <w:rPr>
          <w:rFonts w:ascii="Helvetica" w:eastAsia="Garamond" w:hAnsi="Helvetica" w:cs="Garamond"/>
          <w:sz w:val="22"/>
          <w:szCs w:val="22"/>
        </w:rPr>
        <w:t>National Academy of Environmental Design. As a result of meetings Botchwey convened:</w:t>
      </w:r>
    </w:p>
    <w:p w14:paraId="48485048" w14:textId="77777777" w:rsidR="00CA756F" w:rsidRPr="00547FBA" w:rsidRDefault="00CA756F" w:rsidP="00CA756F">
      <w:pPr>
        <w:numPr>
          <w:ilvl w:val="0"/>
          <w:numId w:val="12"/>
        </w:numPr>
        <w:ind w:hanging="360"/>
        <w:contextualSpacing/>
        <w:rPr>
          <w:rFonts w:ascii="Helvetica" w:hAnsi="Helvetica"/>
          <w:sz w:val="22"/>
          <w:szCs w:val="22"/>
        </w:rPr>
      </w:pPr>
      <w:r w:rsidRPr="00547FBA">
        <w:rPr>
          <w:rFonts w:ascii="Helvetica" w:eastAsia="Garamond" w:hAnsi="Helvetica" w:cs="Garamond"/>
          <w:sz w:val="22"/>
          <w:szCs w:val="22"/>
        </w:rPr>
        <w:t xml:space="preserve">The National Academy of Environmental Design, National Collaborative on Childhood Obesity Research and US Green Building Council began the </w:t>
      </w:r>
      <w:r w:rsidRPr="00547FBA">
        <w:rPr>
          <w:rFonts w:ascii="Helvetica" w:eastAsia="Garamond" w:hAnsi="Helvetica" w:cs="Garamond"/>
          <w:i/>
          <w:iCs/>
          <w:sz w:val="22"/>
          <w:szCs w:val="22"/>
        </w:rPr>
        <w:t>Green Health: Healthy Schools for Healthy Kids</w:t>
      </w:r>
      <w:r w:rsidRPr="00547FBA">
        <w:rPr>
          <w:rFonts w:ascii="Helvetica" w:eastAsia="Garamond" w:hAnsi="Helvetica" w:cs="Garamond"/>
          <w:sz w:val="22"/>
          <w:szCs w:val="22"/>
        </w:rPr>
        <w:t xml:space="preserve"> Initiative. This initiative builds on the connections between planning, public health, and sustainability through grant funding, research and policy setting. This collaborative of three nationally well-respected organizations, is ongoing.</w:t>
      </w:r>
    </w:p>
    <w:p w14:paraId="193CAF5A" w14:textId="77777777" w:rsidR="00CA756F" w:rsidRPr="00547FBA" w:rsidRDefault="00CA756F" w:rsidP="00CA756F">
      <w:pPr>
        <w:numPr>
          <w:ilvl w:val="0"/>
          <w:numId w:val="12"/>
        </w:numPr>
        <w:ind w:hanging="360"/>
        <w:contextualSpacing/>
        <w:rPr>
          <w:rFonts w:ascii="Helvetica" w:hAnsi="Helvetica"/>
          <w:sz w:val="22"/>
          <w:szCs w:val="22"/>
        </w:rPr>
      </w:pPr>
      <w:r w:rsidRPr="00547FBA">
        <w:rPr>
          <w:rFonts w:ascii="Helvetica" w:eastAsia="Garamond" w:hAnsi="Helvetica" w:cs="Garamond"/>
          <w:sz w:val="22"/>
          <w:szCs w:val="22"/>
        </w:rPr>
        <w:t xml:space="preserve">U.S. Centers for Disease Control and Prevention Funding for the </w:t>
      </w:r>
      <w:r w:rsidRPr="00547FBA">
        <w:rPr>
          <w:rFonts w:ascii="Helvetica" w:eastAsia="Garamond" w:hAnsi="Helvetica" w:cs="Garamond"/>
          <w:i/>
          <w:iCs/>
          <w:sz w:val="22"/>
          <w:szCs w:val="22"/>
        </w:rPr>
        <w:t>Building Bridges Project</w:t>
      </w:r>
      <w:r w:rsidRPr="00547FBA">
        <w:rPr>
          <w:rFonts w:ascii="Helvetica" w:eastAsia="Garamond" w:hAnsi="Helvetica" w:cs="Garamond"/>
          <w:sz w:val="22"/>
          <w:szCs w:val="22"/>
        </w:rPr>
        <w:t>. As a result of the joint Georgia Institute of Technology, National Network of Public Health Institutes, the American Planning Association, American Public Health Association and the U.S. Centers for Disease Control and Prevention Expert Panel Botchwey organized:</w:t>
      </w:r>
    </w:p>
    <w:p w14:paraId="481FD754" w14:textId="77777777"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30+ National leaders representing Planning, Architecture, Transportation, and Public Health from both Academy and Professional Organizations, and the accrediting bodies for the academic and professional disciplines convened for the first time and established collaborative ventures toward the promotion of community design and public health training.</w:t>
      </w:r>
    </w:p>
    <w:p w14:paraId="08947DDF" w14:textId="77777777"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The American Planning Association coordinated a health day and nearly 30 public health sessions at their Annual Meeting in 2014 reaching 40,000 participants.</w:t>
      </w:r>
    </w:p>
    <w:p w14:paraId="43AD8B02" w14:textId="77777777"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The American Institute of Architects coordinated a Design and Health Summit to further explore the role and opportunities for Architects to contribute to the public’s health beyond healthcare design.</w:t>
      </w:r>
    </w:p>
    <w:p w14:paraId="73BAB200" w14:textId="77777777"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The American Planning Association and American Public Health Association established multidisciplinary advisory boards to guide current and future work at the intersection of Planning and Public Health.</w:t>
      </w:r>
    </w:p>
    <w:p w14:paraId="5C4BA7E1" w14:textId="77777777"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The American Institute of Architects adopted a health and design goal to their strategic planning work and investments.</w:t>
      </w:r>
    </w:p>
    <w:p w14:paraId="5D744292" w14:textId="77777777"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 xml:space="preserve">The </w:t>
      </w:r>
      <w:r w:rsidRPr="00547FBA">
        <w:rPr>
          <w:rFonts w:ascii="Helvetica" w:eastAsia="Garamond" w:hAnsi="Helvetica" w:cs="Garamond"/>
          <w:i/>
          <w:iCs/>
          <w:sz w:val="22"/>
          <w:szCs w:val="22"/>
        </w:rPr>
        <w:t>Built Environment and Public Health Clearinghouse</w:t>
      </w:r>
      <w:r w:rsidRPr="00547FBA">
        <w:rPr>
          <w:rFonts w:ascii="Helvetica" w:eastAsia="Garamond" w:hAnsi="Helvetica" w:cs="Garamond"/>
          <w:sz w:val="22"/>
          <w:szCs w:val="22"/>
        </w:rPr>
        <w:t xml:space="preserve"> was redesigned with Academic and Professional training resources on Public Health intersections with Planning, Architecture, Transportation, and Health Impact Assessment. </w:t>
      </w:r>
      <w:r w:rsidRPr="00547FBA">
        <w:rPr>
          <w:rFonts w:ascii="Helvetica" w:eastAsia="Garamond" w:hAnsi="Helvetica" w:cs="Garamond"/>
          <w:i/>
          <w:iCs/>
          <w:sz w:val="22"/>
          <w:szCs w:val="22"/>
        </w:rPr>
        <w:t xml:space="preserve">Clearinghouse </w:t>
      </w:r>
      <w:r w:rsidRPr="00547FBA">
        <w:rPr>
          <w:rFonts w:ascii="Helvetica" w:eastAsia="Garamond" w:hAnsi="Helvetica" w:cs="Garamond"/>
          <w:sz w:val="22"/>
          <w:szCs w:val="22"/>
        </w:rPr>
        <w:t xml:space="preserve">builds from the </w:t>
      </w:r>
      <w:r w:rsidRPr="00547FBA">
        <w:rPr>
          <w:rFonts w:ascii="Helvetica" w:eastAsia="Garamond" w:hAnsi="Helvetica" w:cs="Garamond"/>
          <w:i/>
          <w:iCs/>
          <w:sz w:val="22"/>
          <w:szCs w:val="22"/>
        </w:rPr>
        <w:t>Curriculum</w:t>
      </w:r>
      <w:r w:rsidRPr="00547FBA">
        <w:rPr>
          <w:rFonts w:ascii="Helvetica" w:eastAsia="Garamond" w:hAnsi="Helvetica" w:cs="Garamond"/>
          <w:sz w:val="22"/>
          <w:szCs w:val="22"/>
        </w:rPr>
        <w:t xml:space="preserve"> website with 300 visits per day.</w:t>
      </w:r>
    </w:p>
    <w:p w14:paraId="02889693" w14:textId="1B4E5891" w:rsidR="00630DAD" w:rsidRDefault="00630DAD">
      <w:pPr>
        <w:rPr>
          <w:rFonts w:ascii="Helvetica" w:eastAsia="Garamond" w:hAnsi="Helvetica" w:cs="Garamond"/>
          <w:sz w:val="22"/>
          <w:szCs w:val="22"/>
        </w:rPr>
      </w:pPr>
    </w:p>
    <w:p w14:paraId="502AC117" w14:textId="2CB3A333"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 xml:space="preserve">Three webinars were curated and published in Spring 2015 with over approximately 750 registrants for each. Webinars include </w:t>
      </w:r>
      <w:r w:rsidRPr="00547FBA">
        <w:rPr>
          <w:rFonts w:ascii="Helvetica" w:eastAsia="Garamond" w:hAnsi="Helvetica" w:cs="Garamond"/>
          <w:i/>
          <w:iCs/>
          <w:sz w:val="22"/>
          <w:szCs w:val="22"/>
        </w:rPr>
        <w:t>Tools for Building Bridges Towards Better Health</w:t>
      </w:r>
      <w:r w:rsidRPr="00547FBA">
        <w:rPr>
          <w:rFonts w:ascii="Helvetica" w:eastAsia="Garamond" w:hAnsi="Helvetica" w:cs="Garamond"/>
          <w:sz w:val="22"/>
          <w:szCs w:val="22"/>
        </w:rPr>
        <w:t xml:space="preserve"> (March 25), CDC’s </w:t>
      </w:r>
      <w:r w:rsidRPr="00547FBA">
        <w:rPr>
          <w:rFonts w:ascii="Helvetica" w:eastAsia="Garamond" w:hAnsi="Helvetica" w:cs="Garamond"/>
          <w:i/>
          <w:iCs/>
          <w:sz w:val="22"/>
          <w:szCs w:val="22"/>
        </w:rPr>
        <w:t>Community Guide: Improving the Science of Built Environment and Public Health for Physical Activity</w:t>
      </w:r>
      <w:r w:rsidRPr="00547FBA">
        <w:rPr>
          <w:rFonts w:ascii="Helvetica" w:eastAsia="Garamond" w:hAnsi="Helvetica" w:cs="Garamond"/>
          <w:sz w:val="22"/>
          <w:szCs w:val="22"/>
        </w:rPr>
        <w:t xml:space="preserve"> (May 6) and </w:t>
      </w:r>
      <w:r w:rsidRPr="00547FBA">
        <w:rPr>
          <w:rFonts w:ascii="Helvetica" w:eastAsia="Garamond" w:hAnsi="Helvetica" w:cs="Garamond"/>
          <w:i/>
          <w:iCs/>
          <w:sz w:val="22"/>
          <w:szCs w:val="22"/>
        </w:rPr>
        <w:t>Transportation and Health</w:t>
      </w:r>
      <w:r w:rsidRPr="00547FBA">
        <w:rPr>
          <w:rFonts w:ascii="Helvetica" w:eastAsia="Garamond" w:hAnsi="Helvetica" w:cs="Garamond"/>
          <w:sz w:val="22"/>
          <w:szCs w:val="22"/>
        </w:rPr>
        <w:t xml:space="preserve"> (June 3) and are archived on the Built Environment and Public Health Clearinghouse.</w:t>
      </w:r>
    </w:p>
    <w:p w14:paraId="133E7855" w14:textId="77777777" w:rsidR="00CA756F" w:rsidRPr="00547FBA" w:rsidRDefault="00CA756F" w:rsidP="00630DAD">
      <w:pPr>
        <w:numPr>
          <w:ilvl w:val="0"/>
          <w:numId w:val="43"/>
        </w:numPr>
        <w:contextualSpacing/>
        <w:rPr>
          <w:rFonts w:ascii="Helvetica" w:hAnsi="Helvetica"/>
          <w:sz w:val="22"/>
          <w:szCs w:val="22"/>
        </w:rPr>
      </w:pPr>
      <w:r w:rsidRPr="00547FBA">
        <w:rPr>
          <w:rFonts w:ascii="Helvetica" w:eastAsia="Garamond" w:hAnsi="Helvetica" w:cs="Garamond"/>
          <w:sz w:val="22"/>
          <w:szCs w:val="22"/>
        </w:rPr>
        <w:t xml:space="preserve">Six articles will be curated and published through the Built Environment and Public Health Clearinghouse beginning in </w:t>
      </w:r>
      <w:proofErr w:type="gramStart"/>
      <w:r w:rsidRPr="00547FBA">
        <w:rPr>
          <w:rFonts w:ascii="Helvetica" w:eastAsia="Garamond" w:hAnsi="Helvetica" w:cs="Garamond"/>
          <w:sz w:val="22"/>
          <w:szCs w:val="22"/>
        </w:rPr>
        <w:t>September,</w:t>
      </w:r>
      <w:proofErr w:type="gramEnd"/>
      <w:r w:rsidRPr="00547FBA">
        <w:rPr>
          <w:rFonts w:ascii="Helvetica" w:eastAsia="Garamond" w:hAnsi="Helvetica" w:cs="Garamond"/>
          <w:sz w:val="22"/>
          <w:szCs w:val="22"/>
        </w:rPr>
        <w:t xml:space="preserve"> 2015.  Articles include </w:t>
      </w:r>
      <w:r w:rsidRPr="00547FBA">
        <w:rPr>
          <w:rFonts w:ascii="Helvetica" w:eastAsia="Garamond" w:hAnsi="Helvetica" w:cs="Garamond"/>
          <w:i/>
          <w:iCs/>
          <w:sz w:val="22"/>
          <w:szCs w:val="22"/>
        </w:rPr>
        <w:t>Using webcams and crowds to study the impact of enhanced crosswalks and temperature on active transportation</w:t>
      </w:r>
      <w:r w:rsidRPr="00547FBA">
        <w:rPr>
          <w:rFonts w:ascii="Helvetica" w:eastAsia="Garamond" w:hAnsi="Helvetica" w:cs="Garamond"/>
          <w:sz w:val="22"/>
          <w:szCs w:val="22"/>
        </w:rPr>
        <w:t xml:space="preserve"> by Aaron </w:t>
      </w:r>
      <w:proofErr w:type="spellStart"/>
      <w:r w:rsidRPr="00547FBA">
        <w:rPr>
          <w:rFonts w:ascii="Helvetica" w:eastAsia="Garamond" w:hAnsi="Helvetica" w:cs="Garamond"/>
          <w:sz w:val="22"/>
          <w:szCs w:val="22"/>
        </w:rPr>
        <w:t>Hipp</w:t>
      </w:r>
      <w:proofErr w:type="spellEnd"/>
      <w:r w:rsidRPr="00547FBA">
        <w:rPr>
          <w:rFonts w:ascii="Helvetica" w:eastAsia="Garamond" w:hAnsi="Helvetica" w:cs="Garamond"/>
          <w:sz w:val="22"/>
          <w:szCs w:val="22"/>
        </w:rPr>
        <w:t xml:space="preserve">, Alicia </w:t>
      </w:r>
      <w:proofErr w:type="spellStart"/>
      <w:r w:rsidRPr="00547FBA">
        <w:rPr>
          <w:rFonts w:ascii="Helvetica" w:eastAsia="Garamond" w:hAnsi="Helvetica" w:cs="Garamond"/>
          <w:sz w:val="22"/>
          <w:szCs w:val="22"/>
        </w:rPr>
        <w:t>Manteiga</w:t>
      </w:r>
      <w:proofErr w:type="spellEnd"/>
      <w:r w:rsidRPr="00547FBA">
        <w:rPr>
          <w:rFonts w:ascii="Helvetica" w:eastAsia="Garamond" w:hAnsi="Helvetica" w:cs="Garamond"/>
          <w:sz w:val="22"/>
          <w:szCs w:val="22"/>
        </w:rPr>
        <w:t xml:space="preserve">, Amanda Burgess, Abby </w:t>
      </w:r>
      <w:proofErr w:type="spellStart"/>
      <w:r w:rsidRPr="00547FBA">
        <w:rPr>
          <w:rFonts w:ascii="Helvetica" w:eastAsia="Garamond" w:hAnsi="Helvetica" w:cs="Garamond"/>
          <w:sz w:val="22"/>
          <w:szCs w:val="22"/>
        </w:rPr>
        <w:t>Stylaniou</w:t>
      </w:r>
      <w:proofErr w:type="spellEnd"/>
      <w:r w:rsidRPr="00547FBA">
        <w:rPr>
          <w:rFonts w:ascii="Helvetica" w:eastAsia="Garamond" w:hAnsi="Helvetica" w:cs="Garamond"/>
          <w:sz w:val="22"/>
          <w:szCs w:val="22"/>
        </w:rPr>
        <w:t xml:space="preserve">, Robert </w:t>
      </w:r>
      <w:proofErr w:type="spellStart"/>
      <w:r w:rsidRPr="00547FBA">
        <w:rPr>
          <w:rFonts w:ascii="Helvetica" w:eastAsia="Garamond" w:hAnsi="Helvetica" w:cs="Garamond"/>
          <w:sz w:val="22"/>
          <w:szCs w:val="22"/>
        </w:rPr>
        <w:t>Pless</w:t>
      </w:r>
      <w:proofErr w:type="spellEnd"/>
      <w:r w:rsidRPr="00547FBA">
        <w:rPr>
          <w:rFonts w:ascii="Helvetica" w:eastAsia="Garamond" w:hAnsi="Helvetica" w:cs="Garamond"/>
          <w:sz w:val="22"/>
          <w:szCs w:val="22"/>
        </w:rPr>
        <w:t xml:space="preserve">; </w:t>
      </w:r>
      <w:r w:rsidRPr="00547FBA">
        <w:rPr>
          <w:rFonts w:ascii="Helvetica" w:eastAsia="Garamond" w:hAnsi="Helvetica" w:cs="Garamond"/>
          <w:i/>
          <w:iCs/>
          <w:sz w:val="22"/>
          <w:szCs w:val="22"/>
        </w:rPr>
        <w:t>Bridging the Divide Between Policy Makers and Public Health Researchers</w:t>
      </w:r>
      <w:r w:rsidRPr="00547FBA">
        <w:rPr>
          <w:rFonts w:ascii="Helvetica" w:eastAsia="Garamond" w:hAnsi="Helvetica" w:cs="Garamond"/>
          <w:sz w:val="22"/>
          <w:szCs w:val="22"/>
        </w:rPr>
        <w:t xml:space="preserve"> by Thomas K. Bias, PhD, Christiaan G. </w:t>
      </w:r>
      <w:proofErr w:type="spellStart"/>
      <w:r w:rsidRPr="00547FBA">
        <w:rPr>
          <w:rFonts w:ascii="Helvetica" w:eastAsia="Garamond" w:hAnsi="Helvetica" w:cs="Garamond"/>
          <w:sz w:val="22"/>
          <w:szCs w:val="22"/>
        </w:rPr>
        <w:t>Abildson</w:t>
      </w:r>
      <w:proofErr w:type="spellEnd"/>
      <w:r w:rsidRPr="00547FBA">
        <w:rPr>
          <w:rFonts w:ascii="Helvetica" w:eastAsia="Garamond" w:hAnsi="Helvetica" w:cs="Garamond"/>
          <w:sz w:val="22"/>
          <w:szCs w:val="22"/>
        </w:rPr>
        <w:t xml:space="preserve">, PhD, Emily </w:t>
      </w:r>
      <w:proofErr w:type="spellStart"/>
      <w:r w:rsidRPr="00547FBA">
        <w:rPr>
          <w:rFonts w:ascii="Helvetica" w:eastAsia="Garamond" w:hAnsi="Helvetica" w:cs="Garamond"/>
          <w:sz w:val="22"/>
          <w:szCs w:val="22"/>
        </w:rPr>
        <w:t>Vasile</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MPAff</w:t>
      </w:r>
      <w:proofErr w:type="spellEnd"/>
      <w:r w:rsidRPr="00547FBA">
        <w:rPr>
          <w:rFonts w:ascii="Helvetica" w:eastAsia="Garamond" w:hAnsi="Helvetica" w:cs="Garamond"/>
          <w:sz w:val="22"/>
          <w:szCs w:val="22"/>
        </w:rPr>
        <w:t xml:space="preserve">, Jessica Coffman, MA; </w:t>
      </w:r>
      <w:r w:rsidRPr="00547FBA">
        <w:rPr>
          <w:rFonts w:ascii="Helvetica" w:eastAsia="Garamond" w:hAnsi="Helvetica" w:cs="Garamond"/>
          <w:i/>
          <w:iCs/>
          <w:sz w:val="22"/>
          <w:szCs w:val="22"/>
        </w:rPr>
        <w:t>Bridging the Divide Between Policy Makers and Public Health Researchers</w:t>
      </w:r>
      <w:r w:rsidRPr="00547FBA">
        <w:rPr>
          <w:rFonts w:ascii="Helvetica" w:eastAsia="Garamond" w:hAnsi="Helvetica" w:cs="Garamond"/>
          <w:sz w:val="22"/>
          <w:szCs w:val="22"/>
        </w:rPr>
        <w:t xml:space="preserve"> by Thomas K. Bias, PhD, Christiaan G. </w:t>
      </w:r>
      <w:proofErr w:type="spellStart"/>
      <w:r w:rsidRPr="00547FBA">
        <w:rPr>
          <w:rFonts w:ascii="Helvetica" w:eastAsia="Garamond" w:hAnsi="Helvetica" w:cs="Garamond"/>
          <w:sz w:val="22"/>
          <w:szCs w:val="22"/>
        </w:rPr>
        <w:t>Abildson</w:t>
      </w:r>
      <w:proofErr w:type="spellEnd"/>
      <w:r w:rsidRPr="00547FBA">
        <w:rPr>
          <w:rFonts w:ascii="Helvetica" w:eastAsia="Garamond" w:hAnsi="Helvetica" w:cs="Garamond"/>
          <w:sz w:val="22"/>
          <w:szCs w:val="22"/>
        </w:rPr>
        <w:t xml:space="preserve">, PhD, Emily </w:t>
      </w:r>
      <w:proofErr w:type="spellStart"/>
      <w:r w:rsidRPr="00547FBA">
        <w:rPr>
          <w:rFonts w:ascii="Helvetica" w:eastAsia="Garamond" w:hAnsi="Helvetica" w:cs="Garamond"/>
          <w:sz w:val="22"/>
          <w:szCs w:val="22"/>
        </w:rPr>
        <w:t>Vasile</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MPAff</w:t>
      </w:r>
      <w:proofErr w:type="spellEnd"/>
      <w:r w:rsidRPr="00547FBA">
        <w:rPr>
          <w:rFonts w:ascii="Helvetica" w:eastAsia="Garamond" w:hAnsi="Helvetica" w:cs="Garamond"/>
          <w:sz w:val="22"/>
          <w:szCs w:val="22"/>
        </w:rPr>
        <w:t xml:space="preserve">, Jessica Coffman, MA; </w:t>
      </w:r>
      <w:r w:rsidRPr="00547FBA">
        <w:rPr>
          <w:rFonts w:ascii="Helvetica" w:eastAsia="Garamond" w:hAnsi="Helvetica" w:cs="Garamond"/>
          <w:i/>
          <w:iCs/>
          <w:sz w:val="22"/>
          <w:szCs w:val="22"/>
        </w:rPr>
        <w:t>The Role of Policy and Environmental Approaches to Promoting Physical Activity--A Brief History</w:t>
      </w:r>
      <w:r w:rsidRPr="00547FBA">
        <w:rPr>
          <w:rFonts w:ascii="Helvetica" w:eastAsia="Garamond" w:hAnsi="Helvetica" w:cs="Garamond"/>
          <w:sz w:val="22"/>
          <w:szCs w:val="22"/>
        </w:rPr>
        <w:t xml:space="preserve"> by Greg Heath; </w:t>
      </w:r>
      <w:r w:rsidRPr="00547FBA">
        <w:rPr>
          <w:rFonts w:ascii="Helvetica" w:eastAsia="Garamond" w:hAnsi="Helvetica" w:cs="Garamond"/>
          <w:i/>
          <w:iCs/>
          <w:sz w:val="22"/>
          <w:szCs w:val="22"/>
        </w:rPr>
        <w:t>Webinar Review: Tools for Building Bridges Towards Better Health</w:t>
      </w:r>
      <w:r w:rsidRPr="00547FBA">
        <w:rPr>
          <w:rFonts w:ascii="Helvetica" w:eastAsia="Garamond" w:hAnsi="Helvetica" w:cs="Garamond"/>
          <w:sz w:val="22"/>
          <w:szCs w:val="22"/>
        </w:rPr>
        <w:t xml:space="preserve"> by Meghan McMullen; and </w:t>
      </w:r>
      <w:r w:rsidRPr="00547FBA">
        <w:rPr>
          <w:rFonts w:ascii="Helvetica" w:eastAsia="Garamond" w:hAnsi="Helvetica" w:cs="Garamond"/>
          <w:i/>
          <w:iCs/>
          <w:sz w:val="22"/>
          <w:szCs w:val="22"/>
        </w:rPr>
        <w:t>Austin Food Access: Linking Public Health and the Built Environment through a Multimodal Approach to Identifying Food Deserts</w:t>
      </w:r>
      <w:r w:rsidRPr="00547FBA">
        <w:rPr>
          <w:rFonts w:ascii="Helvetica" w:eastAsia="Garamond" w:hAnsi="Helvetica" w:cs="Garamond"/>
          <w:sz w:val="22"/>
          <w:szCs w:val="22"/>
        </w:rPr>
        <w:t xml:space="preserve"> by </w:t>
      </w:r>
      <w:proofErr w:type="spellStart"/>
      <w:r w:rsidRPr="00547FBA">
        <w:rPr>
          <w:rFonts w:ascii="Helvetica" w:eastAsia="Garamond" w:hAnsi="Helvetica" w:cs="Garamond"/>
          <w:sz w:val="22"/>
          <w:szCs w:val="22"/>
        </w:rPr>
        <w:t>Junfeng</w:t>
      </w:r>
      <w:proofErr w:type="spellEnd"/>
      <w:r w:rsidRPr="00547FBA">
        <w:rPr>
          <w:rFonts w:ascii="Helvetica" w:eastAsia="Garamond" w:hAnsi="Helvetica" w:cs="Garamond"/>
          <w:sz w:val="22"/>
          <w:szCs w:val="22"/>
        </w:rPr>
        <w:t xml:space="preserve"> Jiao.</w:t>
      </w:r>
    </w:p>
    <w:p w14:paraId="44886133" w14:textId="4D053DF9" w:rsidR="000539B0" w:rsidRDefault="000539B0">
      <w:pPr>
        <w:rPr>
          <w:rFonts w:ascii="Helvetica" w:eastAsia="Garamond" w:hAnsi="Helvetica" w:cs="Garamond"/>
          <w:sz w:val="22"/>
          <w:szCs w:val="22"/>
        </w:rPr>
      </w:pPr>
    </w:p>
    <w:p w14:paraId="28CEA451" w14:textId="77777777" w:rsidR="000539B0" w:rsidRPr="00547FBA" w:rsidRDefault="000539B0" w:rsidP="000539B0">
      <w:pPr>
        <w:ind w:left="900"/>
        <w:rPr>
          <w:rFonts w:ascii="Helvetica" w:hAnsi="Helvetica"/>
          <w:sz w:val="22"/>
          <w:szCs w:val="22"/>
        </w:rPr>
      </w:pPr>
      <w:r w:rsidRPr="00547FBA">
        <w:rPr>
          <w:rFonts w:ascii="Helvetica" w:eastAsia="Garamond" w:hAnsi="Helvetica" w:cs="Garamond"/>
          <w:sz w:val="22"/>
          <w:szCs w:val="22"/>
        </w:rPr>
        <w:t>Regional Planning Commission of Greater Birmingham, North Birmingham Health Impact Assessment (HIA). As a result of the grant-funded class Botchwey led:</w:t>
      </w:r>
    </w:p>
    <w:p w14:paraId="1A826F8D" w14:textId="77777777" w:rsidR="000539B0" w:rsidRPr="00547FBA" w:rsidRDefault="000539B0" w:rsidP="000539B0">
      <w:pPr>
        <w:numPr>
          <w:ilvl w:val="0"/>
          <w:numId w:val="10"/>
        </w:numPr>
        <w:ind w:hanging="360"/>
        <w:contextualSpacing/>
        <w:rPr>
          <w:rFonts w:ascii="Helvetica" w:hAnsi="Helvetica"/>
          <w:sz w:val="22"/>
          <w:szCs w:val="22"/>
        </w:rPr>
      </w:pPr>
      <w:r w:rsidRPr="00547FBA">
        <w:rPr>
          <w:rFonts w:ascii="Helvetica" w:eastAsia="Garamond" w:hAnsi="Helvetica" w:cs="Garamond"/>
          <w:sz w:val="22"/>
          <w:szCs w:val="22"/>
        </w:rPr>
        <w:t>Birmingham’s City Council requested that the Regional Planning Authority, with jurisdiction over 212,000+ residents, incorporate health impacts into their future decision-making.</w:t>
      </w:r>
    </w:p>
    <w:p w14:paraId="18FE2993" w14:textId="77777777" w:rsidR="000539B0" w:rsidRPr="00547FBA" w:rsidRDefault="000539B0" w:rsidP="000539B0">
      <w:pPr>
        <w:numPr>
          <w:ilvl w:val="0"/>
          <w:numId w:val="10"/>
        </w:numPr>
        <w:ind w:hanging="360"/>
        <w:contextualSpacing/>
        <w:rPr>
          <w:rFonts w:ascii="Helvetica" w:hAnsi="Helvetica"/>
          <w:sz w:val="22"/>
          <w:szCs w:val="22"/>
        </w:rPr>
      </w:pPr>
      <w:r w:rsidRPr="00547FBA">
        <w:rPr>
          <w:rFonts w:ascii="Helvetica" w:eastAsia="Garamond" w:hAnsi="Helvetica" w:cs="Garamond"/>
          <w:sz w:val="22"/>
          <w:szCs w:val="22"/>
        </w:rPr>
        <w:t>Botchwey led an HIA Training for Birmingham agency and municipality representatives</w:t>
      </w:r>
    </w:p>
    <w:p w14:paraId="698DAC77" w14:textId="77777777" w:rsidR="000539B0" w:rsidRPr="00547FBA" w:rsidRDefault="000539B0" w:rsidP="000539B0">
      <w:pPr>
        <w:rPr>
          <w:rFonts w:ascii="Helvetica" w:hAnsi="Helvetica" w:cs="Times New Roman"/>
          <w:sz w:val="22"/>
          <w:szCs w:val="22"/>
        </w:rPr>
      </w:pPr>
    </w:p>
    <w:p w14:paraId="7F5C9D0B" w14:textId="47A29DB1" w:rsidR="00CA756F" w:rsidRPr="00547FBA" w:rsidRDefault="00CA756F" w:rsidP="00456038">
      <w:pPr>
        <w:ind w:left="900"/>
        <w:rPr>
          <w:rFonts w:ascii="Helvetica" w:hAnsi="Helvetica"/>
          <w:sz w:val="22"/>
          <w:szCs w:val="22"/>
        </w:rPr>
      </w:pPr>
      <w:r w:rsidRPr="00547FBA">
        <w:rPr>
          <w:rFonts w:ascii="Helvetica" w:eastAsia="Garamond" w:hAnsi="Helvetica" w:cs="Garamond"/>
          <w:sz w:val="22"/>
          <w:szCs w:val="22"/>
        </w:rPr>
        <w:t xml:space="preserve">Water and Health in Limpopo Project. As a result of </w:t>
      </w:r>
      <w:proofErr w:type="spellStart"/>
      <w:r w:rsidRPr="00547FBA">
        <w:rPr>
          <w:rFonts w:ascii="Helvetica" w:eastAsia="Garamond" w:hAnsi="Helvetica" w:cs="Garamond"/>
          <w:sz w:val="22"/>
          <w:szCs w:val="22"/>
        </w:rPr>
        <w:t>Botchwey’s</w:t>
      </w:r>
      <w:proofErr w:type="spellEnd"/>
      <w:r w:rsidRPr="00547FBA">
        <w:rPr>
          <w:rFonts w:ascii="Helvetica" w:eastAsia="Garamond" w:hAnsi="Helvetica" w:cs="Garamond"/>
          <w:sz w:val="22"/>
          <w:szCs w:val="22"/>
        </w:rPr>
        <w:t xml:space="preserve"> contributions to this research project:</w:t>
      </w:r>
    </w:p>
    <w:p w14:paraId="1F01A28A" w14:textId="77777777" w:rsidR="00CA756F" w:rsidRPr="00547FBA" w:rsidRDefault="00CA756F" w:rsidP="00CA756F">
      <w:pPr>
        <w:numPr>
          <w:ilvl w:val="0"/>
          <w:numId w:val="10"/>
        </w:numPr>
        <w:ind w:hanging="360"/>
        <w:contextualSpacing/>
        <w:rPr>
          <w:rFonts w:ascii="Helvetica" w:hAnsi="Helvetica"/>
          <w:sz w:val="22"/>
          <w:szCs w:val="22"/>
        </w:rPr>
      </w:pPr>
      <w:r w:rsidRPr="00547FBA">
        <w:rPr>
          <w:rFonts w:ascii="Helvetica" w:eastAsia="Garamond" w:hAnsi="Helvetica" w:cs="Garamond"/>
          <w:sz w:val="22"/>
          <w:szCs w:val="22"/>
        </w:rPr>
        <w:t xml:space="preserve">Village water committees were trained and remain in operation since the initial Photovoice project in 2008, and the two rural villages in the Venda Region of South Africa, with approximately 2100 residents, now have access to a water distribution system to centralized standpipes. </w:t>
      </w:r>
    </w:p>
    <w:p w14:paraId="1CC53F35" w14:textId="77777777" w:rsidR="00CA756F" w:rsidRPr="000539B0" w:rsidRDefault="00CA756F" w:rsidP="00CA756F">
      <w:pPr>
        <w:numPr>
          <w:ilvl w:val="0"/>
          <w:numId w:val="10"/>
        </w:numPr>
        <w:ind w:hanging="360"/>
        <w:contextualSpacing/>
        <w:rPr>
          <w:rFonts w:ascii="Helvetica" w:hAnsi="Helvetica"/>
          <w:sz w:val="22"/>
          <w:szCs w:val="22"/>
        </w:rPr>
      </w:pPr>
      <w:r w:rsidRPr="00547FBA">
        <w:rPr>
          <w:rFonts w:ascii="Helvetica" w:eastAsia="Garamond" w:hAnsi="Helvetica" w:cs="Garamond"/>
          <w:sz w:val="22"/>
          <w:szCs w:val="22"/>
        </w:rPr>
        <w:t>The University of Virginia and University of Venda built a Ceramic Water Filter Factory in 2012 that now manufactures and distributes filters to the villages throughout the Venda Region. Impacts of this intervention are currently being studied.</w:t>
      </w:r>
    </w:p>
    <w:p w14:paraId="34BBE7AD" w14:textId="77777777" w:rsidR="000539B0" w:rsidRDefault="000539B0" w:rsidP="000539B0">
      <w:pPr>
        <w:contextualSpacing/>
        <w:rPr>
          <w:rFonts w:ascii="Helvetica" w:eastAsia="Garamond" w:hAnsi="Helvetica" w:cs="Garamond"/>
          <w:sz w:val="22"/>
          <w:szCs w:val="22"/>
        </w:rPr>
      </w:pPr>
    </w:p>
    <w:p w14:paraId="5DE28102" w14:textId="5124AF2A" w:rsidR="00FE7D71" w:rsidRDefault="00FE7D71">
      <w:pPr>
        <w:rPr>
          <w:rFonts w:ascii="Helvetica" w:hAnsi="Helvetica" w:cs="Times New Roman"/>
          <w:b/>
          <w:sz w:val="22"/>
          <w:szCs w:val="22"/>
        </w:rPr>
      </w:pPr>
    </w:p>
    <w:p w14:paraId="30B532F1" w14:textId="1A3AD3F8" w:rsidR="00F73E76" w:rsidRPr="00547FBA" w:rsidRDefault="00F73E76" w:rsidP="00F73E76">
      <w:pPr>
        <w:pStyle w:val="ListParagraph"/>
        <w:numPr>
          <w:ilvl w:val="0"/>
          <w:numId w:val="3"/>
        </w:numPr>
        <w:ind w:left="450" w:firstLine="0"/>
        <w:rPr>
          <w:rFonts w:ascii="Helvetica" w:hAnsi="Helvetica" w:cs="Times New Roman"/>
          <w:b/>
          <w:sz w:val="22"/>
          <w:szCs w:val="22"/>
        </w:rPr>
      </w:pPr>
      <w:r w:rsidRPr="00547FBA">
        <w:rPr>
          <w:rFonts w:ascii="Helvetica" w:hAnsi="Helvetica" w:cs="Times New Roman"/>
          <w:b/>
          <w:sz w:val="22"/>
          <w:szCs w:val="22"/>
        </w:rPr>
        <w:t>Other Professional Activities</w:t>
      </w:r>
    </w:p>
    <w:p w14:paraId="32701EEB" w14:textId="77777777" w:rsidR="00F73E76" w:rsidRPr="00547FBA" w:rsidRDefault="00F73E76" w:rsidP="00F73E76">
      <w:pPr>
        <w:ind w:left="720"/>
        <w:rPr>
          <w:rFonts w:ascii="Helvetica" w:hAnsi="Helvetica" w:cs="Times New Roman"/>
          <w:sz w:val="22"/>
          <w:szCs w:val="22"/>
        </w:rPr>
      </w:pPr>
    </w:p>
    <w:p w14:paraId="0B5B1B64" w14:textId="77777777" w:rsidR="00692FE7" w:rsidRPr="00547FBA" w:rsidRDefault="00692FE7" w:rsidP="00456038">
      <w:pPr>
        <w:ind w:firstLine="900"/>
        <w:rPr>
          <w:rFonts w:ascii="Helvetica" w:hAnsi="Helvetica"/>
          <w:sz w:val="22"/>
          <w:szCs w:val="22"/>
        </w:rPr>
      </w:pPr>
      <w:r w:rsidRPr="00547FBA">
        <w:rPr>
          <w:rFonts w:ascii="Helvetica" w:eastAsia="Garamond" w:hAnsi="Helvetica" w:cs="Garamond"/>
          <w:sz w:val="22"/>
          <w:szCs w:val="22"/>
        </w:rPr>
        <w:t>2016</w:t>
      </w:r>
      <w:r w:rsidRPr="00547FBA">
        <w:rPr>
          <w:rFonts w:ascii="Helvetica" w:eastAsia="Garamond" w:hAnsi="Helvetica" w:cs="Garamond"/>
          <w:sz w:val="22"/>
          <w:szCs w:val="22"/>
        </w:rPr>
        <w:tab/>
      </w:r>
      <w:r w:rsidRPr="00547FBA">
        <w:rPr>
          <w:rFonts w:ascii="Helvetica" w:eastAsia="Garamond" w:hAnsi="Helvetica" w:cs="Garamond"/>
          <w:sz w:val="22"/>
          <w:szCs w:val="22"/>
        </w:rPr>
        <w:tab/>
        <w:t>*Consultant, The Nature Conservancy, Georgia</w:t>
      </w:r>
    </w:p>
    <w:p w14:paraId="41368D7D" w14:textId="77777777" w:rsidR="00692FE7" w:rsidRPr="00547FBA" w:rsidRDefault="00692FE7" w:rsidP="00456038">
      <w:pPr>
        <w:numPr>
          <w:ilvl w:val="0"/>
          <w:numId w:val="29"/>
        </w:numPr>
        <w:ind w:left="2520" w:hanging="360"/>
        <w:contextualSpacing/>
        <w:rPr>
          <w:rFonts w:ascii="Helvetica" w:hAnsi="Helvetica"/>
          <w:sz w:val="22"/>
          <w:szCs w:val="22"/>
        </w:rPr>
      </w:pPr>
      <w:r w:rsidRPr="00547FBA">
        <w:rPr>
          <w:rFonts w:ascii="Helvetica" w:eastAsia="Garamond" w:hAnsi="Helvetica" w:cs="Garamond"/>
          <w:sz w:val="22"/>
          <w:szCs w:val="22"/>
        </w:rPr>
        <w:t>Supervise collection of socioeconomic baseline data in four areas of interest within Metro Atlanta to inform an urban reforestation and community engagement strategy.</w:t>
      </w:r>
    </w:p>
    <w:p w14:paraId="64DEDD28" w14:textId="77777777" w:rsidR="00692FE7" w:rsidRPr="00547FBA" w:rsidRDefault="00692FE7" w:rsidP="00692FE7">
      <w:pPr>
        <w:rPr>
          <w:rFonts w:ascii="Helvetica" w:hAnsi="Helvetica"/>
          <w:sz w:val="22"/>
          <w:szCs w:val="22"/>
        </w:rPr>
      </w:pPr>
    </w:p>
    <w:p w14:paraId="54D7452F" w14:textId="77777777" w:rsidR="00692FE7" w:rsidRPr="00547FBA" w:rsidRDefault="00692FE7" w:rsidP="00456038">
      <w:pPr>
        <w:ind w:left="2160" w:hanging="1260"/>
        <w:rPr>
          <w:rFonts w:ascii="Helvetica" w:hAnsi="Helvetica"/>
          <w:sz w:val="22"/>
          <w:szCs w:val="22"/>
        </w:rPr>
      </w:pPr>
      <w:r w:rsidRPr="00547FBA">
        <w:rPr>
          <w:rFonts w:ascii="Helvetica" w:eastAsia="Garamond" w:hAnsi="Helvetica" w:cs="Garamond"/>
          <w:sz w:val="22"/>
          <w:szCs w:val="22"/>
        </w:rPr>
        <w:t>2013</w:t>
      </w:r>
      <w:r w:rsidRPr="00547FBA">
        <w:rPr>
          <w:rFonts w:ascii="Helvetica" w:eastAsia="Garamond" w:hAnsi="Helvetica" w:cs="Garamond"/>
          <w:sz w:val="22"/>
          <w:szCs w:val="22"/>
        </w:rPr>
        <w:tab/>
      </w:r>
      <w:r w:rsidRPr="00547FBA">
        <w:rPr>
          <w:rFonts w:ascii="Helvetica" w:eastAsia="Garamond" w:hAnsi="Helvetica" w:cs="Garamond"/>
          <w:sz w:val="22"/>
          <w:szCs w:val="22"/>
        </w:rPr>
        <w:tab/>
        <w:t>*Strategic Planning Facilitator, Atlanta Beltline, Inc.</w:t>
      </w:r>
    </w:p>
    <w:p w14:paraId="61860D5D" w14:textId="77777777" w:rsidR="00692FE7" w:rsidRPr="00547FBA" w:rsidRDefault="00692FE7" w:rsidP="00456038">
      <w:pPr>
        <w:numPr>
          <w:ilvl w:val="0"/>
          <w:numId w:val="29"/>
        </w:numPr>
        <w:ind w:left="2520" w:hanging="360"/>
        <w:rPr>
          <w:rFonts w:ascii="Helvetica" w:hAnsi="Helvetica"/>
          <w:sz w:val="22"/>
          <w:szCs w:val="22"/>
        </w:rPr>
      </w:pPr>
      <w:r w:rsidRPr="00547FBA">
        <w:rPr>
          <w:rFonts w:ascii="Helvetica" w:eastAsia="Garamond" w:hAnsi="Helvetica" w:cs="Garamond"/>
          <w:sz w:val="22"/>
          <w:szCs w:val="22"/>
        </w:rPr>
        <w:t>Design and facilitate a strategic planning session for the Beltline Affordable Housing Advisory Board (BAHAB) and Tax Allocation District Advisory Committee (TADAC).</w:t>
      </w:r>
    </w:p>
    <w:p w14:paraId="6EBB9B33" w14:textId="77777777" w:rsidR="00692FE7" w:rsidRPr="00547FBA" w:rsidRDefault="00692FE7" w:rsidP="00692FE7">
      <w:pPr>
        <w:rPr>
          <w:rFonts w:ascii="Helvetica" w:hAnsi="Helvetica"/>
          <w:sz w:val="22"/>
          <w:szCs w:val="22"/>
        </w:rPr>
      </w:pPr>
    </w:p>
    <w:p w14:paraId="2E3DDB61" w14:textId="5D27589E" w:rsidR="00692FE7" w:rsidRPr="00547FBA" w:rsidRDefault="00692FE7" w:rsidP="00456038">
      <w:pPr>
        <w:ind w:left="432" w:firstLine="432"/>
        <w:rPr>
          <w:rFonts w:ascii="Helvetica" w:hAnsi="Helvetica"/>
          <w:sz w:val="22"/>
          <w:szCs w:val="22"/>
        </w:rPr>
      </w:pPr>
      <w:r w:rsidRPr="00547FBA">
        <w:rPr>
          <w:rFonts w:ascii="Helvetica" w:eastAsia="Garamond" w:hAnsi="Helvetica" w:cs="Garamond"/>
          <w:sz w:val="22"/>
          <w:szCs w:val="22"/>
        </w:rPr>
        <w:t>2012</w:t>
      </w:r>
      <w:r w:rsidRPr="00547FBA">
        <w:rPr>
          <w:rFonts w:ascii="Helvetica" w:eastAsia="Garamond" w:hAnsi="Helvetica" w:cs="Garamond"/>
          <w:sz w:val="22"/>
          <w:szCs w:val="22"/>
        </w:rPr>
        <w:tab/>
      </w:r>
      <w:r w:rsidRPr="00547FBA">
        <w:rPr>
          <w:rFonts w:ascii="Helvetica" w:eastAsia="Garamond" w:hAnsi="Helvetica" w:cs="Garamond"/>
          <w:sz w:val="22"/>
          <w:szCs w:val="22"/>
        </w:rPr>
        <w:tab/>
        <w:t>*Instructor, ICF International/Centers for Disease Control and Prevention</w:t>
      </w:r>
    </w:p>
    <w:p w14:paraId="1615E8CA" w14:textId="77777777" w:rsidR="00692FE7" w:rsidRPr="00547FBA" w:rsidRDefault="00692FE7" w:rsidP="00456038">
      <w:pPr>
        <w:numPr>
          <w:ilvl w:val="0"/>
          <w:numId w:val="28"/>
        </w:numPr>
        <w:ind w:left="2520" w:hanging="360"/>
        <w:rPr>
          <w:rFonts w:ascii="Helvetica" w:hAnsi="Helvetica"/>
          <w:sz w:val="22"/>
          <w:szCs w:val="22"/>
        </w:rPr>
      </w:pPr>
      <w:r w:rsidRPr="00547FBA">
        <w:rPr>
          <w:rFonts w:ascii="Helvetica" w:eastAsia="Garamond" w:hAnsi="Helvetica" w:cs="Garamond"/>
          <w:sz w:val="22"/>
          <w:szCs w:val="22"/>
        </w:rPr>
        <w:t>Instruct participants in the Community Transformation Grants Evaluation Institute on Evaluation Measures for the Built Environment.</w:t>
      </w:r>
    </w:p>
    <w:p w14:paraId="61904AF9" w14:textId="77777777" w:rsidR="00692FE7" w:rsidRPr="00547FBA" w:rsidRDefault="00692FE7" w:rsidP="00692FE7">
      <w:pPr>
        <w:rPr>
          <w:rFonts w:ascii="Helvetica" w:hAnsi="Helvetica"/>
          <w:sz w:val="22"/>
          <w:szCs w:val="22"/>
        </w:rPr>
      </w:pPr>
    </w:p>
    <w:p w14:paraId="77991822" w14:textId="77777777" w:rsidR="00692FE7" w:rsidRPr="00547FBA" w:rsidRDefault="00692FE7" w:rsidP="00456038">
      <w:pPr>
        <w:ind w:left="432" w:firstLine="432"/>
        <w:rPr>
          <w:rFonts w:ascii="Helvetica" w:hAnsi="Helvetica"/>
          <w:sz w:val="22"/>
          <w:szCs w:val="22"/>
        </w:rPr>
      </w:pPr>
      <w:r w:rsidRPr="00547FBA">
        <w:rPr>
          <w:rFonts w:ascii="Helvetica" w:eastAsia="Garamond" w:hAnsi="Helvetica" w:cs="Garamond"/>
          <w:sz w:val="22"/>
          <w:szCs w:val="22"/>
        </w:rPr>
        <w:t>2011</w:t>
      </w:r>
      <w:r w:rsidRPr="00547FBA">
        <w:rPr>
          <w:rFonts w:ascii="Helvetica" w:eastAsia="Garamond" w:hAnsi="Helvetica" w:cs="Garamond"/>
          <w:sz w:val="22"/>
          <w:szCs w:val="22"/>
        </w:rPr>
        <w:tab/>
      </w:r>
      <w:r w:rsidRPr="00547FBA">
        <w:rPr>
          <w:rFonts w:ascii="Helvetica" w:eastAsia="Garamond" w:hAnsi="Helvetica" w:cs="Garamond"/>
          <w:sz w:val="22"/>
          <w:szCs w:val="22"/>
        </w:rPr>
        <w:tab/>
        <w:t>Consultant, American Planning Association</w:t>
      </w:r>
    </w:p>
    <w:p w14:paraId="473FBCD9" w14:textId="77777777" w:rsidR="00692FE7" w:rsidRPr="00547FBA" w:rsidRDefault="00692FE7" w:rsidP="00456038">
      <w:pPr>
        <w:numPr>
          <w:ilvl w:val="0"/>
          <w:numId w:val="28"/>
        </w:numPr>
        <w:ind w:left="2520" w:hanging="360"/>
        <w:rPr>
          <w:rFonts w:ascii="Helvetica" w:hAnsi="Helvetica"/>
          <w:sz w:val="22"/>
          <w:szCs w:val="22"/>
        </w:rPr>
      </w:pPr>
      <w:r w:rsidRPr="00547FBA">
        <w:rPr>
          <w:rFonts w:ascii="Helvetica" w:eastAsia="Garamond" w:hAnsi="Helvetica" w:cs="Garamond"/>
          <w:sz w:val="22"/>
          <w:szCs w:val="22"/>
        </w:rPr>
        <w:t xml:space="preserve">Provide guidance on the </w:t>
      </w:r>
      <w:r w:rsidRPr="00547FBA">
        <w:rPr>
          <w:rFonts w:ascii="Helvetica" w:eastAsia="Garamond" w:hAnsi="Helvetica" w:cs="Garamond"/>
          <w:i/>
          <w:iCs/>
          <w:sz w:val="22"/>
          <w:szCs w:val="22"/>
        </w:rPr>
        <w:t>Healthy Plan Making</w:t>
      </w:r>
      <w:r w:rsidRPr="00547FBA">
        <w:rPr>
          <w:rFonts w:ascii="Helvetica" w:eastAsia="Garamond" w:hAnsi="Helvetica" w:cs="Garamond"/>
          <w:sz w:val="22"/>
          <w:szCs w:val="22"/>
        </w:rPr>
        <w:t xml:space="preserve"> Report published April 2011 with support from the Centers for Disease Control and Prevention.</w:t>
      </w:r>
    </w:p>
    <w:p w14:paraId="733CAB45" w14:textId="77777777" w:rsidR="00692FE7" w:rsidRPr="00547FBA" w:rsidRDefault="00692FE7" w:rsidP="00692FE7">
      <w:pPr>
        <w:rPr>
          <w:rFonts w:ascii="Helvetica" w:hAnsi="Helvetica"/>
          <w:sz w:val="22"/>
          <w:szCs w:val="22"/>
        </w:rPr>
      </w:pPr>
    </w:p>
    <w:p w14:paraId="7983591E" w14:textId="77777777" w:rsidR="00692FE7" w:rsidRPr="00547FBA" w:rsidRDefault="00692FE7" w:rsidP="00456038">
      <w:pPr>
        <w:ind w:left="2160" w:hanging="1296"/>
        <w:rPr>
          <w:rFonts w:ascii="Helvetica" w:hAnsi="Helvetica"/>
          <w:sz w:val="22"/>
          <w:szCs w:val="22"/>
        </w:rPr>
      </w:pPr>
      <w:r w:rsidRPr="00547FBA">
        <w:rPr>
          <w:rFonts w:ascii="Helvetica" w:eastAsia="Garamond" w:hAnsi="Helvetica" w:cs="Garamond"/>
          <w:sz w:val="22"/>
          <w:szCs w:val="22"/>
        </w:rPr>
        <w:t>2011</w:t>
      </w:r>
      <w:r w:rsidRPr="00547FBA">
        <w:rPr>
          <w:rFonts w:ascii="Helvetica" w:eastAsia="Garamond" w:hAnsi="Helvetica" w:cs="Garamond"/>
          <w:sz w:val="22"/>
          <w:szCs w:val="22"/>
        </w:rPr>
        <w:tab/>
      </w:r>
      <w:r w:rsidRPr="00547FBA">
        <w:rPr>
          <w:rFonts w:ascii="Helvetica" w:eastAsia="Garamond" w:hAnsi="Helvetica" w:cs="Garamond"/>
          <w:sz w:val="22"/>
          <w:szCs w:val="22"/>
        </w:rPr>
        <w:tab/>
        <w:t>Consultant, American Planning Association</w:t>
      </w:r>
    </w:p>
    <w:p w14:paraId="3EFED932" w14:textId="77777777" w:rsidR="00692FE7" w:rsidRPr="00547FBA" w:rsidRDefault="00692FE7" w:rsidP="00456038">
      <w:pPr>
        <w:numPr>
          <w:ilvl w:val="0"/>
          <w:numId w:val="28"/>
        </w:numPr>
        <w:ind w:left="2520" w:hanging="360"/>
        <w:rPr>
          <w:rFonts w:ascii="Helvetica" w:hAnsi="Helvetica"/>
          <w:sz w:val="22"/>
          <w:szCs w:val="22"/>
        </w:rPr>
      </w:pPr>
      <w:r w:rsidRPr="00547FBA">
        <w:rPr>
          <w:rFonts w:ascii="Helvetica" w:eastAsia="Garamond" w:hAnsi="Helvetica" w:cs="Garamond"/>
          <w:sz w:val="22"/>
          <w:szCs w:val="22"/>
        </w:rPr>
        <w:t xml:space="preserve">Provide course review and curriculum design assistance for the Health Impact Assessment on-line training resource that is cosponsored by the Centers for Disease Control and Prevention, the National Association of County and City Health Officials, and the American Planning Association. </w:t>
      </w:r>
      <w:hyperlink r:id="rId50">
        <w:r w:rsidRPr="00547FBA">
          <w:rPr>
            <w:rFonts w:ascii="Helvetica" w:eastAsia="Garamond" w:hAnsi="Helvetica" w:cs="Garamond"/>
            <w:color w:val="0000FF"/>
            <w:sz w:val="22"/>
            <w:szCs w:val="22"/>
            <w:u w:val="single"/>
          </w:rPr>
          <w:t>http://professional.captus.com/Planning/hia2/home.aspx</w:t>
        </w:r>
      </w:hyperlink>
      <w:r w:rsidRPr="00547FBA">
        <w:rPr>
          <w:rFonts w:ascii="Helvetica" w:eastAsia="Garamond" w:hAnsi="Helvetica" w:cs="Garamond"/>
          <w:sz w:val="22"/>
          <w:szCs w:val="22"/>
        </w:rPr>
        <w:t xml:space="preserve"> </w:t>
      </w:r>
    </w:p>
    <w:p w14:paraId="51DF3266" w14:textId="77777777" w:rsidR="00692FE7" w:rsidRPr="00547FBA" w:rsidRDefault="00692FE7" w:rsidP="00692FE7">
      <w:pPr>
        <w:rPr>
          <w:rFonts w:ascii="Helvetica" w:hAnsi="Helvetica"/>
          <w:sz w:val="22"/>
          <w:szCs w:val="22"/>
        </w:rPr>
      </w:pPr>
    </w:p>
    <w:p w14:paraId="7A9D47B8" w14:textId="31D0469B" w:rsidR="00692FE7" w:rsidRPr="00456038" w:rsidRDefault="00692FE7" w:rsidP="00456038">
      <w:pPr>
        <w:pStyle w:val="ListParagraph"/>
        <w:numPr>
          <w:ilvl w:val="1"/>
          <w:numId w:val="34"/>
        </w:numPr>
        <w:ind w:left="2160" w:hanging="1296"/>
        <w:rPr>
          <w:rFonts w:ascii="Helvetica" w:hAnsi="Helvetica"/>
          <w:sz w:val="22"/>
          <w:szCs w:val="22"/>
        </w:rPr>
      </w:pPr>
      <w:r w:rsidRPr="00456038">
        <w:rPr>
          <w:rFonts w:ascii="Helvetica" w:eastAsia="Garamond" w:hAnsi="Helvetica" w:cs="Garamond"/>
          <w:sz w:val="22"/>
          <w:szCs w:val="22"/>
        </w:rPr>
        <w:t>Consultant, Jefferson School City Center, Charlottesville, VA</w:t>
      </w:r>
    </w:p>
    <w:p w14:paraId="08B36D84" w14:textId="77777777" w:rsidR="00456038" w:rsidRPr="00456038" w:rsidRDefault="00692FE7" w:rsidP="00456038">
      <w:pPr>
        <w:numPr>
          <w:ilvl w:val="0"/>
          <w:numId w:val="27"/>
        </w:numPr>
        <w:ind w:left="2520" w:hanging="360"/>
        <w:rPr>
          <w:rFonts w:ascii="Helvetica" w:hAnsi="Helvetica"/>
          <w:sz w:val="22"/>
          <w:szCs w:val="22"/>
        </w:rPr>
      </w:pPr>
      <w:r w:rsidRPr="00547FBA">
        <w:rPr>
          <w:rFonts w:ascii="Helvetica" w:eastAsia="Garamond" w:hAnsi="Helvetica" w:cs="Garamond"/>
          <w:sz w:val="22"/>
          <w:szCs w:val="22"/>
        </w:rPr>
        <w:t>Coordinate the community engagement program engaging Adult and Youth program participants as Jefferson School City Center Fellows, and community stakeholders</w:t>
      </w:r>
    </w:p>
    <w:p w14:paraId="5BFB734B" w14:textId="667D0AD6" w:rsidR="00692FE7" w:rsidRPr="00456038" w:rsidRDefault="00692FE7" w:rsidP="00456038">
      <w:pPr>
        <w:numPr>
          <w:ilvl w:val="0"/>
          <w:numId w:val="27"/>
        </w:numPr>
        <w:ind w:left="2520" w:hanging="360"/>
        <w:rPr>
          <w:rFonts w:ascii="Helvetica" w:hAnsi="Helvetica"/>
          <w:sz w:val="22"/>
          <w:szCs w:val="22"/>
        </w:rPr>
      </w:pPr>
      <w:r w:rsidRPr="00456038">
        <w:rPr>
          <w:rFonts w:ascii="Helvetica" w:eastAsia="Garamond" w:hAnsi="Helvetica" w:cs="Garamond"/>
          <w:sz w:val="22"/>
          <w:szCs w:val="22"/>
        </w:rPr>
        <w:t xml:space="preserve">Host the </w:t>
      </w:r>
      <w:r w:rsidRPr="00456038">
        <w:rPr>
          <w:rFonts w:ascii="Helvetica" w:eastAsia="Garamond" w:hAnsi="Helvetica" w:cs="Garamond"/>
          <w:i/>
          <w:iCs/>
          <w:sz w:val="22"/>
          <w:szCs w:val="22"/>
        </w:rPr>
        <w:t>Moments of Community Engagement at the Jefferson School</w:t>
      </w:r>
      <w:r w:rsidRPr="00456038">
        <w:rPr>
          <w:rFonts w:ascii="Helvetica" w:eastAsia="Garamond" w:hAnsi="Helvetica" w:cs="Garamond"/>
          <w:sz w:val="22"/>
          <w:szCs w:val="22"/>
        </w:rPr>
        <w:t xml:space="preserve"> Exhibit of results and forward thinking to the new City Center in February 2011</w:t>
      </w:r>
    </w:p>
    <w:p w14:paraId="5882E607" w14:textId="77777777" w:rsidR="00692FE7" w:rsidRPr="00547FBA" w:rsidRDefault="00692FE7" w:rsidP="00692FE7">
      <w:pPr>
        <w:rPr>
          <w:rFonts w:ascii="Helvetica" w:hAnsi="Helvetica"/>
          <w:sz w:val="22"/>
          <w:szCs w:val="22"/>
        </w:rPr>
      </w:pPr>
    </w:p>
    <w:p w14:paraId="30BF75F5" w14:textId="77777777" w:rsidR="00692FE7" w:rsidRPr="00547FBA" w:rsidRDefault="00692FE7" w:rsidP="00456038">
      <w:pPr>
        <w:ind w:left="2160" w:hanging="1260"/>
        <w:rPr>
          <w:rFonts w:ascii="Helvetica" w:hAnsi="Helvetica"/>
          <w:sz w:val="22"/>
          <w:szCs w:val="22"/>
        </w:rPr>
      </w:pPr>
      <w:r w:rsidRPr="00547FBA">
        <w:rPr>
          <w:rFonts w:ascii="Helvetica" w:eastAsia="Garamond" w:hAnsi="Helvetica" w:cs="Garamond"/>
          <w:sz w:val="22"/>
          <w:szCs w:val="22"/>
        </w:rPr>
        <w:t>2008-2009</w:t>
      </w:r>
      <w:r w:rsidRPr="00547FBA">
        <w:rPr>
          <w:rFonts w:ascii="Helvetica" w:eastAsia="Garamond" w:hAnsi="Helvetica" w:cs="Garamond"/>
          <w:sz w:val="22"/>
          <w:szCs w:val="22"/>
        </w:rPr>
        <w:tab/>
        <w:t xml:space="preserve">Consultant, Charlottesville City Schools, Charlottesville, VA </w:t>
      </w:r>
    </w:p>
    <w:p w14:paraId="3C1D028F" w14:textId="77777777" w:rsidR="00692FE7" w:rsidRPr="00547FBA" w:rsidRDefault="00692FE7" w:rsidP="00456038">
      <w:pPr>
        <w:numPr>
          <w:ilvl w:val="0"/>
          <w:numId w:val="27"/>
        </w:numPr>
        <w:ind w:left="2520" w:hanging="360"/>
        <w:rPr>
          <w:rFonts w:ascii="Helvetica" w:hAnsi="Helvetica"/>
          <w:sz w:val="22"/>
          <w:szCs w:val="22"/>
        </w:rPr>
      </w:pPr>
      <w:r w:rsidRPr="00547FBA">
        <w:rPr>
          <w:rFonts w:ascii="Helvetica" w:eastAsia="Garamond" w:hAnsi="Helvetica" w:cs="Garamond"/>
          <w:sz w:val="22"/>
          <w:szCs w:val="22"/>
        </w:rPr>
        <w:t>Coordinate curriculum goals to align with local experiential learning opportunities around city and regional planning issues</w:t>
      </w:r>
    </w:p>
    <w:p w14:paraId="3FF7F786" w14:textId="77777777" w:rsidR="00692FE7" w:rsidRPr="00547FBA" w:rsidRDefault="00692FE7" w:rsidP="00692FE7">
      <w:pPr>
        <w:rPr>
          <w:rFonts w:ascii="Helvetica" w:hAnsi="Helvetica"/>
          <w:sz w:val="22"/>
          <w:szCs w:val="22"/>
        </w:rPr>
      </w:pPr>
    </w:p>
    <w:p w14:paraId="26DFA5C6" w14:textId="77777777" w:rsidR="00692FE7" w:rsidRPr="00547FBA" w:rsidRDefault="00692FE7" w:rsidP="00B408D1">
      <w:pPr>
        <w:ind w:left="2160" w:hanging="1260"/>
        <w:rPr>
          <w:rFonts w:ascii="Helvetica" w:hAnsi="Helvetica"/>
          <w:sz w:val="22"/>
          <w:szCs w:val="22"/>
        </w:rPr>
      </w:pPr>
      <w:r w:rsidRPr="00547FBA">
        <w:rPr>
          <w:rFonts w:ascii="Helvetica" w:eastAsia="Garamond" w:hAnsi="Helvetica" w:cs="Garamond"/>
          <w:sz w:val="22"/>
          <w:szCs w:val="22"/>
        </w:rPr>
        <w:t>2008-2009</w:t>
      </w:r>
      <w:r w:rsidRPr="00547FBA">
        <w:rPr>
          <w:rFonts w:ascii="Helvetica" w:eastAsia="Garamond" w:hAnsi="Helvetica" w:cs="Garamond"/>
          <w:sz w:val="22"/>
          <w:szCs w:val="22"/>
        </w:rPr>
        <w:tab/>
        <w:t>Consultant, Centers for Disease Control and Prevention, Atlanta, GA</w:t>
      </w:r>
    </w:p>
    <w:p w14:paraId="6CE76B74" w14:textId="72E989F7" w:rsidR="00692FE7" w:rsidRPr="00547FBA" w:rsidRDefault="00692FE7" w:rsidP="00B408D1">
      <w:pPr>
        <w:numPr>
          <w:ilvl w:val="0"/>
          <w:numId w:val="26"/>
        </w:numPr>
        <w:ind w:left="2520" w:hanging="360"/>
        <w:rPr>
          <w:rFonts w:ascii="Helvetica" w:hAnsi="Helvetica"/>
          <w:sz w:val="22"/>
          <w:szCs w:val="22"/>
        </w:rPr>
      </w:pPr>
      <w:r w:rsidRPr="00547FBA">
        <w:rPr>
          <w:rFonts w:ascii="Helvetica" w:eastAsia="Garamond" w:hAnsi="Helvetica" w:cs="Garamond"/>
          <w:sz w:val="22"/>
          <w:szCs w:val="22"/>
        </w:rPr>
        <w:t xml:space="preserve">Build and maintain an interactive </w:t>
      </w:r>
      <w:proofErr w:type="gramStart"/>
      <w:r w:rsidRPr="00547FBA">
        <w:rPr>
          <w:rFonts w:ascii="Helvetica" w:eastAsia="Garamond" w:hAnsi="Helvetica" w:cs="Garamond"/>
          <w:sz w:val="22"/>
          <w:szCs w:val="22"/>
        </w:rPr>
        <w:t>model built</w:t>
      </w:r>
      <w:proofErr w:type="gramEnd"/>
      <w:r w:rsidRPr="00547FBA">
        <w:rPr>
          <w:rFonts w:ascii="Helvetica" w:eastAsia="Garamond" w:hAnsi="Helvetica" w:cs="Garamond"/>
          <w:sz w:val="22"/>
          <w:szCs w:val="22"/>
        </w:rPr>
        <w:t xml:space="preserve"> environment and health curriculum website. </w:t>
      </w:r>
      <w:hyperlink r:id="rId51" w:history="1">
        <w:r w:rsidR="00943029" w:rsidRPr="00D83416">
          <w:rPr>
            <w:rStyle w:val="Hyperlink"/>
            <w:rFonts w:ascii="Helvetica" w:eastAsia="Garamond" w:hAnsi="Helvetica" w:cs="Garamond"/>
            <w:sz w:val="22"/>
            <w:szCs w:val="22"/>
          </w:rPr>
          <w:t>www.bephc.gatech.edu</w:t>
        </w:r>
      </w:hyperlink>
      <w:r w:rsidRPr="00547FBA">
        <w:rPr>
          <w:rFonts w:ascii="Helvetica" w:eastAsia="Garamond" w:hAnsi="Helvetica" w:cs="Garamond"/>
          <w:sz w:val="22"/>
          <w:szCs w:val="22"/>
        </w:rPr>
        <w:t xml:space="preserve"> </w:t>
      </w:r>
    </w:p>
    <w:p w14:paraId="051228C5" w14:textId="77777777" w:rsidR="00692FE7" w:rsidRPr="00547FBA" w:rsidRDefault="00692FE7" w:rsidP="00692FE7">
      <w:pPr>
        <w:rPr>
          <w:rFonts w:ascii="Helvetica" w:hAnsi="Helvetica"/>
          <w:sz w:val="22"/>
          <w:szCs w:val="22"/>
        </w:rPr>
      </w:pPr>
    </w:p>
    <w:p w14:paraId="24B2C923" w14:textId="77777777" w:rsidR="00692FE7" w:rsidRPr="00547FBA" w:rsidRDefault="00692FE7" w:rsidP="00B408D1">
      <w:pPr>
        <w:ind w:left="1260" w:hanging="360"/>
        <w:rPr>
          <w:rFonts w:ascii="Helvetica" w:hAnsi="Helvetica"/>
          <w:sz w:val="22"/>
          <w:szCs w:val="22"/>
        </w:rPr>
      </w:pPr>
      <w:r w:rsidRPr="00547FBA">
        <w:rPr>
          <w:rFonts w:ascii="Helvetica" w:eastAsia="Garamond" w:hAnsi="Helvetica" w:cs="Garamond"/>
          <w:sz w:val="22"/>
          <w:szCs w:val="22"/>
        </w:rPr>
        <w:t>2007-2008</w:t>
      </w:r>
      <w:r w:rsidRPr="00547FBA">
        <w:rPr>
          <w:rFonts w:ascii="Helvetica" w:eastAsia="Garamond" w:hAnsi="Helvetica" w:cs="Garamond"/>
          <w:sz w:val="22"/>
          <w:szCs w:val="22"/>
        </w:rPr>
        <w:tab/>
        <w:t>Consultant, Urban Vision Charlottesville, VA</w:t>
      </w:r>
    </w:p>
    <w:p w14:paraId="79DB06B3" w14:textId="77777777" w:rsidR="00692FE7" w:rsidRPr="00547FBA" w:rsidRDefault="00692FE7" w:rsidP="00B408D1">
      <w:pPr>
        <w:numPr>
          <w:ilvl w:val="0"/>
          <w:numId w:val="25"/>
        </w:numPr>
        <w:ind w:left="2520" w:hanging="360"/>
        <w:rPr>
          <w:rFonts w:ascii="Helvetica" w:hAnsi="Helvetica"/>
          <w:sz w:val="22"/>
          <w:szCs w:val="22"/>
        </w:rPr>
      </w:pPr>
      <w:r w:rsidRPr="00547FBA">
        <w:rPr>
          <w:rFonts w:ascii="Helvetica" w:eastAsia="Garamond" w:hAnsi="Helvetica" w:cs="Garamond"/>
          <w:sz w:val="22"/>
          <w:szCs w:val="22"/>
        </w:rPr>
        <w:t>Facilitated a strategic planning process for Board, Advisory Council and Staff.</w:t>
      </w:r>
    </w:p>
    <w:p w14:paraId="629CE9B3" w14:textId="77777777" w:rsidR="00692FE7" w:rsidRPr="00547FBA" w:rsidRDefault="00692FE7" w:rsidP="00B408D1">
      <w:pPr>
        <w:numPr>
          <w:ilvl w:val="0"/>
          <w:numId w:val="25"/>
        </w:numPr>
        <w:ind w:left="2520" w:hanging="360"/>
        <w:rPr>
          <w:rFonts w:ascii="Helvetica" w:hAnsi="Helvetica"/>
          <w:sz w:val="22"/>
          <w:szCs w:val="22"/>
        </w:rPr>
      </w:pPr>
      <w:r w:rsidRPr="00547FBA">
        <w:rPr>
          <w:rFonts w:ascii="Helvetica" w:eastAsia="Garamond" w:hAnsi="Helvetica" w:cs="Garamond"/>
          <w:sz w:val="22"/>
          <w:szCs w:val="22"/>
        </w:rPr>
        <w:t>Produced a final strategic planning report that addressed financial, programming and organizational structure and management.</w:t>
      </w:r>
    </w:p>
    <w:p w14:paraId="38BE6ECA" w14:textId="77777777" w:rsidR="00692FE7" w:rsidRPr="00547FBA" w:rsidRDefault="00692FE7" w:rsidP="00323AFB">
      <w:pPr>
        <w:rPr>
          <w:rFonts w:ascii="Helvetica" w:hAnsi="Helvetica"/>
          <w:sz w:val="22"/>
          <w:szCs w:val="22"/>
        </w:rPr>
      </w:pPr>
    </w:p>
    <w:p w14:paraId="7CAD1166" w14:textId="17C51D38" w:rsidR="00692FE7" w:rsidRPr="00547FBA" w:rsidRDefault="00692FE7" w:rsidP="00B408D1">
      <w:pPr>
        <w:ind w:left="2160" w:hanging="1260"/>
        <w:rPr>
          <w:rFonts w:ascii="Helvetica" w:hAnsi="Helvetica"/>
          <w:sz w:val="22"/>
          <w:szCs w:val="22"/>
        </w:rPr>
      </w:pPr>
      <w:r w:rsidRPr="00547FBA">
        <w:rPr>
          <w:rFonts w:ascii="Helvetica" w:eastAsia="Garamond" w:hAnsi="Helvetica" w:cs="Garamond"/>
          <w:sz w:val="22"/>
          <w:szCs w:val="22"/>
        </w:rPr>
        <w:t>2005</w:t>
      </w:r>
      <w:r w:rsidRPr="00547FBA">
        <w:rPr>
          <w:rFonts w:ascii="Helvetica" w:eastAsia="Garamond" w:hAnsi="Helvetica" w:cs="Garamond"/>
          <w:b/>
          <w:sz w:val="22"/>
          <w:szCs w:val="22"/>
        </w:rPr>
        <w:tab/>
      </w:r>
      <w:r w:rsidRPr="00547FBA">
        <w:rPr>
          <w:rFonts w:ascii="Helvetica" w:eastAsia="Garamond" w:hAnsi="Helvetica" w:cs="Garamond"/>
          <w:b/>
          <w:sz w:val="22"/>
          <w:szCs w:val="22"/>
        </w:rPr>
        <w:tab/>
      </w:r>
      <w:r w:rsidRPr="00547FBA">
        <w:rPr>
          <w:rFonts w:ascii="Helvetica" w:eastAsia="Garamond" w:hAnsi="Helvetica" w:cs="Garamond"/>
          <w:sz w:val="22"/>
          <w:szCs w:val="22"/>
        </w:rPr>
        <w:t>Consultant, Charlottesville Community Design Center, Charlottesville, VA</w:t>
      </w:r>
    </w:p>
    <w:p w14:paraId="168163FA" w14:textId="77777777" w:rsidR="00692FE7" w:rsidRPr="00547FBA" w:rsidRDefault="00692FE7" w:rsidP="00B408D1">
      <w:pPr>
        <w:numPr>
          <w:ilvl w:val="0"/>
          <w:numId w:val="24"/>
        </w:numPr>
        <w:ind w:left="2520" w:hanging="360"/>
        <w:rPr>
          <w:rFonts w:ascii="Helvetica" w:hAnsi="Helvetica"/>
          <w:sz w:val="22"/>
          <w:szCs w:val="22"/>
        </w:rPr>
      </w:pPr>
      <w:r w:rsidRPr="00547FBA">
        <w:rPr>
          <w:rFonts w:ascii="Helvetica" w:eastAsia="Garamond" w:hAnsi="Helvetica" w:cs="Garamond"/>
          <w:sz w:val="22"/>
          <w:szCs w:val="22"/>
        </w:rPr>
        <w:t>Led community workshops for the 2006 City of Charlottesville Comprehensive Plan.</w:t>
      </w:r>
    </w:p>
    <w:p w14:paraId="7CE53347" w14:textId="77777777" w:rsidR="00692FE7" w:rsidRPr="00547FBA" w:rsidRDefault="00692FE7" w:rsidP="00692FE7">
      <w:pPr>
        <w:rPr>
          <w:rFonts w:ascii="Helvetica" w:hAnsi="Helvetica"/>
          <w:sz w:val="22"/>
          <w:szCs w:val="22"/>
        </w:rPr>
      </w:pPr>
    </w:p>
    <w:p w14:paraId="7FED133D" w14:textId="70933294" w:rsidR="00692FE7" w:rsidRPr="00547FBA" w:rsidRDefault="00692FE7" w:rsidP="006E0BF0">
      <w:pPr>
        <w:ind w:left="1260" w:hanging="360"/>
        <w:rPr>
          <w:rFonts w:ascii="Helvetica" w:hAnsi="Helvetica"/>
          <w:sz w:val="22"/>
          <w:szCs w:val="22"/>
        </w:rPr>
      </w:pPr>
      <w:r w:rsidRPr="00547FBA">
        <w:rPr>
          <w:rFonts w:ascii="Helvetica" w:eastAsia="Garamond" w:hAnsi="Helvetica" w:cs="Garamond"/>
          <w:sz w:val="22"/>
          <w:szCs w:val="22"/>
        </w:rPr>
        <w:t>2003</w:t>
      </w:r>
      <w:r w:rsidRPr="00547FBA">
        <w:rPr>
          <w:rFonts w:ascii="Helvetica" w:eastAsia="Garamond" w:hAnsi="Helvetica" w:cs="Garamond"/>
          <w:b/>
          <w:sz w:val="22"/>
          <w:szCs w:val="22"/>
        </w:rPr>
        <w:tab/>
      </w:r>
      <w:r w:rsidRPr="00547FBA">
        <w:rPr>
          <w:rFonts w:ascii="Helvetica" w:eastAsia="Garamond" w:hAnsi="Helvetica" w:cs="Garamond"/>
          <w:b/>
          <w:sz w:val="22"/>
          <w:szCs w:val="22"/>
        </w:rPr>
        <w:tab/>
      </w:r>
      <w:r w:rsidRPr="00547FBA">
        <w:rPr>
          <w:rFonts w:ascii="Helvetica" w:eastAsia="Garamond" w:hAnsi="Helvetica" w:cs="Garamond"/>
          <w:sz w:val="22"/>
          <w:szCs w:val="22"/>
        </w:rPr>
        <w:t>Consultant, Partnership Community Development Corporation, Philadelphia, PA</w:t>
      </w:r>
    </w:p>
    <w:p w14:paraId="45081374" w14:textId="77777777" w:rsidR="00692FE7" w:rsidRPr="00547FBA" w:rsidRDefault="00692FE7" w:rsidP="006E0BF0">
      <w:pPr>
        <w:numPr>
          <w:ilvl w:val="0"/>
          <w:numId w:val="23"/>
        </w:numPr>
        <w:ind w:left="2520" w:hanging="360"/>
        <w:rPr>
          <w:rFonts w:ascii="Helvetica" w:hAnsi="Helvetica"/>
          <w:sz w:val="22"/>
          <w:szCs w:val="22"/>
        </w:rPr>
      </w:pPr>
      <w:r w:rsidRPr="00547FBA">
        <w:rPr>
          <w:rFonts w:ascii="Helvetica" w:eastAsia="Garamond" w:hAnsi="Helvetica" w:cs="Garamond"/>
          <w:sz w:val="22"/>
          <w:szCs w:val="22"/>
        </w:rPr>
        <w:t xml:space="preserve">Wrote and submitted a $20,500 technology grant for local community associations. </w:t>
      </w:r>
    </w:p>
    <w:p w14:paraId="61DF3290" w14:textId="77777777" w:rsidR="00692FE7" w:rsidRPr="00547FBA" w:rsidRDefault="00692FE7" w:rsidP="006E0BF0">
      <w:pPr>
        <w:numPr>
          <w:ilvl w:val="0"/>
          <w:numId w:val="23"/>
        </w:numPr>
        <w:ind w:left="2520" w:hanging="360"/>
        <w:rPr>
          <w:rFonts w:ascii="Helvetica" w:hAnsi="Helvetica"/>
          <w:sz w:val="22"/>
          <w:szCs w:val="22"/>
        </w:rPr>
      </w:pPr>
      <w:r w:rsidRPr="00547FBA">
        <w:rPr>
          <w:rFonts w:ascii="Helvetica" w:eastAsia="Garamond" w:hAnsi="Helvetica" w:cs="Garamond"/>
          <w:sz w:val="22"/>
          <w:szCs w:val="22"/>
        </w:rPr>
        <w:t xml:space="preserve">Designed the component technology loan program, Community Partnerships for Enhanced Technology Access.  </w:t>
      </w:r>
    </w:p>
    <w:p w14:paraId="4AA3ADF5" w14:textId="77777777" w:rsidR="00692FE7" w:rsidRPr="00547FBA" w:rsidRDefault="00692FE7" w:rsidP="00692FE7">
      <w:pPr>
        <w:rPr>
          <w:rFonts w:ascii="Helvetica" w:hAnsi="Helvetica"/>
          <w:sz w:val="22"/>
          <w:szCs w:val="22"/>
        </w:rPr>
      </w:pPr>
    </w:p>
    <w:p w14:paraId="04555C36" w14:textId="77777777" w:rsidR="00692FE7" w:rsidRPr="00547FBA" w:rsidRDefault="00692FE7" w:rsidP="00AE07A8">
      <w:pPr>
        <w:ind w:left="2160" w:hanging="1260"/>
        <w:rPr>
          <w:rFonts w:ascii="Helvetica" w:hAnsi="Helvetica"/>
          <w:sz w:val="22"/>
          <w:szCs w:val="22"/>
        </w:rPr>
      </w:pPr>
      <w:r w:rsidRPr="00547FBA">
        <w:rPr>
          <w:rFonts w:ascii="Helvetica" w:eastAsia="Garamond" w:hAnsi="Helvetica" w:cs="Garamond"/>
          <w:sz w:val="22"/>
          <w:szCs w:val="22"/>
        </w:rPr>
        <w:t>1999</w:t>
      </w:r>
      <w:r w:rsidRPr="00547FBA">
        <w:rPr>
          <w:rFonts w:ascii="Helvetica" w:eastAsia="Garamond" w:hAnsi="Helvetica" w:cs="Garamond"/>
          <w:b/>
          <w:sz w:val="22"/>
          <w:szCs w:val="22"/>
        </w:rPr>
        <w:tab/>
      </w:r>
      <w:r w:rsidRPr="00547FBA">
        <w:rPr>
          <w:rFonts w:ascii="Helvetica" w:eastAsia="Garamond" w:hAnsi="Helvetica" w:cs="Garamond"/>
          <w:b/>
          <w:sz w:val="22"/>
          <w:szCs w:val="22"/>
        </w:rPr>
        <w:tab/>
      </w:r>
      <w:r w:rsidRPr="00547FBA">
        <w:rPr>
          <w:rFonts w:ascii="Helvetica" w:eastAsia="Garamond" w:hAnsi="Helvetica" w:cs="Garamond"/>
          <w:sz w:val="22"/>
          <w:szCs w:val="22"/>
        </w:rPr>
        <w:t xml:space="preserve">Consultant, </w:t>
      </w:r>
      <w:proofErr w:type="spellStart"/>
      <w:r w:rsidRPr="00547FBA">
        <w:rPr>
          <w:rFonts w:ascii="Helvetica" w:eastAsia="Garamond" w:hAnsi="Helvetica" w:cs="Garamond"/>
          <w:sz w:val="22"/>
          <w:szCs w:val="22"/>
        </w:rPr>
        <w:t>Departamento</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Administrativo</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Planeacion</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Distrital</w:t>
      </w:r>
      <w:proofErr w:type="spellEnd"/>
      <w:r w:rsidRPr="00547FBA">
        <w:rPr>
          <w:rFonts w:ascii="Helvetica" w:eastAsia="Garamond" w:hAnsi="Helvetica" w:cs="Garamond"/>
          <w:sz w:val="22"/>
          <w:szCs w:val="22"/>
        </w:rPr>
        <w:t xml:space="preserve"> and Metro Bogotá, Colombia</w:t>
      </w:r>
    </w:p>
    <w:p w14:paraId="59BF2CAD" w14:textId="77777777" w:rsidR="00692FE7" w:rsidRPr="00547FBA" w:rsidRDefault="00692FE7" w:rsidP="00AE07A8">
      <w:pPr>
        <w:numPr>
          <w:ilvl w:val="0"/>
          <w:numId w:val="22"/>
        </w:numPr>
        <w:ind w:left="2520" w:hanging="360"/>
        <w:rPr>
          <w:rFonts w:ascii="Helvetica" w:hAnsi="Helvetica"/>
          <w:sz w:val="22"/>
          <w:szCs w:val="22"/>
        </w:rPr>
      </w:pPr>
      <w:r w:rsidRPr="00547FBA">
        <w:rPr>
          <w:rFonts w:ascii="Helvetica" w:eastAsia="Garamond" w:hAnsi="Helvetica" w:cs="Garamond"/>
          <w:sz w:val="22"/>
          <w:szCs w:val="22"/>
        </w:rPr>
        <w:t xml:space="preserve">Advised Bogotá’s Transit Authority on their proposed Metro. </w:t>
      </w:r>
    </w:p>
    <w:p w14:paraId="1621D75F" w14:textId="77777777" w:rsidR="00692FE7" w:rsidRPr="00547FBA" w:rsidRDefault="00692FE7" w:rsidP="00AE07A8">
      <w:pPr>
        <w:numPr>
          <w:ilvl w:val="0"/>
          <w:numId w:val="22"/>
        </w:numPr>
        <w:ind w:left="2520" w:hanging="360"/>
        <w:rPr>
          <w:rFonts w:ascii="Helvetica" w:hAnsi="Helvetica"/>
          <w:b/>
          <w:bCs/>
          <w:smallCaps/>
          <w:sz w:val="22"/>
          <w:szCs w:val="22"/>
        </w:rPr>
      </w:pPr>
      <w:r w:rsidRPr="00547FBA">
        <w:rPr>
          <w:rFonts w:ascii="Helvetica" w:eastAsia="Garamond" w:hAnsi="Helvetica" w:cs="Garamond"/>
          <w:sz w:val="22"/>
          <w:szCs w:val="22"/>
        </w:rPr>
        <w:t xml:space="preserve">Produced </w:t>
      </w:r>
      <w:proofErr w:type="gramStart"/>
      <w:r w:rsidRPr="00547FBA">
        <w:rPr>
          <w:rFonts w:ascii="Helvetica" w:eastAsia="Garamond" w:hAnsi="Helvetica" w:cs="Garamond"/>
          <w:i/>
          <w:iCs/>
          <w:sz w:val="22"/>
          <w:szCs w:val="22"/>
        </w:rPr>
        <w:t>The</w:t>
      </w:r>
      <w:proofErr w:type="gramEnd"/>
      <w:r w:rsidRPr="00547FBA">
        <w:rPr>
          <w:rFonts w:ascii="Helvetica" w:eastAsia="Garamond" w:hAnsi="Helvetica" w:cs="Garamond"/>
          <w:i/>
          <w:iCs/>
          <w:sz w:val="22"/>
          <w:szCs w:val="22"/>
        </w:rPr>
        <w:t xml:space="preserve"> Metropolitan Bogotá Transit Planning Project</w:t>
      </w:r>
      <w:r w:rsidRPr="00547FBA">
        <w:rPr>
          <w:rFonts w:ascii="Helvetica" w:eastAsia="Garamond" w:hAnsi="Helvetica" w:cs="Garamond"/>
          <w:sz w:val="22"/>
          <w:szCs w:val="22"/>
        </w:rPr>
        <w:t xml:space="preserve"> through the Second Year Planning Studio in DCRP at the University of Pennsylvania.</w:t>
      </w:r>
      <w:r w:rsidRPr="00547FBA">
        <w:rPr>
          <w:rFonts w:ascii="Helvetica" w:eastAsia="Garamond" w:hAnsi="Helvetica" w:cs="Garamond"/>
          <w:b/>
          <w:bCs/>
          <w:smallCaps/>
          <w:sz w:val="22"/>
          <w:szCs w:val="22"/>
        </w:rPr>
        <w:t xml:space="preserve"> </w:t>
      </w:r>
    </w:p>
    <w:p w14:paraId="2B5007EB" w14:textId="77777777" w:rsidR="00692FE7" w:rsidRPr="00547FBA" w:rsidRDefault="00692FE7" w:rsidP="00692FE7">
      <w:pPr>
        <w:rPr>
          <w:rFonts w:ascii="Helvetica" w:hAnsi="Helvetica"/>
          <w:sz w:val="22"/>
          <w:szCs w:val="22"/>
        </w:rPr>
      </w:pPr>
    </w:p>
    <w:p w14:paraId="384C82E3" w14:textId="77777777" w:rsidR="00692FE7" w:rsidRPr="00547FBA" w:rsidRDefault="00692FE7" w:rsidP="00AE07A8">
      <w:pPr>
        <w:ind w:left="2160" w:hanging="1260"/>
        <w:rPr>
          <w:rFonts w:ascii="Helvetica" w:hAnsi="Helvetica"/>
          <w:sz w:val="22"/>
          <w:szCs w:val="22"/>
        </w:rPr>
      </w:pPr>
      <w:r w:rsidRPr="00547FBA">
        <w:rPr>
          <w:rFonts w:ascii="Helvetica" w:eastAsia="Garamond" w:hAnsi="Helvetica" w:cs="Garamond"/>
          <w:sz w:val="22"/>
          <w:szCs w:val="22"/>
        </w:rPr>
        <w:t>1998-1999</w:t>
      </w:r>
      <w:r w:rsidRPr="00547FBA">
        <w:rPr>
          <w:rFonts w:ascii="Helvetica" w:eastAsia="Garamond" w:hAnsi="Helvetica" w:cs="Garamond"/>
          <w:sz w:val="22"/>
          <w:szCs w:val="22"/>
        </w:rPr>
        <w:tab/>
        <w:t>Consultant, Fannie Mae Corporation, Housing Impact Division, Philadelphia, PA</w:t>
      </w:r>
    </w:p>
    <w:p w14:paraId="6A460100" w14:textId="77777777" w:rsidR="00692FE7" w:rsidRPr="00547FBA" w:rsidRDefault="00692FE7" w:rsidP="00AE07A8">
      <w:pPr>
        <w:numPr>
          <w:ilvl w:val="0"/>
          <w:numId w:val="32"/>
        </w:numPr>
        <w:ind w:left="2520" w:hanging="360"/>
        <w:rPr>
          <w:rFonts w:ascii="Helvetica" w:hAnsi="Helvetica"/>
          <w:sz w:val="22"/>
          <w:szCs w:val="22"/>
        </w:rPr>
      </w:pPr>
      <w:r w:rsidRPr="00547FBA">
        <w:rPr>
          <w:rFonts w:ascii="Helvetica" w:eastAsia="Garamond" w:hAnsi="Helvetica" w:cs="Garamond"/>
          <w:sz w:val="22"/>
          <w:szCs w:val="22"/>
        </w:rPr>
        <w:t>Conducted feasibility study on funding methods for accessory programs to the University of Pennsylvania’s Employer Assisted Housing Program.</w:t>
      </w:r>
    </w:p>
    <w:p w14:paraId="1AA1423B" w14:textId="77777777" w:rsidR="00692FE7" w:rsidRPr="00547FBA" w:rsidRDefault="00692FE7" w:rsidP="00AE07A8">
      <w:pPr>
        <w:numPr>
          <w:ilvl w:val="0"/>
          <w:numId w:val="32"/>
        </w:numPr>
        <w:ind w:left="2520" w:hanging="360"/>
        <w:rPr>
          <w:rFonts w:ascii="Helvetica" w:hAnsi="Helvetica"/>
          <w:sz w:val="22"/>
          <w:szCs w:val="22"/>
        </w:rPr>
      </w:pPr>
      <w:r w:rsidRPr="00547FBA">
        <w:rPr>
          <w:rFonts w:ascii="Helvetica" w:eastAsia="Garamond" w:hAnsi="Helvetica" w:cs="Garamond"/>
          <w:sz w:val="22"/>
          <w:szCs w:val="22"/>
        </w:rPr>
        <w:t>Incorporated faith-based development initiatives in the community building anchor model.</w:t>
      </w:r>
    </w:p>
    <w:p w14:paraId="3776941F" w14:textId="77777777" w:rsidR="00692FE7" w:rsidRPr="00547FBA" w:rsidRDefault="00692FE7" w:rsidP="00692FE7">
      <w:pPr>
        <w:rPr>
          <w:rFonts w:ascii="Helvetica" w:hAnsi="Helvetica"/>
          <w:sz w:val="22"/>
          <w:szCs w:val="22"/>
        </w:rPr>
      </w:pPr>
    </w:p>
    <w:p w14:paraId="5B1D3610" w14:textId="77777777" w:rsidR="00692FE7" w:rsidRPr="00547FBA" w:rsidRDefault="00692FE7" w:rsidP="00AE07A8">
      <w:pPr>
        <w:tabs>
          <w:tab w:val="left" w:pos="2160"/>
        </w:tabs>
        <w:ind w:left="2160" w:hanging="1260"/>
        <w:rPr>
          <w:rFonts w:ascii="Helvetica" w:hAnsi="Helvetica"/>
          <w:sz w:val="22"/>
          <w:szCs w:val="22"/>
        </w:rPr>
      </w:pPr>
      <w:r w:rsidRPr="00547FBA">
        <w:rPr>
          <w:rFonts w:ascii="Helvetica" w:eastAsia="Garamond" w:hAnsi="Helvetica" w:cs="Garamond"/>
          <w:sz w:val="22"/>
          <w:szCs w:val="22"/>
        </w:rPr>
        <w:t>1997</w:t>
      </w:r>
      <w:r w:rsidRPr="00547FBA">
        <w:rPr>
          <w:rFonts w:ascii="Helvetica" w:eastAsia="Garamond" w:hAnsi="Helvetica" w:cs="Garamond"/>
          <w:sz w:val="22"/>
          <w:szCs w:val="22"/>
        </w:rPr>
        <w:tab/>
        <w:t>Consultant, Planning and Design Quorum, Montego Bay, Jamaica</w:t>
      </w:r>
    </w:p>
    <w:p w14:paraId="0AAFE4A0" w14:textId="77777777" w:rsidR="00692FE7" w:rsidRPr="00547FBA" w:rsidRDefault="00692FE7" w:rsidP="00AE07A8">
      <w:pPr>
        <w:numPr>
          <w:ilvl w:val="0"/>
          <w:numId w:val="31"/>
        </w:numPr>
        <w:ind w:left="2520" w:hanging="360"/>
        <w:rPr>
          <w:rFonts w:ascii="Helvetica" w:hAnsi="Helvetica"/>
          <w:sz w:val="22"/>
          <w:szCs w:val="22"/>
        </w:rPr>
      </w:pPr>
      <w:r w:rsidRPr="00547FBA">
        <w:rPr>
          <w:rFonts w:ascii="Helvetica" w:eastAsia="Garamond" w:hAnsi="Helvetica" w:cs="Garamond"/>
          <w:sz w:val="22"/>
          <w:szCs w:val="22"/>
        </w:rPr>
        <w:t>Prepared social service sector document for the Montego Bay 2014 Redevelopment Plan.</w:t>
      </w:r>
    </w:p>
    <w:p w14:paraId="18E27551" w14:textId="77777777" w:rsidR="00692FE7" w:rsidRPr="00547FBA" w:rsidRDefault="00692FE7" w:rsidP="009644E2">
      <w:pPr>
        <w:numPr>
          <w:ilvl w:val="0"/>
          <w:numId w:val="31"/>
        </w:numPr>
        <w:ind w:left="2520" w:hanging="360"/>
        <w:rPr>
          <w:rFonts w:ascii="Helvetica" w:hAnsi="Helvetica"/>
          <w:sz w:val="22"/>
          <w:szCs w:val="22"/>
        </w:rPr>
      </w:pPr>
      <w:r w:rsidRPr="00547FBA">
        <w:rPr>
          <w:rFonts w:ascii="Helvetica" w:eastAsia="Garamond" w:hAnsi="Helvetica" w:cs="Garamond"/>
          <w:sz w:val="22"/>
          <w:szCs w:val="22"/>
        </w:rPr>
        <w:t>Participated in community and parish council meetings.</w:t>
      </w:r>
    </w:p>
    <w:p w14:paraId="42BB57D4" w14:textId="77777777" w:rsidR="00692FE7" w:rsidRPr="00547FBA" w:rsidRDefault="00692FE7" w:rsidP="00692FE7">
      <w:pPr>
        <w:tabs>
          <w:tab w:val="left" w:pos="1440"/>
        </w:tabs>
        <w:ind w:left="1440" w:hanging="1440"/>
        <w:rPr>
          <w:rFonts w:ascii="Helvetica" w:hAnsi="Helvetica"/>
          <w:sz w:val="22"/>
          <w:szCs w:val="22"/>
        </w:rPr>
      </w:pPr>
    </w:p>
    <w:p w14:paraId="28252AB9" w14:textId="77777777" w:rsidR="00692FE7" w:rsidRPr="00547FBA" w:rsidRDefault="00692FE7" w:rsidP="009644E2">
      <w:pPr>
        <w:tabs>
          <w:tab w:val="left" w:pos="2160"/>
        </w:tabs>
        <w:ind w:left="2160" w:hanging="1260"/>
        <w:rPr>
          <w:rFonts w:ascii="Helvetica" w:hAnsi="Helvetica"/>
          <w:sz w:val="22"/>
          <w:szCs w:val="22"/>
        </w:rPr>
      </w:pPr>
      <w:r w:rsidRPr="00547FBA">
        <w:rPr>
          <w:rFonts w:ascii="Helvetica" w:eastAsia="Garamond" w:hAnsi="Helvetica" w:cs="Garamond"/>
          <w:sz w:val="22"/>
          <w:szCs w:val="22"/>
        </w:rPr>
        <w:t>1995</w:t>
      </w:r>
      <w:r w:rsidRPr="00547FBA">
        <w:rPr>
          <w:rFonts w:ascii="Helvetica" w:eastAsia="Garamond" w:hAnsi="Helvetica" w:cs="Garamond"/>
          <w:b/>
          <w:sz w:val="22"/>
          <w:szCs w:val="22"/>
        </w:rPr>
        <w:tab/>
      </w:r>
      <w:r w:rsidRPr="00547FBA">
        <w:rPr>
          <w:rFonts w:ascii="Helvetica" w:eastAsia="Garamond" w:hAnsi="Helvetica" w:cs="Garamond"/>
          <w:sz w:val="22"/>
          <w:szCs w:val="22"/>
        </w:rPr>
        <w:t>Consultant, Environmental Field Studies Program, Center for Island Management, Palau, Micronesia</w:t>
      </w:r>
    </w:p>
    <w:p w14:paraId="34E4B25B" w14:textId="77777777" w:rsidR="00692FE7" w:rsidRPr="00547FBA" w:rsidRDefault="00692FE7" w:rsidP="00E67CD4">
      <w:pPr>
        <w:numPr>
          <w:ilvl w:val="0"/>
          <w:numId w:val="30"/>
        </w:numPr>
        <w:ind w:left="2520" w:hanging="360"/>
        <w:rPr>
          <w:rFonts w:ascii="Helvetica" w:hAnsi="Helvetica"/>
          <w:sz w:val="22"/>
          <w:szCs w:val="22"/>
        </w:rPr>
      </w:pPr>
      <w:r w:rsidRPr="00547FBA">
        <w:rPr>
          <w:rFonts w:ascii="Helvetica" w:eastAsia="Garamond" w:hAnsi="Helvetica" w:cs="Garamond"/>
          <w:sz w:val="22"/>
          <w:szCs w:val="22"/>
        </w:rPr>
        <w:t>Surveyed and analyzed data on environmental impacts of the tourism industry in Palau.</w:t>
      </w:r>
    </w:p>
    <w:p w14:paraId="449B1AE9" w14:textId="77777777" w:rsidR="00692FE7" w:rsidRPr="00547FBA" w:rsidRDefault="00692FE7" w:rsidP="00E67CD4">
      <w:pPr>
        <w:numPr>
          <w:ilvl w:val="0"/>
          <w:numId w:val="30"/>
        </w:numPr>
        <w:ind w:left="2520" w:hanging="360"/>
        <w:rPr>
          <w:rFonts w:ascii="Helvetica" w:hAnsi="Helvetica"/>
          <w:b/>
          <w:bCs/>
          <w:smallCaps/>
          <w:sz w:val="22"/>
          <w:szCs w:val="22"/>
        </w:rPr>
      </w:pPr>
      <w:r w:rsidRPr="00547FBA">
        <w:rPr>
          <w:rFonts w:ascii="Helvetica" w:eastAsia="Garamond" w:hAnsi="Helvetica" w:cs="Garamond"/>
          <w:sz w:val="22"/>
          <w:szCs w:val="22"/>
        </w:rPr>
        <w:t>Produced final report for Tourism Ministry.</w:t>
      </w:r>
    </w:p>
    <w:p w14:paraId="7CB9476D" w14:textId="77777777" w:rsidR="005C1A25" w:rsidRDefault="005C1A25">
      <w:pPr>
        <w:rPr>
          <w:rStyle w:val="Strong"/>
          <w:rFonts w:ascii="Helvetica" w:eastAsiaTheme="majorEastAsia" w:hAnsi="Helvetica" w:cs="Times New Roman"/>
          <w:bCs w:val="0"/>
          <w:color w:val="000000" w:themeColor="text1"/>
          <w:sz w:val="22"/>
          <w:szCs w:val="22"/>
        </w:rPr>
      </w:pPr>
      <w:bookmarkStart w:id="8" w:name="_Toc255572499"/>
      <w:r>
        <w:rPr>
          <w:rStyle w:val="Strong"/>
          <w:rFonts w:ascii="Helvetica" w:hAnsi="Helvetica" w:cs="Times New Roman"/>
          <w:b w:val="0"/>
          <w:color w:val="000000" w:themeColor="text1"/>
          <w:sz w:val="22"/>
          <w:szCs w:val="22"/>
        </w:rPr>
        <w:br w:type="page"/>
      </w:r>
    </w:p>
    <w:p w14:paraId="4312142C" w14:textId="5264B67A" w:rsidR="001F10FC" w:rsidRPr="005C1A25" w:rsidRDefault="006956AC" w:rsidP="006956AC">
      <w:pPr>
        <w:pStyle w:val="TOCHeading"/>
        <w:rPr>
          <w:rStyle w:val="Strong"/>
          <w:rFonts w:ascii="Helvetica" w:hAnsi="Helvetica" w:cs="Times New Roman"/>
          <w:b/>
          <w:color w:val="000000" w:themeColor="text1"/>
          <w:sz w:val="22"/>
          <w:szCs w:val="22"/>
        </w:rPr>
      </w:pPr>
      <w:r w:rsidRPr="005C1A25">
        <w:rPr>
          <w:rStyle w:val="Strong"/>
          <w:rFonts w:ascii="Helvetica" w:hAnsi="Helvetica" w:cs="Times New Roman"/>
          <w:b/>
          <w:color w:val="000000" w:themeColor="text1"/>
          <w:sz w:val="22"/>
          <w:szCs w:val="22"/>
        </w:rPr>
        <w:t>V.</w:t>
      </w:r>
      <w:r w:rsidRPr="005C1A25">
        <w:rPr>
          <w:rStyle w:val="Strong"/>
          <w:rFonts w:ascii="Helvetica" w:hAnsi="Helvetica" w:cs="Times New Roman"/>
          <w:b/>
          <w:color w:val="000000" w:themeColor="text1"/>
          <w:sz w:val="22"/>
          <w:szCs w:val="22"/>
        </w:rPr>
        <w:tab/>
      </w:r>
      <w:bookmarkEnd w:id="8"/>
      <w:r w:rsidR="00513AC0" w:rsidRPr="005C1A25">
        <w:rPr>
          <w:rStyle w:val="Strong"/>
          <w:rFonts w:ascii="Helvetica" w:hAnsi="Helvetica" w:cs="Times New Roman"/>
          <w:b/>
          <w:color w:val="000000" w:themeColor="text1"/>
          <w:sz w:val="22"/>
          <w:szCs w:val="22"/>
        </w:rPr>
        <w:t>Education</w:t>
      </w:r>
    </w:p>
    <w:p w14:paraId="279CB60D" w14:textId="77777777" w:rsidR="001F10FC" w:rsidRPr="00547FBA" w:rsidRDefault="001F10FC" w:rsidP="00EE3C99">
      <w:pPr>
        <w:ind w:left="540"/>
        <w:rPr>
          <w:rFonts w:ascii="Helvetica" w:hAnsi="Helvetica" w:cs="Times New Roman"/>
          <w:b/>
          <w:sz w:val="22"/>
          <w:szCs w:val="22"/>
        </w:rPr>
      </w:pPr>
    </w:p>
    <w:p w14:paraId="4200D0F0" w14:textId="77777777" w:rsidR="001F10FC" w:rsidRPr="00547FBA" w:rsidRDefault="001F10FC" w:rsidP="00595DE1">
      <w:pPr>
        <w:pStyle w:val="ListParagraph"/>
        <w:numPr>
          <w:ilvl w:val="0"/>
          <w:numId w:val="5"/>
        </w:numPr>
        <w:ind w:left="450" w:firstLine="0"/>
        <w:rPr>
          <w:rFonts w:ascii="Helvetica" w:hAnsi="Helvetica" w:cs="Times New Roman"/>
          <w:b/>
          <w:sz w:val="22"/>
          <w:szCs w:val="22"/>
        </w:rPr>
      </w:pPr>
      <w:r w:rsidRPr="00547FBA">
        <w:rPr>
          <w:rFonts w:ascii="Helvetica" w:hAnsi="Helvetica" w:cs="Times New Roman"/>
          <w:b/>
          <w:sz w:val="22"/>
          <w:szCs w:val="22"/>
        </w:rPr>
        <w:t>Courses Taught</w:t>
      </w:r>
    </w:p>
    <w:p w14:paraId="345C5437" w14:textId="77777777" w:rsidR="001F10FC" w:rsidRPr="00547FBA" w:rsidRDefault="001F10FC" w:rsidP="00EE3C99">
      <w:pPr>
        <w:ind w:left="540"/>
        <w:rPr>
          <w:rFonts w:ascii="Helvetica" w:hAnsi="Helvetica" w:cs="Times New Roman"/>
          <w:sz w:val="22"/>
          <w:szCs w:val="22"/>
        </w:rPr>
      </w:pPr>
    </w:p>
    <w:p w14:paraId="20940611" w14:textId="0689D4B5" w:rsidR="001F10FC" w:rsidRPr="00380E39" w:rsidRDefault="00C27B40" w:rsidP="00595DE1">
      <w:pPr>
        <w:tabs>
          <w:tab w:val="left" w:pos="990"/>
        </w:tabs>
        <w:ind w:left="900"/>
        <w:rPr>
          <w:rFonts w:ascii="Helvetica" w:hAnsi="Helvetica" w:cs="Times New Roman"/>
          <w:sz w:val="22"/>
          <w:szCs w:val="22"/>
          <w:u w:val="single"/>
        </w:rPr>
      </w:pPr>
      <w:proofErr w:type="spellStart"/>
      <w:r>
        <w:rPr>
          <w:rFonts w:ascii="Helvetica" w:hAnsi="Helvetica" w:cs="Times New Roman"/>
          <w:sz w:val="22"/>
          <w:szCs w:val="22"/>
          <w:u w:val="single"/>
        </w:rPr>
        <w:t>S</w:t>
      </w:r>
      <w:r w:rsidR="001F10FC" w:rsidRPr="00380E39">
        <w:rPr>
          <w:rFonts w:ascii="Helvetica" w:hAnsi="Helvetica" w:cs="Times New Roman"/>
          <w:sz w:val="22"/>
          <w:szCs w:val="22"/>
          <w:u w:val="single"/>
        </w:rPr>
        <w:t>em</w:t>
      </w:r>
      <w:proofErr w:type="spellEnd"/>
      <w:r w:rsidR="001F10FC" w:rsidRPr="00380E39">
        <w:rPr>
          <w:rFonts w:ascii="Helvetica" w:hAnsi="Helvetica" w:cs="Times New Roman"/>
          <w:sz w:val="22"/>
          <w:szCs w:val="22"/>
          <w:u w:val="single"/>
        </w:rPr>
        <w:t>, Year</w:t>
      </w:r>
      <w:r w:rsidR="001F10FC" w:rsidRPr="00380E39">
        <w:rPr>
          <w:rFonts w:ascii="Helvetica" w:hAnsi="Helvetica" w:cs="Times New Roman"/>
          <w:sz w:val="22"/>
          <w:szCs w:val="22"/>
          <w:u w:val="single"/>
        </w:rPr>
        <w:tab/>
      </w:r>
      <w:r w:rsidR="00077AA8">
        <w:rPr>
          <w:rFonts w:ascii="Helvetica" w:hAnsi="Helvetica" w:cs="Times New Roman"/>
          <w:sz w:val="22"/>
          <w:szCs w:val="22"/>
          <w:u w:val="single"/>
        </w:rPr>
        <w:tab/>
      </w:r>
      <w:r w:rsidR="001F10FC" w:rsidRPr="00380E39">
        <w:rPr>
          <w:rFonts w:ascii="Helvetica" w:hAnsi="Helvetica" w:cs="Times New Roman"/>
          <w:sz w:val="22"/>
          <w:szCs w:val="22"/>
          <w:u w:val="single"/>
        </w:rPr>
        <w:t>Course N</w:t>
      </w:r>
      <w:r w:rsidR="005A77E9" w:rsidRPr="00380E39">
        <w:rPr>
          <w:rFonts w:ascii="Helvetica" w:hAnsi="Helvetica" w:cs="Times New Roman"/>
          <w:sz w:val="22"/>
          <w:szCs w:val="22"/>
          <w:u w:val="single"/>
        </w:rPr>
        <w:t>o.</w:t>
      </w:r>
      <w:r w:rsidR="001F10FC" w:rsidRPr="00380E39">
        <w:rPr>
          <w:rFonts w:ascii="Helvetica" w:hAnsi="Helvetica" w:cs="Times New Roman"/>
          <w:sz w:val="22"/>
          <w:szCs w:val="22"/>
          <w:u w:val="single"/>
        </w:rPr>
        <w:tab/>
      </w:r>
      <w:r w:rsidR="00077AA8">
        <w:rPr>
          <w:rFonts w:ascii="Helvetica" w:hAnsi="Helvetica" w:cs="Times New Roman"/>
          <w:sz w:val="22"/>
          <w:szCs w:val="22"/>
          <w:u w:val="single"/>
        </w:rPr>
        <w:tab/>
      </w:r>
      <w:r w:rsidR="001F10FC" w:rsidRPr="00380E39">
        <w:rPr>
          <w:rFonts w:ascii="Helvetica" w:hAnsi="Helvetica" w:cs="Times New Roman"/>
          <w:sz w:val="22"/>
          <w:szCs w:val="22"/>
          <w:u w:val="single"/>
        </w:rPr>
        <w:t>Course Title</w:t>
      </w:r>
      <w:r w:rsidR="001F10FC" w:rsidRPr="00380E39">
        <w:rPr>
          <w:rFonts w:ascii="Helvetica" w:hAnsi="Helvetica" w:cs="Times New Roman"/>
          <w:sz w:val="22"/>
          <w:szCs w:val="22"/>
          <w:u w:val="single"/>
        </w:rPr>
        <w:tab/>
      </w:r>
      <w:r w:rsidR="001F10FC" w:rsidRPr="00380E39">
        <w:rPr>
          <w:rFonts w:ascii="Helvetica" w:hAnsi="Helvetica" w:cs="Times New Roman"/>
          <w:sz w:val="22"/>
          <w:szCs w:val="22"/>
          <w:u w:val="single"/>
        </w:rPr>
        <w:tab/>
      </w:r>
      <w:r w:rsidR="004C041C" w:rsidRPr="00380E39">
        <w:rPr>
          <w:rFonts w:ascii="Helvetica" w:hAnsi="Helvetica" w:cs="Times New Roman"/>
          <w:sz w:val="22"/>
          <w:szCs w:val="22"/>
          <w:u w:val="single"/>
        </w:rPr>
        <w:tab/>
      </w:r>
      <w:r w:rsidR="00595DE1" w:rsidRPr="00380E39">
        <w:rPr>
          <w:rFonts w:ascii="Helvetica" w:hAnsi="Helvetica" w:cs="Times New Roman"/>
          <w:sz w:val="22"/>
          <w:szCs w:val="22"/>
          <w:u w:val="single"/>
        </w:rPr>
        <w:tab/>
      </w:r>
      <w:r w:rsidR="00EE3C99" w:rsidRPr="00380E39">
        <w:rPr>
          <w:rFonts w:ascii="Helvetica" w:hAnsi="Helvetica" w:cs="Times New Roman"/>
          <w:sz w:val="22"/>
          <w:szCs w:val="22"/>
          <w:u w:val="single"/>
        </w:rPr>
        <w:tab/>
      </w:r>
      <w:r w:rsidR="005A77E9" w:rsidRPr="00380E39">
        <w:rPr>
          <w:rFonts w:ascii="Helvetica" w:hAnsi="Helvetica" w:cs="Times New Roman"/>
          <w:sz w:val="22"/>
          <w:szCs w:val="22"/>
          <w:u w:val="single"/>
        </w:rPr>
        <w:tab/>
      </w:r>
      <w:r w:rsidR="00EF51C6" w:rsidRPr="00380E39">
        <w:rPr>
          <w:rFonts w:ascii="Helvetica" w:hAnsi="Helvetica" w:cs="Times New Roman"/>
          <w:sz w:val="22"/>
          <w:szCs w:val="22"/>
          <w:u w:val="single"/>
        </w:rPr>
        <w:tab/>
      </w:r>
      <w:r w:rsidR="00734F97">
        <w:rPr>
          <w:rFonts w:ascii="Helvetica" w:hAnsi="Helvetica" w:cs="Times New Roman"/>
          <w:sz w:val="22"/>
          <w:szCs w:val="22"/>
          <w:u w:val="single"/>
        </w:rPr>
        <w:t xml:space="preserve">     </w:t>
      </w:r>
      <w:r w:rsidR="001F10FC" w:rsidRPr="00380E39">
        <w:rPr>
          <w:rFonts w:ascii="Helvetica" w:hAnsi="Helvetica" w:cs="Times New Roman"/>
          <w:sz w:val="22"/>
          <w:szCs w:val="22"/>
          <w:u w:val="single"/>
        </w:rPr>
        <w:t>N</w:t>
      </w:r>
      <w:r w:rsidR="005A77E9" w:rsidRPr="00380E39">
        <w:rPr>
          <w:rFonts w:ascii="Helvetica" w:hAnsi="Helvetica" w:cs="Times New Roman"/>
          <w:sz w:val="22"/>
          <w:szCs w:val="22"/>
          <w:u w:val="single"/>
        </w:rPr>
        <w:t>o.</w:t>
      </w:r>
      <w:r w:rsidR="001F10FC" w:rsidRPr="00380E39">
        <w:rPr>
          <w:rFonts w:ascii="Helvetica" w:hAnsi="Helvetica" w:cs="Times New Roman"/>
          <w:sz w:val="22"/>
          <w:szCs w:val="22"/>
          <w:u w:val="single"/>
        </w:rPr>
        <w:t xml:space="preserve"> of Students</w:t>
      </w:r>
    </w:p>
    <w:p w14:paraId="0255838F" w14:textId="6445C2CB" w:rsidR="001C06C6" w:rsidRDefault="001C06C6" w:rsidP="001C06C6">
      <w:pPr>
        <w:ind w:left="864"/>
        <w:rPr>
          <w:rFonts w:ascii="Helvetica" w:eastAsia="Garamond" w:hAnsi="Helvetica" w:cs="Garamond"/>
          <w:sz w:val="22"/>
          <w:szCs w:val="22"/>
        </w:rPr>
      </w:pPr>
      <w:r>
        <w:rPr>
          <w:rFonts w:ascii="Helvetica" w:eastAsia="Garamond" w:hAnsi="Helvetica" w:cs="Garamond"/>
          <w:sz w:val="22"/>
          <w:szCs w:val="22"/>
        </w:rPr>
        <w:t>Fall, 2018</w:t>
      </w:r>
      <w:r>
        <w:rPr>
          <w:rFonts w:ascii="Helvetica" w:eastAsia="Garamond" w:hAnsi="Helvetica" w:cs="Garamond"/>
          <w:sz w:val="22"/>
          <w:szCs w:val="22"/>
        </w:rPr>
        <w:tab/>
      </w:r>
      <w:r>
        <w:rPr>
          <w:rFonts w:ascii="Helvetica" w:eastAsia="Garamond" w:hAnsi="Helvetica" w:cs="Garamond"/>
          <w:sz w:val="22"/>
          <w:szCs w:val="22"/>
        </w:rPr>
        <w:tab/>
        <w:t>CP-7999-NB</w:t>
      </w:r>
      <w:r>
        <w:rPr>
          <w:rFonts w:ascii="Helvetica" w:eastAsia="Garamond" w:hAnsi="Helvetica" w:cs="Garamond"/>
          <w:sz w:val="22"/>
          <w:szCs w:val="22"/>
        </w:rPr>
        <w:tab/>
      </w:r>
      <w:r>
        <w:rPr>
          <w:rFonts w:ascii="Helvetica" w:eastAsia="Garamond" w:hAnsi="Helvetica" w:cs="Garamond"/>
          <w:sz w:val="22"/>
          <w:szCs w:val="22"/>
        </w:rPr>
        <w:tab/>
        <w:t>Prep-</w:t>
      </w:r>
      <w:proofErr w:type="spellStart"/>
      <w:r>
        <w:rPr>
          <w:rFonts w:ascii="Helvetica" w:eastAsia="Garamond" w:hAnsi="Helvetica" w:cs="Garamond"/>
          <w:sz w:val="22"/>
          <w:szCs w:val="22"/>
        </w:rPr>
        <w:t>Doct</w:t>
      </w:r>
      <w:proofErr w:type="spellEnd"/>
      <w:r>
        <w:rPr>
          <w:rFonts w:ascii="Helvetica" w:eastAsia="Garamond" w:hAnsi="Helvetica" w:cs="Garamond"/>
          <w:sz w:val="22"/>
          <w:szCs w:val="22"/>
        </w:rPr>
        <w:t xml:space="preserve"> </w:t>
      </w:r>
      <w:proofErr w:type="spellStart"/>
      <w:r>
        <w:rPr>
          <w:rFonts w:ascii="Helvetica" w:eastAsia="Garamond" w:hAnsi="Helvetica" w:cs="Garamond"/>
          <w:sz w:val="22"/>
          <w:szCs w:val="22"/>
        </w:rPr>
        <w:t>Qual</w:t>
      </w:r>
      <w:proofErr w:type="spellEnd"/>
      <w:r>
        <w:rPr>
          <w:rFonts w:ascii="Helvetica" w:eastAsia="Garamond" w:hAnsi="Helvetica" w:cs="Garamond"/>
          <w:sz w:val="22"/>
          <w:szCs w:val="22"/>
        </w:rPr>
        <w:t xml:space="preserve"> Exam - NB</w:t>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t>1</w:t>
      </w:r>
    </w:p>
    <w:p w14:paraId="011AB7CA" w14:textId="7E5E4A4E" w:rsidR="001C06C6" w:rsidRDefault="001C06C6" w:rsidP="001C06C6">
      <w:pPr>
        <w:ind w:left="864"/>
        <w:rPr>
          <w:rFonts w:ascii="Helvetica" w:eastAsia="Garamond" w:hAnsi="Helvetica" w:cs="Garamond"/>
          <w:sz w:val="22"/>
          <w:szCs w:val="22"/>
        </w:rPr>
      </w:pPr>
      <w:r>
        <w:rPr>
          <w:rFonts w:ascii="Helvetica" w:eastAsia="Garamond" w:hAnsi="Helvetica" w:cs="Garamond"/>
          <w:sz w:val="22"/>
          <w:szCs w:val="22"/>
        </w:rPr>
        <w:t>Fall, 2018</w:t>
      </w:r>
      <w:r>
        <w:rPr>
          <w:rFonts w:ascii="Helvetica" w:eastAsia="Garamond" w:hAnsi="Helvetica" w:cs="Garamond"/>
          <w:sz w:val="22"/>
          <w:szCs w:val="22"/>
        </w:rPr>
        <w:tab/>
      </w:r>
      <w:r>
        <w:rPr>
          <w:rFonts w:ascii="Helvetica" w:eastAsia="Garamond" w:hAnsi="Helvetica" w:cs="Garamond"/>
          <w:sz w:val="22"/>
          <w:szCs w:val="22"/>
        </w:rPr>
        <w:tab/>
        <w:t>CP-8900-NB1</w:t>
      </w:r>
      <w:r>
        <w:rPr>
          <w:rFonts w:ascii="Helvetica" w:eastAsia="Garamond" w:hAnsi="Helvetica" w:cs="Garamond"/>
          <w:sz w:val="22"/>
          <w:szCs w:val="22"/>
        </w:rPr>
        <w:tab/>
        <w:t>Special Problems- NB1</w:t>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t>1</w:t>
      </w:r>
    </w:p>
    <w:p w14:paraId="73A44DA1" w14:textId="0E623926" w:rsidR="00254E6D" w:rsidRDefault="001C06C6" w:rsidP="008F6AF5">
      <w:pPr>
        <w:ind w:left="864"/>
        <w:rPr>
          <w:rFonts w:ascii="Helvetica" w:eastAsia="Garamond" w:hAnsi="Helvetica" w:cs="Garamond"/>
          <w:sz w:val="22"/>
          <w:szCs w:val="22"/>
        </w:rPr>
      </w:pPr>
      <w:r>
        <w:rPr>
          <w:rFonts w:ascii="Helvetica" w:eastAsia="Garamond" w:hAnsi="Helvetica" w:cs="Garamond"/>
          <w:sz w:val="22"/>
          <w:szCs w:val="22"/>
        </w:rPr>
        <w:t>Fall, 2018</w:t>
      </w:r>
      <w:r>
        <w:rPr>
          <w:rFonts w:ascii="Helvetica" w:eastAsia="Garamond" w:hAnsi="Helvetica" w:cs="Garamond"/>
          <w:sz w:val="22"/>
          <w:szCs w:val="22"/>
        </w:rPr>
        <w:tab/>
      </w:r>
      <w:r>
        <w:rPr>
          <w:rFonts w:ascii="Helvetica" w:eastAsia="Garamond" w:hAnsi="Helvetica" w:cs="Garamond"/>
          <w:sz w:val="22"/>
          <w:szCs w:val="22"/>
        </w:rPr>
        <w:tab/>
        <w:t>CP-8900-NB</w:t>
      </w:r>
      <w:r>
        <w:rPr>
          <w:rFonts w:ascii="Helvetica" w:eastAsia="Garamond" w:hAnsi="Helvetica" w:cs="Garamond"/>
          <w:sz w:val="22"/>
          <w:szCs w:val="22"/>
        </w:rPr>
        <w:tab/>
      </w:r>
      <w:r>
        <w:rPr>
          <w:rFonts w:ascii="Helvetica" w:eastAsia="Garamond" w:hAnsi="Helvetica" w:cs="Garamond"/>
          <w:sz w:val="22"/>
          <w:szCs w:val="22"/>
        </w:rPr>
        <w:tab/>
        <w:t>Special Problems- NB</w:t>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r>
      <w:r>
        <w:rPr>
          <w:rFonts w:ascii="Helvetica" w:eastAsia="Garamond" w:hAnsi="Helvetica" w:cs="Garamond"/>
          <w:sz w:val="22"/>
          <w:szCs w:val="22"/>
        </w:rPr>
        <w:tab/>
        <w:t>1</w:t>
      </w:r>
    </w:p>
    <w:p w14:paraId="26D0F80C" w14:textId="0A73C4EB" w:rsidR="008F6AF5" w:rsidRDefault="008F6AF5" w:rsidP="008F6AF5">
      <w:pPr>
        <w:ind w:left="864"/>
        <w:rPr>
          <w:rFonts w:ascii="Helvetica" w:eastAsia="Garamond" w:hAnsi="Helvetica" w:cs="Garamond"/>
          <w:sz w:val="22"/>
          <w:szCs w:val="22"/>
        </w:rPr>
      </w:pPr>
      <w:r>
        <w:rPr>
          <w:rFonts w:ascii="Helvetica" w:eastAsia="Garamond" w:hAnsi="Helvetica" w:cs="Garamond"/>
          <w:sz w:val="22"/>
          <w:szCs w:val="22"/>
        </w:rPr>
        <w:t>Fall, 2018</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Pr="00F670DE">
        <w:rPr>
          <w:rFonts w:ascii="Helvetica" w:eastAsia="Garamond" w:hAnsi="Helvetica" w:cs="Garamond"/>
          <w:sz w:val="22"/>
          <w:szCs w:val="22"/>
        </w:rPr>
        <w:tab/>
        <w:t xml:space="preserve">Applied Research </w:t>
      </w:r>
      <w:proofErr w:type="gramStart"/>
      <w:r w:rsidRPr="00F670DE">
        <w:rPr>
          <w:rFonts w:ascii="Helvetica" w:eastAsia="Garamond" w:hAnsi="Helvetica" w:cs="Garamond"/>
          <w:sz w:val="22"/>
          <w:szCs w:val="22"/>
        </w:rPr>
        <w:t xml:space="preserve">Paper  </w:t>
      </w:r>
      <w:r w:rsidRPr="00F670DE">
        <w:rPr>
          <w:rFonts w:ascii="Helvetica" w:eastAsia="Garamond" w:hAnsi="Helvetica" w:cs="Garamond"/>
          <w:sz w:val="22"/>
          <w:szCs w:val="22"/>
        </w:rPr>
        <w:tab/>
      </w:r>
      <w:proofErr w:type="gramEnd"/>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D54CF">
        <w:rPr>
          <w:rFonts w:ascii="Helvetica" w:eastAsia="Garamond" w:hAnsi="Helvetica" w:cs="Garamond"/>
          <w:sz w:val="22"/>
          <w:szCs w:val="22"/>
        </w:rPr>
        <w:t>6</w:t>
      </w:r>
    </w:p>
    <w:p w14:paraId="153265EA" w14:textId="0B1B4238" w:rsidR="008F6AF5" w:rsidRDefault="008F6AF5" w:rsidP="00CA756F">
      <w:pPr>
        <w:ind w:left="864"/>
        <w:rPr>
          <w:rFonts w:ascii="Helvetica" w:eastAsia="Garamond" w:hAnsi="Helvetica" w:cs="Garamond"/>
          <w:sz w:val="22"/>
          <w:szCs w:val="22"/>
        </w:rPr>
      </w:pPr>
      <w:r>
        <w:rPr>
          <w:rFonts w:ascii="Helvetica" w:eastAsia="Garamond" w:hAnsi="Helvetica" w:cs="Garamond"/>
          <w:sz w:val="22"/>
          <w:szCs w:val="22"/>
        </w:rPr>
        <w:t>Fall, 2018</w:t>
      </w:r>
      <w:r w:rsidR="0080213E">
        <w:rPr>
          <w:rFonts w:ascii="Helvetica" w:eastAsia="Garamond" w:hAnsi="Helvetica" w:cs="Garamond"/>
          <w:sz w:val="22"/>
          <w:szCs w:val="22"/>
        </w:rPr>
        <w:t xml:space="preserve"> </w:t>
      </w:r>
      <w:r w:rsidR="0080213E">
        <w:rPr>
          <w:rFonts w:ascii="Helvetica" w:eastAsia="Garamond" w:hAnsi="Helvetica" w:cs="Garamond"/>
          <w:sz w:val="22"/>
          <w:szCs w:val="22"/>
        </w:rPr>
        <w:tab/>
      </w:r>
      <w:r w:rsidR="0080213E">
        <w:rPr>
          <w:rFonts w:ascii="Helvetica" w:eastAsia="Garamond" w:hAnsi="Helvetica" w:cs="Garamond"/>
          <w:sz w:val="22"/>
          <w:szCs w:val="22"/>
        </w:rPr>
        <w:tab/>
        <w:t>CP-6012</w:t>
      </w:r>
      <w:r w:rsidR="0080213E">
        <w:rPr>
          <w:rFonts w:ascii="Helvetica" w:eastAsia="Garamond" w:hAnsi="Helvetica" w:cs="Garamond"/>
          <w:sz w:val="22"/>
          <w:szCs w:val="22"/>
        </w:rPr>
        <w:tab/>
      </w:r>
      <w:r w:rsidR="0080213E">
        <w:rPr>
          <w:rFonts w:ascii="Helvetica" w:eastAsia="Garamond" w:hAnsi="Helvetica" w:cs="Garamond"/>
          <w:sz w:val="22"/>
          <w:szCs w:val="22"/>
        </w:rPr>
        <w:tab/>
        <w:t>Theory and</w:t>
      </w:r>
      <w:r w:rsidR="00334D25">
        <w:rPr>
          <w:rFonts w:ascii="Helvetica" w:eastAsia="Garamond" w:hAnsi="Helvetica" w:cs="Garamond"/>
          <w:sz w:val="22"/>
          <w:szCs w:val="22"/>
        </w:rPr>
        <w:t xml:space="preserve"> History of Planning</w:t>
      </w:r>
      <w:r w:rsidR="00334D25">
        <w:rPr>
          <w:rFonts w:ascii="Helvetica" w:eastAsia="Garamond" w:hAnsi="Helvetica" w:cs="Garamond"/>
          <w:sz w:val="22"/>
          <w:szCs w:val="22"/>
        </w:rPr>
        <w:tab/>
      </w:r>
      <w:r w:rsidR="00334D25">
        <w:rPr>
          <w:rFonts w:ascii="Helvetica" w:eastAsia="Garamond" w:hAnsi="Helvetica" w:cs="Garamond"/>
          <w:sz w:val="22"/>
          <w:szCs w:val="22"/>
        </w:rPr>
        <w:tab/>
      </w:r>
      <w:r w:rsidR="00334D25">
        <w:rPr>
          <w:rFonts w:ascii="Helvetica" w:eastAsia="Garamond" w:hAnsi="Helvetica" w:cs="Garamond"/>
          <w:sz w:val="22"/>
          <w:szCs w:val="22"/>
        </w:rPr>
        <w:tab/>
      </w:r>
      <w:r w:rsidR="00334D25">
        <w:rPr>
          <w:rFonts w:ascii="Helvetica" w:eastAsia="Garamond" w:hAnsi="Helvetica" w:cs="Garamond"/>
          <w:sz w:val="22"/>
          <w:szCs w:val="22"/>
        </w:rPr>
        <w:tab/>
      </w:r>
      <w:r w:rsidR="00334D25">
        <w:rPr>
          <w:rFonts w:ascii="Helvetica" w:eastAsia="Garamond" w:hAnsi="Helvetica" w:cs="Garamond"/>
          <w:sz w:val="22"/>
          <w:szCs w:val="22"/>
        </w:rPr>
        <w:tab/>
        <w:t xml:space="preserve">     47</w:t>
      </w:r>
    </w:p>
    <w:p w14:paraId="67B5DC58" w14:textId="469955F8"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2018</w:t>
      </w:r>
      <w:r w:rsidRPr="00F670DE">
        <w:rPr>
          <w:rFonts w:ascii="Helvetica" w:eastAsia="Garamond" w:hAnsi="Helvetica" w:cs="Garamond"/>
          <w:sz w:val="22"/>
          <w:szCs w:val="22"/>
        </w:rPr>
        <w:tab/>
      </w:r>
      <w:r w:rsidRPr="00F670DE">
        <w:rPr>
          <w:rFonts w:ascii="Helvetica" w:eastAsia="Garamond" w:hAnsi="Helvetica" w:cs="Garamond"/>
          <w:sz w:val="22"/>
          <w:szCs w:val="22"/>
        </w:rPr>
        <w:tab/>
        <w:t>CP-6243</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Health Impact Assessment          </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4</w:t>
      </w:r>
    </w:p>
    <w:p w14:paraId="46D3059E" w14:textId="600743EC"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2018</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t xml:space="preserve">          </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F836F8" w:rsidRPr="003563D9">
        <w:rPr>
          <w:rFonts w:ascii="Helvetica" w:eastAsia="Garamond" w:hAnsi="Helvetica" w:cs="Garamond"/>
          <w:sz w:val="22"/>
          <w:szCs w:val="22"/>
        </w:rPr>
        <w:t>1</w:t>
      </w:r>
    </w:p>
    <w:p w14:paraId="288B5C96" w14:textId="3AFCE989" w:rsidR="00CA756F" w:rsidRPr="00F670DE" w:rsidRDefault="00CA756F" w:rsidP="00CA756F">
      <w:pPr>
        <w:ind w:left="864"/>
        <w:rPr>
          <w:rFonts w:ascii="Helvetica" w:eastAsia="Garamond" w:hAnsi="Helvetica" w:cs="Garamond"/>
          <w:sz w:val="22"/>
          <w:szCs w:val="22"/>
        </w:rPr>
      </w:pPr>
      <w:r w:rsidRPr="00F670DE">
        <w:rPr>
          <w:rFonts w:ascii="Helvetica" w:eastAsia="Garamond" w:hAnsi="Helvetica" w:cs="Garamond"/>
          <w:sz w:val="22"/>
          <w:szCs w:val="22"/>
        </w:rPr>
        <w:t>Fall, 2017</w:t>
      </w:r>
      <w:r w:rsidRPr="00F670DE">
        <w:rPr>
          <w:rFonts w:ascii="Helvetica" w:eastAsia="Garamond" w:hAnsi="Helvetica" w:cs="Garamond"/>
          <w:sz w:val="22"/>
          <w:szCs w:val="22"/>
        </w:rPr>
        <w:tab/>
      </w:r>
      <w:r w:rsidRPr="00F670DE">
        <w:rPr>
          <w:rFonts w:ascii="Helvetica" w:eastAsia="Garamond" w:hAnsi="Helvetica" w:cs="Garamond"/>
          <w:sz w:val="22"/>
          <w:szCs w:val="22"/>
        </w:rPr>
        <w:tab/>
        <w:t>CP-8900-NB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Independent Study   </w:t>
      </w:r>
      <w:r w:rsidRPr="00F670DE">
        <w:rPr>
          <w:rFonts w:ascii="Helvetica" w:eastAsia="Garamond" w:hAnsi="Helvetica" w:cs="Garamond"/>
          <w:sz w:val="22"/>
          <w:szCs w:val="22"/>
        </w:rPr>
        <w:tab/>
        <w:t xml:space="preserve"> </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1</w:t>
      </w:r>
    </w:p>
    <w:p w14:paraId="056BA656" w14:textId="013074C9" w:rsidR="00CA756F" w:rsidRPr="00F670DE" w:rsidRDefault="00CA756F" w:rsidP="00CA756F">
      <w:pPr>
        <w:ind w:left="864"/>
        <w:rPr>
          <w:rFonts w:ascii="Helvetica" w:eastAsia="Garamond" w:hAnsi="Helvetica" w:cs="Garamond"/>
          <w:sz w:val="22"/>
          <w:szCs w:val="22"/>
        </w:rPr>
      </w:pPr>
      <w:r w:rsidRPr="00F670DE">
        <w:rPr>
          <w:rFonts w:ascii="Helvetica" w:eastAsia="Garamond" w:hAnsi="Helvetica" w:cs="Garamond"/>
          <w:sz w:val="22"/>
          <w:szCs w:val="22"/>
        </w:rPr>
        <w:t>Fall, 2017</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Applied Research </w:t>
      </w:r>
      <w:proofErr w:type="gramStart"/>
      <w:r w:rsidRPr="00F670DE">
        <w:rPr>
          <w:rFonts w:ascii="Helvetica" w:eastAsia="Garamond" w:hAnsi="Helvetica" w:cs="Garamond"/>
          <w:sz w:val="22"/>
          <w:szCs w:val="22"/>
        </w:rPr>
        <w:t xml:space="preserve">Paper  </w:t>
      </w:r>
      <w:r w:rsidRPr="00F670DE">
        <w:rPr>
          <w:rFonts w:ascii="Helvetica" w:eastAsia="Garamond" w:hAnsi="Helvetica" w:cs="Garamond"/>
          <w:sz w:val="22"/>
          <w:szCs w:val="22"/>
        </w:rPr>
        <w:tab/>
      </w:r>
      <w:proofErr w:type="gramEnd"/>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1</w:t>
      </w:r>
    </w:p>
    <w:p w14:paraId="0DD8DB6E" w14:textId="2E1DC7E3" w:rsidR="00CA756F" w:rsidRPr="00F670DE" w:rsidRDefault="00CA756F" w:rsidP="00CA756F">
      <w:pPr>
        <w:ind w:left="144" w:firstLine="720"/>
        <w:rPr>
          <w:rFonts w:ascii="Helvetica" w:hAnsi="Helvetica"/>
          <w:sz w:val="22"/>
          <w:szCs w:val="22"/>
        </w:rPr>
      </w:pPr>
      <w:r w:rsidRPr="00F670DE">
        <w:rPr>
          <w:rFonts w:ascii="Helvetica" w:eastAsia="Garamond" w:hAnsi="Helvetica" w:cs="Garamond"/>
          <w:sz w:val="22"/>
          <w:szCs w:val="22"/>
        </w:rPr>
        <w:t>Fall, 2017</w:t>
      </w:r>
      <w:r w:rsidRPr="00F670DE">
        <w:rPr>
          <w:rFonts w:ascii="Helvetica" w:eastAsia="Garamond" w:hAnsi="Helvetica" w:cs="Garamond"/>
          <w:sz w:val="22"/>
          <w:szCs w:val="22"/>
        </w:rPr>
        <w:tab/>
      </w:r>
      <w:r w:rsidRPr="00F670DE">
        <w:rPr>
          <w:rFonts w:ascii="Helvetica" w:eastAsia="Garamond" w:hAnsi="Helvetica" w:cs="Garamond"/>
          <w:sz w:val="22"/>
          <w:szCs w:val="22"/>
        </w:rPr>
        <w:tab/>
        <w:t>CP-6850-C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Public Health and Built Environment</w:t>
      </w:r>
      <w:r w:rsidRPr="00F670DE">
        <w:rPr>
          <w:rFonts w:ascii="Helvetica" w:eastAsia="Garamond" w:hAnsi="Helvetica" w:cs="Garamond"/>
          <w:sz w:val="22"/>
          <w:szCs w:val="22"/>
        </w:rPr>
        <w:tab/>
      </w:r>
      <w:r w:rsidRPr="00F670DE">
        <w:rPr>
          <w:rFonts w:ascii="Helvetica" w:eastAsia="Garamond" w:hAnsi="Helvetica" w:cs="Garamond"/>
          <w:sz w:val="22"/>
          <w:szCs w:val="22"/>
        </w:rPr>
        <w:tab/>
      </w:r>
      <w:r w:rsidR="003563D9">
        <w:rPr>
          <w:rFonts w:ascii="Helvetica" w:eastAsia="Garamond" w:hAnsi="Helvetica" w:cs="Garamond"/>
          <w:sz w:val="22"/>
          <w:szCs w:val="22"/>
        </w:rPr>
        <w:t xml:space="preserve">     15</w:t>
      </w:r>
      <w:r w:rsidR="003563D9" w:rsidRPr="00CA008D">
        <w:rPr>
          <w:rFonts w:ascii="Helvetica" w:eastAsia="Garamond" w:hAnsi="Helvetica" w:cs="Garamond"/>
          <w:sz w:val="22"/>
          <w:szCs w:val="22"/>
          <w:vertAlign w:val="superscript"/>
        </w:rPr>
        <w:t>+</w:t>
      </w:r>
      <w:r w:rsidR="0080213E">
        <w:rPr>
          <w:rFonts w:ascii="Helvetica" w:eastAsia="Garamond" w:hAnsi="Helvetica" w:cs="Garamond"/>
          <w:sz w:val="22"/>
          <w:szCs w:val="22"/>
        </w:rPr>
        <w:t>(30</w:t>
      </w:r>
      <w:r w:rsidR="003563D9">
        <w:rPr>
          <w:rFonts w:ascii="Helvetica" w:eastAsia="Garamond" w:hAnsi="Helvetica" w:cs="Garamond"/>
          <w:sz w:val="22"/>
          <w:szCs w:val="22"/>
        </w:rPr>
        <w:t>)</w:t>
      </w:r>
    </w:p>
    <w:p w14:paraId="02ED02A3" w14:textId="47850AB4" w:rsidR="00077AA8" w:rsidRDefault="00CA756F" w:rsidP="00CA756F">
      <w:pPr>
        <w:ind w:left="144" w:firstLine="720"/>
        <w:rPr>
          <w:rFonts w:ascii="Helvetica" w:eastAsia="Garamond" w:hAnsi="Helvetica" w:cs="Garamond"/>
          <w:sz w:val="22"/>
          <w:szCs w:val="22"/>
        </w:rPr>
      </w:pPr>
      <w:r w:rsidRPr="00F670DE">
        <w:rPr>
          <w:rFonts w:ascii="Helvetica" w:eastAsia="Garamond" w:hAnsi="Helvetica" w:cs="Garamond"/>
          <w:sz w:val="22"/>
          <w:szCs w:val="22"/>
        </w:rPr>
        <w:t>Spring 2017</w:t>
      </w:r>
      <w:r w:rsidRPr="00F670DE">
        <w:rPr>
          <w:rFonts w:ascii="Helvetica" w:eastAsia="Garamond" w:hAnsi="Helvetica" w:cs="Garamond"/>
          <w:sz w:val="22"/>
          <w:szCs w:val="22"/>
        </w:rPr>
        <w:tab/>
      </w:r>
      <w:r w:rsidRPr="00F670DE">
        <w:rPr>
          <w:rFonts w:ascii="Helvetica" w:eastAsia="Garamond" w:hAnsi="Helvetica" w:cs="Garamond"/>
          <w:sz w:val="22"/>
          <w:szCs w:val="22"/>
        </w:rPr>
        <w:tab/>
        <w:t>CP-8823-NB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t>Environmental Sustainability</w:t>
      </w:r>
      <w:r w:rsidR="0033779A">
        <w:rPr>
          <w:rFonts w:ascii="Helvetica" w:eastAsia="Garamond" w:hAnsi="Helvetica" w:cs="Garamond"/>
          <w:sz w:val="22"/>
          <w:szCs w:val="22"/>
        </w:rPr>
        <w:t xml:space="preserve"> </w:t>
      </w:r>
      <w:r w:rsidRPr="00F670DE">
        <w:rPr>
          <w:rFonts w:ascii="Helvetica" w:eastAsia="Garamond" w:hAnsi="Helvetica" w:cs="Garamond"/>
          <w:sz w:val="22"/>
          <w:szCs w:val="22"/>
        </w:rPr>
        <w:t>Special Topic</w:t>
      </w:r>
      <w:r w:rsidR="00077AA8" w:rsidRPr="00F670DE">
        <w:rPr>
          <w:rFonts w:ascii="Helvetica" w:eastAsia="Garamond" w:hAnsi="Helvetica" w:cs="Garamond"/>
          <w:sz w:val="22"/>
          <w:szCs w:val="22"/>
        </w:rPr>
        <w:t xml:space="preserve">s </w:t>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33779A">
        <w:rPr>
          <w:rFonts w:ascii="Helvetica" w:eastAsia="Garamond" w:hAnsi="Helvetica" w:cs="Garamond"/>
          <w:sz w:val="22"/>
          <w:szCs w:val="22"/>
        </w:rPr>
        <w:tab/>
      </w:r>
      <w:r w:rsidR="00077AA8" w:rsidRPr="00F670DE">
        <w:rPr>
          <w:rFonts w:ascii="Helvetica" w:eastAsia="Garamond" w:hAnsi="Helvetica" w:cs="Garamond"/>
          <w:sz w:val="22"/>
          <w:szCs w:val="22"/>
        </w:rPr>
        <w:t>3</w:t>
      </w:r>
    </w:p>
    <w:p w14:paraId="5C9F82FD" w14:textId="77777777" w:rsidR="00623220" w:rsidRDefault="00623220" w:rsidP="00623220">
      <w:pPr>
        <w:ind w:left="4590"/>
        <w:rPr>
          <w:rFonts w:ascii="Helvetica" w:eastAsia="Garamond" w:hAnsi="Helvetica" w:cs="Garamond"/>
          <w:sz w:val="22"/>
          <w:szCs w:val="22"/>
        </w:rPr>
      </w:pPr>
      <w:r>
        <w:rPr>
          <w:rFonts w:ascii="Helvetica" w:eastAsia="Garamond" w:hAnsi="Helvetica" w:cs="Garamond"/>
          <w:sz w:val="22"/>
          <w:szCs w:val="22"/>
        </w:rPr>
        <w:t>Infrastructure Transitions for Sustainable Healthy</w:t>
      </w:r>
    </w:p>
    <w:p w14:paraId="3084A6CB" w14:textId="1347A5B3" w:rsidR="00077AA8" w:rsidRPr="00F670DE" w:rsidRDefault="00623220" w:rsidP="00623220">
      <w:pPr>
        <w:ind w:left="4590"/>
        <w:rPr>
          <w:rFonts w:ascii="Helvetica" w:eastAsia="Garamond" w:hAnsi="Helvetica" w:cs="Garamond"/>
          <w:sz w:val="22"/>
          <w:szCs w:val="22"/>
        </w:rPr>
      </w:pPr>
      <w:r w:rsidRPr="00F670DE">
        <w:rPr>
          <w:rFonts w:ascii="Helvetica" w:eastAsia="Garamond" w:hAnsi="Helvetica" w:cs="Garamond"/>
          <w:sz w:val="22"/>
          <w:szCs w:val="22"/>
        </w:rPr>
        <w:t xml:space="preserve">Cities: </w:t>
      </w:r>
      <w:r w:rsidR="00CA756F" w:rsidRPr="00F670DE">
        <w:rPr>
          <w:rFonts w:ascii="Helvetica" w:eastAsia="Garamond" w:hAnsi="Helvetica" w:cs="Garamond"/>
          <w:sz w:val="22"/>
          <w:szCs w:val="22"/>
        </w:rPr>
        <w:t>Design &amp; Policy</w:t>
      </w:r>
      <w:r w:rsidRPr="00F670DE">
        <w:rPr>
          <w:rFonts w:ascii="Helvetica" w:eastAsia="Garamond" w:hAnsi="Helvetica" w:cs="Garamond"/>
          <w:sz w:val="22"/>
          <w:szCs w:val="22"/>
        </w:rPr>
        <w:t xml:space="preserve"> </w:t>
      </w:r>
      <w:r w:rsidR="00077AA8" w:rsidRPr="00F670DE">
        <w:rPr>
          <w:rFonts w:ascii="Helvetica" w:eastAsia="Garamond" w:hAnsi="Helvetica" w:cs="Garamond"/>
          <w:sz w:val="22"/>
          <w:szCs w:val="22"/>
        </w:rPr>
        <w:t>(Online SRN/NSF Training)</w:t>
      </w:r>
    </w:p>
    <w:p w14:paraId="18CA9A0E" w14:textId="176F57D2"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2017</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t xml:space="preserve">          </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2</w:t>
      </w:r>
    </w:p>
    <w:p w14:paraId="2F84BF2A" w14:textId="2588DEBE" w:rsidR="00CA756F" w:rsidRPr="00F670DE" w:rsidRDefault="00CA756F" w:rsidP="00CA756F">
      <w:pPr>
        <w:ind w:left="864"/>
        <w:rPr>
          <w:rFonts w:ascii="Helvetica" w:eastAsia="Garamond" w:hAnsi="Helvetica" w:cs="Garamond"/>
          <w:sz w:val="22"/>
          <w:szCs w:val="22"/>
        </w:rPr>
      </w:pPr>
      <w:r w:rsidRPr="00F670DE">
        <w:rPr>
          <w:rFonts w:ascii="Helvetica" w:eastAsia="Garamond" w:hAnsi="Helvetica" w:cs="Garamond"/>
          <w:sz w:val="22"/>
          <w:szCs w:val="22"/>
        </w:rPr>
        <w:t>Spring, 2017</w:t>
      </w:r>
      <w:r w:rsidRPr="00F670DE">
        <w:rPr>
          <w:rFonts w:ascii="Helvetica" w:eastAsia="Garamond" w:hAnsi="Helvetica" w:cs="Garamond"/>
          <w:sz w:val="22"/>
          <w:szCs w:val="22"/>
        </w:rPr>
        <w:tab/>
      </w:r>
      <w:r w:rsidRPr="00F670DE">
        <w:rPr>
          <w:rFonts w:ascii="Helvetica" w:eastAsia="Garamond" w:hAnsi="Helvetica" w:cs="Garamond"/>
          <w:sz w:val="22"/>
          <w:szCs w:val="22"/>
        </w:rPr>
        <w:tab/>
        <w:t>CP-8900-NB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Independent Study   </w:t>
      </w:r>
      <w:r w:rsidRPr="00F670DE">
        <w:rPr>
          <w:rFonts w:ascii="Helvetica" w:eastAsia="Garamond" w:hAnsi="Helvetica" w:cs="Garamond"/>
          <w:sz w:val="22"/>
          <w:szCs w:val="22"/>
        </w:rPr>
        <w:tab/>
        <w:t xml:space="preserve"> </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1</w:t>
      </w:r>
    </w:p>
    <w:p w14:paraId="12A66AF4" w14:textId="0ED5F57E"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2017</w:t>
      </w:r>
      <w:r w:rsidRPr="00F670DE">
        <w:rPr>
          <w:rFonts w:ascii="Helvetica" w:eastAsia="Garamond" w:hAnsi="Helvetica" w:cs="Garamond"/>
          <w:sz w:val="22"/>
          <w:szCs w:val="22"/>
        </w:rPr>
        <w:tab/>
      </w:r>
      <w:r w:rsidRPr="00F670DE">
        <w:rPr>
          <w:rFonts w:ascii="Helvetica" w:eastAsia="Garamond" w:hAnsi="Helvetica" w:cs="Garamond"/>
          <w:sz w:val="22"/>
          <w:szCs w:val="22"/>
        </w:rPr>
        <w:tab/>
        <w:t>CP-6680-C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Citizen Participation</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5</w:t>
      </w:r>
    </w:p>
    <w:p w14:paraId="1561CB11" w14:textId="4137ADC7"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2016</w:t>
      </w:r>
      <w:r w:rsidRPr="00F670DE">
        <w:rPr>
          <w:rFonts w:ascii="Helvetica" w:eastAsia="Garamond" w:hAnsi="Helvetica" w:cs="Garamond"/>
          <w:sz w:val="22"/>
          <w:szCs w:val="22"/>
        </w:rPr>
        <w:tab/>
      </w:r>
      <w:r w:rsidRPr="00F670DE">
        <w:rPr>
          <w:rFonts w:ascii="Helvetica" w:eastAsia="Garamond" w:hAnsi="Helvetica" w:cs="Garamond"/>
          <w:sz w:val="22"/>
          <w:szCs w:val="22"/>
        </w:rPr>
        <w:tab/>
        <w:t>CP-8900-NB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Special Topics - Defining &amp; </w:t>
      </w:r>
      <w:proofErr w:type="gramStart"/>
      <w:r w:rsidRPr="00F670DE">
        <w:rPr>
          <w:rFonts w:ascii="Helvetica" w:eastAsia="Garamond" w:hAnsi="Helvetica" w:cs="Garamond"/>
          <w:sz w:val="22"/>
          <w:szCs w:val="22"/>
        </w:rPr>
        <w:t xml:space="preserve">Measuring  </w:t>
      </w:r>
      <w:r w:rsidRPr="00F670DE">
        <w:rPr>
          <w:rFonts w:ascii="Helvetica" w:eastAsia="Garamond" w:hAnsi="Helvetica" w:cs="Garamond"/>
          <w:sz w:val="22"/>
          <w:szCs w:val="22"/>
        </w:rPr>
        <w:tab/>
      </w:r>
      <w:proofErr w:type="gramEnd"/>
      <w:r w:rsidRPr="00F670DE">
        <w:rPr>
          <w:rFonts w:ascii="Helvetica" w:eastAsia="Garamond" w:hAnsi="Helvetica" w:cs="Garamond"/>
          <w:sz w:val="22"/>
          <w:szCs w:val="22"/>
        </w:rPr>
        <w:tab/>
      </w:r>
      <w:r w:rsidR="00077AA8" w:rsidRPr="00F670DE">
        <w:rPr>
          <w:rFonts w:ascii="Helvetica" w:eastAsia="Garamond" w:hAnsi="Helvetica" w:cs="Garamond"/>
          <w:sz w:val="22"/>
          <w:szCs w:val="22"/>
        </w:rPr>
        <w:t xml:space="preserve">  </w:t>
      </w:r>
      <w:r w:rsidRPr="00F670DE">
        <w:rPr>
          <w:rFonts w:ascii="Helvetica" w:eastAsia="Garamond" w:hAnsi="Helvetica" w:cs="Garamond"/>
          <w:sz w:val="22"/>
          <w:szCs w:val="22"/>
        </w:rPr>
        <w:t>3^^^ (30)</w:t>
      </w:r>
    </w:p>
    <w:p w14:paraId="63B7F608" w14:textId="77777777" w:rsidR="00CA756F" w:rsidRPr="00F670DE" w:rsidRDefault="00CA756F" w:rsidP="00623220">
      <w:pPr>
        <w:ind w:left="4590"/>
        <w:rPr>
          <w:rFonts w:ascii="Helvetica" w:hAnsi="Helvetica"/>
          <w:sz w:val="22"/>
          <w:szCs w:val="22"/>
        </w:rPr>
      </w:pPr>
      <w:r w:rsidRPr="00F670DE">
        <w:rPr>
          <w:rFonts w:ascii="Helvetica" w:eastAsia="Garamond" w:hAnsi="Helvetica" w:cs="Garamond"/>
          <w:sz w:val="22"/>
          <w:szCs w:val="22"/>
        </w:rPr>
        <w:t>Environmental Sustainability, Health, Livability &amp; Wellbeing (Online SRN/NSF Training)</w:t>
      </w:r>
    </w:p>
    <w:p w14:paraId="23668D37" w14:textId="3EAC8C42"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2016</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Applied Research </w:t>
      </w:r>
      <w:proofErr w:type="gramStart"/>
      <w:r w:rsidRPr="00F670DE">
        <w:rPr>
          <w:rFonts w:ascii="Helvetica" w:eastAsia="Garamond" w:hAnsi="Helvetica" w:cs="Garamond"/>
          <w:sz w:val="22"/>
          <w:szCs w:val="22"/>
        </w:rPr>
        <w:t xml:space="preserve">Paper  </w:t>
      </w:r>
      <w:r w:rsidRPr="00F670DE">
        <w:rPr>
          <w:rFonts w:ascii="Helvetica" w:eastAsia="Garamond" w:hAnsi="Helvetica" w:cs="Garamond"/>
          <w:sz w:val="22"/>
          <w:szCs w:val="22"/>
        </w:rPr>
        <w:tab/>
      </w:r>
      <w:proofErr w:type="gramEnd"/>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623220" w:rsidRPr="00F670DE">
        <w:rPr>
          <w:rFonts w:ascii="Helvetica" w:eastAsia="Garamond" w:hAnsi="Helvetica" w:cs="Garamond"/>
          <w:sz w:val="22"/>
          <w:szCs w:val="22"/>
        </w:rPr>
        <w:tab/>
      </w:r>
      <w:r w:rsidRPr="00F670DE">
        <w:rPr>
          <w:rFonts w:ascii="Helvetica" w:eastAsia="Garamond" w:hAnsi="Helvetica" w:cs="Garamond"/>
          <w:sz w:val="22"/>
          <w:szCs w:val="22"/>
        </w:rPr>
        <w:t>2</w:t>
      </w:r>
    </w:p>
    <w:p w14:paraId="30443792" w14:textId="3A446F65" w:rsidR="00CA756F" w:rsidRPr="00F670DE" w:rsidRDefault="00CA756F" w:rsidP="00CA756F">
      <w:pPr>
        <w:ind w:left="144" w:firstLine="720"/>
        <w:rPr>
          <w:rFonts w:ascii="Helvetica" w:hAnsi="Helvetica"/>
          <w:sz w:val="22"/>
          <w:szCs w:val="22"/>
        </w:rPr>
      </w:pPr>
      <w:r w:rsidRPr="00F670DE">
        <w:rPr>
          <w:rFonts w:ascii="Helvetica" w:eastAsia="Garamond" w:hAnsi="Helvetica" w:cs="Garamond"/>
          <w:sz w:val="22"/>
          <w:szCs w:val="22"/>
        </w:rPr>
        <w:t>Fall, 2016</w:t>
      </w:r>
      <w:r w:rsidRPr="00F670DE">
        <w:rPr>
          <w:rFonts w:ascii="Helvetica" w:eastAsia="Garamond" w:hAnsi="Helvetica" w:cs="Garamond"/>
          <w:sz w:val="22"/>
          <w:szCs w:val="22"/>
        </w:rPr>
        <w:tab/>
      </w:r>
      <w:r w:rsidRPr="00F670DE">
        <w:rPr>
          <w:rFonts w:ascii="Helvetica" w:eastAsia="Garamond" w:hAnsi="Helvetica" w:cs="Garamond"/>
          <w:sz w:val="22"/>
          <w:szCs w:val="22"/>
        </w:rPr>
        <w:tab/>
        <w:t>CP-6850-C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Public Health and Built Environment   </w:t>
      </w:r>
      <w:r w:rsidRPr="00F670DE">
        <w:rPr>
          <w:rFonts w:ascii="Helvetica" w:eastAsia="Garamond" w:hAnsi="Helvetica" w:cs="Garamond"/>
          <w:sz w:val="22"/>
          <w:szCs w:val="22"/>
        </w:rPr>
        <w:tab/>
      </w:r>
      <w:proofErr w:type="gramStart"/>
      <w:r w:rsidRPr="00F670DE">
        <w:rPr>
          <w:rFonts w:ascii="Helvetica" w:eastAsia="Garamond" w:hAnsi="Helvetica" w:cs="Garamond"/>
          <w:sz w:val="22"/>
          <w:szCs w:val="22"/>
        </w:rPr>
        <w:tab/>
      </w:r>
      <w:r w:rsidR="00077AA8" w:rsidRPr="00F670DE">
        <w:rPr>
          <w:rFonts w:ascii="Helvetica" w:eastAsia="Garamond" w:hAnsi="Helvetica" w:cs="Garamond"/>
          <w:sz w:val="22"/>
          <w:szCs w:val="22"/>
        </w:rPr>
        <w:t xml:space="preserve">  </w:t>
      </w:r>
      <w:r w:rsidRPr="00F670DE">
        <w:rPr>
          <w:rFonts w:ascii="Helvetica" w:eastAsia="Garamond" w:hAnsi="Helvetica" w:cs="Garamond"/>
          <w:sz w:val="22"/>
          <w:szCs w:val="22"/>
        </w:rPr>
        <w:t>15</w:t>
      </w:r>
      <w:proofErr w:type="gramEnd"/>
      <w:r w:rsidRPr="00F670DE">
        <w:rPr>
          <w:rFonts w:ascii="Helvetica" w:eastAsia="Garamond" w:hAnsi="Helvetica" w:cs="Garamond"/>
          <w:sz w:val="22"/>
          <w:szCs w:val="22"/>
        </w:rPr>
        <w:t>^^ (30)</w:t>
      </w:r>
    </w:p>
    <w:p w14:paraId="4414A58B" w14:textId="6E725692"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2016</w:t>
      </w:r>
      <w:r w:rsidRPr="00F670DE">
        <w:rPr>
          <w:rFonts w:ascii="Helvetica" w:eastAsia="Garamond" w:hAnsi="Helvetica" w:cs="Garamond"/>
          <w:sz w:val="22"/>
          <w:szCs w:val="22"/>
        </w:rPr>
        <w:tab/>
      </w:r>
      <w:r w:rsidRPr="00F670DE">
        <w:rPr>
          <w:rFonts w:ascii="Helvetica" w:eastAsia="Garamond" w:hAnsi="Helvetica" w:cs="Garamond"/>
          <w:sz w:val="22"/>
          <w:szCs w:val="22"/>
        </w:rPr>
        <w:tab/>
        <w:t>CP-8900-NB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Thesis</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1</w:t>
      </w:r>
    </w:p>
    <w:p w14:paraId="671FA69A" w14:textId="337019EC"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2016</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t xml:space="preserve">          </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3</w:t>
      </w:r>
    </w:p>
    <w:p w14:paraId="44474B5F" w14:textId="0AE7A2D8"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2016</w:t>
      </w:r>
      <w:r w:rsidRPr="00F670DE">
        <w:rPr>
          <w:rFonts w:ascii="Helvetica" w:eastAsia="Garamond" w:hAnsi="Helvetica" w:cs="Garamond"/>
          <w:sz w:val="22"/>
          <w:szCs w:val="22"/>
        </w:rPr>
        <w:tab/>
      </w:r>
      <w:r w:rsidRPr="00F670DE">
        <w:rPr>
          <w:rFonts w:ascii="Helvetica" w:eastAsia="Garamond" w:hAnsi="Helvetica" w:cs="Garamond"/>
          <w:sz w:val="22"/>
          <w:szCs w:val="22"/>
        </w:rPr>
        <w:tab/>
        <w:t>CP-8900-NB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Def</w:t>
      </w:r>
      <w:r w:rsidR="003830FF" w:rsidRPr="00F670DE">
        <w:rPr>
          <w:rFonts w:ascii="Helvetica" w:eastAsia="Garamond" w:hAnsi="Helvetica" w:cs="Garamond"/>
          <w:sz w:val="22"/>
          <w:szCs w:val="22"/>
        </w:rPr>
        <w:t xml:space="preserve">ining </w:t>
      </w:r>
      <w:r w:rsidRPr="00F670DE">
        <w:rPr>
          <w:rFonts w:ascii="Helvetica" w:eastAsia="Garamond" w:hAnsi="Helvetica" w:cs="Garamond"/>
          <w:sz w:val="22"/>
          <w:szCs w:val="22"/>
        </w:rPr>
        <w:t>Envir</w:t>
      </w:r>
      <w:r w:rsidR="00077AA8" w:rsidRPr="00F670DE">
        <w:rPr>
          <w:rFonts w:ascii="Helvetica" w:eastAsia="Garamond" w:hAnsi="Helvetica" w:cs="Garamond"/>
          <w:sz w:val="22"/>
          <w:szCs w:val="22"/>
        </w:rPr>
        <w:t>on</w:t>
      </w:r>
      <w:r w:rsidR="003830FF" w:rsidRPr="00F670DE">
        <w:rPr>
          <w:rFonts w:ascii="Helvetica" w:eastAsia="Garamond" w:hAnsi="Helvetica" w:cs="Garamond"/>
          <w:sz w:val="22"/>
          <w:szCs w:val="22"/>
        </w:rPr>
        <w:t>ment, Sustainability, Health</w:t>
      </w:r>
      <w:r w:rsidR="003830FF" w:rsidRPr="00F670DE">
        <w:rPr>
          <w:rFonts w:ascii="Helvetica" w:eastAsia="Garamond" w:hAnsi="Helvetica" w:cs="Garamond"/>
          <w:sz w:val="22"/>
          <w:szCs w:val="22"/>
        </w:rPr>
        <w:tab/>
        <w:t xml:space="preserve">     </w:t>
      </w:r>
      <w:r w:rsidRPr="00F670DE">
        <w:rPr>
          <w:rFonts w:ascii="Helvetica" w:eastAsia="Garamond" w:hAnsi="Helvetica" w:cs="Garamond"/>
          <w:sz w:val="22"/>
          <w:szCs w:val="22"/>
        </w:rPr>
        <w:t>8^ (39)</w:t>
      </w:r>
    </w:p>
    <w:p w14:paraId="7E2344CA" w14:textId="735EE0DA" w:rsidR="00CA756F" w:rsidRPr="00F670DE" w:rsidRDefault="00CA756F" w:rsidP="00246E24">
      <w:pPr>
        <w:ind w:left="5040" w:hanging="450"/>
        <w:rPr>
          <w:rFonts w:ascii="Helvetica" w:hAnsi="Helvetica"/>
          <w:sz w:val="22"/>
          <w:szCs w:val="22"/>
        </w:rPr>
      </w:pPr>
      <w:r w:rsidRPr="00F670DE">
        <w:rPr>
          <w:rFonts w:ascii="Helvetica" w:eastAsia="Garamond" w:hAnsi="Helvetica" w:cs="Garamond"/>
          <w:sz w:val="22"/>
          <w:szCs w:val="22"/>
        </w:rPr>
        <w:t>&amp; Livability (Online SRN/NSF Training)</w:t>
      </w:r>
    </w:p>
    <w:p w14:paraId="2A12EBF3" w14:textId="341F7D39"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2015</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Applied Research </w:t>
      </w:r>
      <w:proofErr w:type="gramStart"/>
      <w:r w:rsidRPr="00F670DE">
        <w:rPr>
          <w:rFonts w:ascii="Helvetica" w:eastAsia="Garamond" w:hAnsi="Helvetica" w:cs="Garamond"/>
          <w:sz w:val="22"/>
          <w:szCs w:val="22"/>
        </w:rPr>
        <w:t xml:space="preserve">Paper  </w:t>
      </w:r>
      <w:r w:rsidRPr="00F670DE">
        <w:rPr>
          <w:rFonts w:ascii="Helvetica" w:eastAsia="Garamond" w:hAnsi="Helvetica" w:cs="Garamond"/>
          <w:sz w:val="22"/>
          <w:szCs w:val="22"/>
        </w:rPr>
        <w:tab/>
      </w:r>
      <w:proofErr w:type="gramEnd"/>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3</w:t>
      </w:r>
    </w:p>
    <w:p w14:paraId="32F298C7" w14:textId="2546E97A"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2015</w:t>
      </w:r>
      <w:r w:rsidRPr="00F670DE">
        <w:rPr>
          <w:rFonts w:ascii="Helvetica" w:eastAsia="Garamond" w:hAnsi="Helvetica" w:cs="Garamond"/>
          <w:sz w:val="22"/>
          <w:szCs w:val="22"/>
        </w:rPr>
        <w:tab/>
      </w:r>
      <w:r w:rsidRPr="00F670DE">
        <w:rPr>
          <w:rFonts w:ascii="Helvetica" w:eastAsia="Garamond" w:hAnsi="Helvetica" w:cs="Garamond"/>
          <w:sz w:val="22"/>
          <w:szCs w:val="22"/>
        </w:rPr>
        <w:tab/>
        <w:t>CP-6850-C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Public Health and Built </w:t>
      </w:r>
      <w:r w:rsidR="00246E24" w:rsidRPr="00F670DE">
        <w:rPr>
          <w:rFonts w:ascii="Helvetica" w:eastAsia="Garamond" w:hAnsi="Helvetica" w:cs="Garamond"/>
          <w:sz w:val="22"/>
          <w:szCs w:val="22"/>
        </w:rPr>
        <w:t>Environment</w:t>
      </w:r>
      <w:r w:rsidR="00246E24" w:rsidRPr="00F670DE">
        <w:rPr>
          <w:rFonts w:ascii="Helvetica" w:eastAsia="Garamond" w:hAnsi="Helvetica" w:cs="Garamond"/>
          <w:sz w:val="22"/>
          <w:szCs w:val="22"/>
        </w:rPr>
        <w:tab/>
        <w:t xml:space="preserve">     </w:t>
      </w:r>
      <w:r w:rsidRPr="00F670DE">
        <w:rPr>
          <w:rFonts w:ascii="Helvetica" w:eastAsia="Garamond" w:hAnsi="Helvetica" w:cs="Garamond"/>
          <w:sz w:val="22"/>
          <w:szCs w:val="22"/>
        </w:rPr>
        <w:t>13***** (25)</w:t>
      </w:r>
    </w:p>
    <w:p w14:paraId="5030B084" w14:textId="2C77C61D"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2015</w:t>
      </w:r>
      <w:r w:rsidRPr="00F670DE">
        <w:rPr>
          <w:rFonts w:ascii="Helvetica" w:eastAsia="Garamond" w:hAnsi="Helvetica" w:cs="Garamond"/>
          <w:sz w:val="22"/>
          <w:szCs w:val="22"/>
        </w:rPr>
        <w:tab/>
      </w:r>
      <w:r w:rsidRPr="00F670DE">
        <w:rPr>
          <w:rFonts w:ascii="Helvetica" w:eastAsia="Garamond" w:hAnsi="Helvetica" w:cs="Garamond"/>
          <w:sz w:val="22"/>
          <w:szCs w:val="22"/>
        </w:rPr>
        <w:tab/>
        <w:t>CP-8900-NB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Independent Study</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1</w:t>
      </w:r>
    </w:p>
    <w:p w14:paraId="76F09F34" w14:textId="09F80361"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2015</w:t>
      </w:r>
      <w:r w:rsidRPr="00F670DE">
        <w:rPr>
          <w:rFonts w:ascii="Helvetica" w:eastAsia="Garamond" w:hAnsi="Helvetica" w:cs="Garamond"/>
          <w:sz w:val="22"/>
          <w:szCs w:val="22"/>
        </w:rPr>
        <w:tab/>
      </w:r>
      <w:r w:rsidRPr="00F670DE">
        <w:rPr>
          <w:rFonts w:ascii="Helvetica" w:eastAsia="Garamond" w:hAnsi="Helvetica" w:cs="Garamond"/>
          <w:sz w:val="22"/>
          <w:szCs w:val="22"/>
        </w:rPr>
        <w:tab/>
        <w:t>CP-4699-NB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Undergraduate Research </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1</w:t>
      </w:r>
    </w:p>
    <w:p w14:paraId="08187346" w14:textId="0AA66699"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2015</w:t>
      </w:r>
      <w:r w:rsidRPr="00F670DE">
        <w:rPr>
          <w:rFonts w:ascii="Helvetica" w:eastAsia="Garamond" w:hAnsi="Helvetica" w:cs="Garamond"/>
          <w:sz w:val="22"/>
          <w:szCs w:val="22"/>
        </w:rPr>
        <w:tab/>
      </w:r>
      <w:r w:rsidRPr="00F670DE">
        <w:rPr>
          <w:rFonts w:ascii="Helvetica" w:eastAsia="Garamond" w:hAnsi="Helvetica" w:cs="Garamond"/>
          <w:sz w:val="22"/>
          <w:szCs w:val="22"/>
        </w:rPr>
        <w:tab/>
        <w:t>CP-8022-C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PhD Seminar Research &amp; Pedagogy</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16</w:t>
      </w:r>
    </w:p>
    <w:p w14:paraId="2D0AEEC4" w14:textId="2CBAC490"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2015</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5</w:t>
      </w:r>
    </w:p>
    <w:p w14:paraId="1776A0BC" w14:textId="14139F02"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2015</w:t>
      </w:r>
      <w:r w:rsidRPr="00F670DE">
        <w:rPr>
          <w:rFonts w:ascii="Helvetica" w:eastAsia="Garamond" w:hAnsi="Helvetica" w:cs="Garamond"/>
          <w:sz w:val="22"/>
          <w:szCs w:val="22"/>
        </w:rPr>
        <w:tab/>
      </w:r>
      <w:r w:rsidRPr="00F670DE">
        <w:rPr>
          <w:rFonts w:ascii="Helvetica" w:eastAsia="Garamond" w:hAnsi="Helvetica" w:cs="Garamond"/>
          <w:sz w:val="22"/>
          <w:szCs w:val="22"/>
        </w:rPr>
        <w:tab/>
        <w:t>CP-6680-C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Citizen Participation</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6</w:t>
      </w:r>
    </w:p>
    <w:p w14:paraId="3D01035F" w14:textId="4FC7C945"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2014</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5</w:t>
      </w:r>
    </w:p>
    <w:p w14:paraId="6AEB1A64" w14:textId="36591308"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 xml:space="preserve">Fall, 2014 </w:t>
      </w:r>
      <w:r w:rsidRPr="00F670DE">
        <w:rPr>
          <w:rFonts w:ascii="Helvetica" w:eastAsia="Garamond" w:hAnsi="Helvetica" w:cs="Garamond"/>
          <w:sz w:val="22"/>
          <w:szCs w:val="22"/>
        </w:rPr>
        <w:tab/>
      </w:r>
      <w:r w:rsidRPr="00F670DE">
        <w:rPr>
          <w:rFonts w:ascii="Helvetica" w:eastAsia="Garamond" w:hAnsi="Helvetica" w:cs="Garamond"/>
          <w:sz w:val="22"/>
          <w:szCs w:val="22"/>
        </w:rPr>
        <w:tab/>
        <w:t>CP-8882-C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Public Health and Built</w:t>
      </w:r>
      <w:r w:rsidR="00246E24" w:rsidRPr="00F670DE">
        <w:rPr>
          <w:rFonts w:ascii="Helvetica" w:eastAsia="Garamond" w:hAnsi="Helvetica" w:cs="Garamond"/>
          <w:sz w:val="22"/>
          <w:szCs w:val="22"/>
        </w:rPr>
        <w:t xml:space="preserve"> Environment</w:t>
      </w:r>
      <w:r w:rsidRPr="00F670DE">
        <w:rPr>
          <w:rFonts w:ascii="Helvetica" w:eastAsia="Garamond" w:hAnsi="Helvetica" w:cs="Garamond"/>
          <w:sz w:val="22"/>
          <w:szCs w:val="22"/>
        </w:rPr>
        <w:tab/>
      </w:r>
      <w:r w:rsidR="00246E24" w:rsidRPr="00F670DE">
        <w:rPr>
          <w:rFonts w:ascii="Helvetica" w:eastAsia="Garamond" w:hAnsi="Helvetica" w:cs="Garamond"/>
          <w:sz w:val="22"/>
          <w:szCs w:val="22"/>
        </w:rPr>
        <w:t xml:space="preserve">      </w:t>
      </w:r>
      <w:r w:rsidRPr="00F670DE">
        <w:rPr>
          <w:rFonts w:ascii="Helvetica" w:eastAsia="Garamond" w:hAnsi="Helvetica" w:cs="Garamond"/>
          <w:sz w:val="22"/>
          <w:szCs w:val="22"/>
        </w:rPr>
        <w:t>14**** (20)</w:t>
      </w:r>
    </w:p>
    <w:p w14:paraId="0585F447" w14:textId="123BF10D"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2014</w:t>
      </w:r>
      <w:r w:rsidRPr="00F670DE">
        <w:rPr>
          <w:rFonts w:ascii="Helvetica" w:eastAsia="Garamond" w:hAnsi="Helvetica" w:cs="Garamond"/>
          <w:sz w:val="22"/>
          <w:szCs w:val="22"/>
        </w:rPr>
        <w:tab/>
      </w:r>
      <w:r w:rsidRPr="00F670DE">
        <w:rPr>
          <w:rFonts w:ascii="Helvetica" w:eastAsia="Garamond" w:hAnsi="Helvetica" w:cs="Garamond"/>
          <w:sz w:val="22"/>
          <w:szCs w:val="22"/>
        </w:rPr>
        <w:tab/>
        <w:t>CP-8823-NB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Impact Assessment</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00246E24" w:rsidRPr="00F670DE">
        <w:rPr>
          <w:rFonts w:ascii="Helvetica" w:eastAsia="Garamond" w:hAnsi="Helvetica" w:cs="Garamond"/>
          <w:sz w:val="22"/>
          <w:szCs w:val="22"/>
        </w:rPr>
        <w:tab/>
      </w:r>
      <w:r w:rsidRPr="00F670DE">
        <w:rPr>
          <w:rFonts w:ascii="Helvetica" w:eastAsia="Garamond" w:hAnsi="Helvetica" w:cs="Garamond"/>
          <w:sz w:val="22"/>
          <w:szCs w:val="22"/>
        </w:rPr>
        <w:t>12*** (14)</w:t>
      </w:r>
    </w:p>
    <w:p w14:paraId="7EF90AED" w14:textId="03F77007"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2014</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Pr="00F670DE">
        <w:rPr>
          <w:rFonts w:ascii="Helvetica" w:eastAsia="Garamond" w:hAnsi="Helvetica" w:cs="Garamond"/>
          <w:sz w:val="22"/>
          <w:szCs w:val="22"/>
        </w:rPr>
        <w:tab/>
        <w:t>4</w:t>
      </w:r>
    </w:p>
    <w:p w14:paraId="33251CB6" w14:textId="7FE2C010" w:rsidR="00CA756F" w:rsidRPr="00F670DE" w:rsidRDefault="007674A1" w:rsidP="00CA756F">
      <w:pPr>
        <w:ind w:left="864"/>
        <w:rPr>
          <w:rFonts w:ascii="Helvetica" w:hAnsi="Helvetica"/>
          <w:sz w:val="22"/>
          <w:szCs w:val="22"/>
        </w:rPr>
      </w:pPr>
      <w:r w:rsidRPr="00F670DE">
        <w:rPr>
          <w:rFonts w:ascii="Helvetica" w:eastAsia="Garamond" w:hAnsi="Helvetica" w:cs="Garamond"/>
          <w:sz w:val="22"/>
          <w:szCs w:val="22"/>
        </w:rPr>
        <w:t xml:space="preserve">Spring, 2014 </w:t>
      </w:r>
      <w:r w:rsidRPr="00F670DE">
        <w:rPr>
          <w:rFonts w:ascii="Helvetica" w:eastAsia="Garamond" w:hAnsi="Helvetica" w:cs="Garamond"/>
          <w:sz w:val="22"/>
          <w:szCs w:val="22"/>
        </w:rPr>
        <w:tab/>
      </w:r>
      <w:r w:rsidR="00CA756F" w:rsidRPr="00F670DE">
        <w:rPr>
          <w:rFonts w:ascii="Helvetica" w:eastAsia="Garamond" w:hAnsi="Helvetica" w:cs="Garamond"/>
          <w:sz w:val="22"/>
          <w:szCs w:val="22"/>
        </w:rPr>
        <w:t>CP-6680-C</w:t>
      </w:r>
      <w:r w:rsidR="00CA756F" w:rsidRPr="00F670DE">
        <w:rPr>
          <w:rFonts w:ascii="Helvetica" w:eastAsia="Garamond" w:hAnsi="Helvetica" w:cs="Garamond"/>
          <w:sz w:val="22"/>
          <w:szCs w:val="22"/>
        </w:rPr>
        <w:tab/>
      </w:r>
      <w:r w:rsidRPr="00F670DE">
        <w:rPr>
          <w:rFonts w:ascii="Helvetica" w:eastAsia="Garamond" w:hAnsi="Helvetica" w:cs="Garamond"/>
          <w:sz w:val="22"/>
          <w:szCs w:val="22"/>
        </w:rPr>
        <w:tab/>
      </w:r>
      <w:r w:rsidR="00CA756F" w:rsidRPr="00F670DE">
        <w:rPr>
          <w:rFonts w:ascii="Helvetica" w:eastAsia="Garamond" w:hAnsi="Helvetica" w:cs="Garamond"/>
          <w:sz w:val="22"/>
          <w:szCs w:val="22"/>
        </w:rPr>
        <w:t>Citizen Participation</w:t>
      </w:r>
      <w:r w:rsidR="00CA756F" w:rsidRPr="00F670DE">
        <w:rPr>
          <w:rFonts w:ascii="Helvetica" w:eastAsia="Garamond" w:hAnsi="Helvetica" w:cs="Garamond"/>
          <w:sz w:val="22"/>
          <w:szCs w:val="22"/>
        </w:rPr>
        <w:tab/>
      </w:r>
      <w:r w:rsidR="00CA756F" w:rsidRPr="00F670DE">
        <w:rPr>
          <w:rFonts w:ascii="Helvetica" w:eastAsia="Garamond" w:hAnsi="Helvetica" w:cs="Garamond"/>
          <w:sz w:val="22"/>
          <w:szCs w:val="22"/>
        </w:rPr>
        <w:tab/>
      </w:r>
      <w:r w:rsidR="00CA756F" w:rsidRPr="00F670DE">
        <w:rPr>
          <w:rFonts w:ascii="Helvetica" w:eastAsia="Garamond" w:hAnsi="Helvetica" w:cs="Garamond"/>
          <w:sz w:val="22"/>
          <w:szCs w:val="22"/>
        </w:rPr>
        <w:tab/>
      </w:r>
      <w:r w:rsidR="00CA756F" w:rsidRPr="00F670DE">
        <w:rPr>
          <w:rFonts w:ascii="Helvetica" w:eastAsia="Garamond" w:hAnsi="Helvetica" w:cs="Garamond"/>
          <w:sz w:val="22"/>
          <w:szCs w:val="22"/>
        </w:rPr>
        <w:tab/>
      </w:r>
      <w:r w:rsidR="00CA756F"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CA756F" w:rsidRPr="00F670DE">
        <w:rPr>
          <w:rFonts w:ascii="Helvetica" w:eastAsia="Garamond" w:hAnsi="Helvetica" w:cs="Garamond"/>
          <w:sz w:val="22"/>
          <w:szCs w:val="22"/>
        </w:rPr>
        <w:t>9</w:t>
      </w:r>
    </w:p>
    <w:p w14:paraId="31CB3A46" w14:textId="33DAD67B"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2013</w:t>
      </w:r>
      <w:r w:rsidRPr="00F670DE">
        <w:rPr>
          <w:rFonts w:ascii="Helvetica" w:eastAsia="Garamond" w:hAnsi="Helvetica" w:cs="Garamond"/>
          <w:sz w:val="22"/>
          <w:szCs w:val="22"/>
        </w:rPr>
        <w:tab/>
      </w:r>
      <w:r w:rsidRPr="00F670DE">
        <w:rPr>
          <w:rFonts w:ascii="Helvetica" w:eastAsia="Garamond" w:hAnsi="Helvetica" w:cs="Garamond"/>
          <w:sz w:val="22"/>
          <w:szCs w:val="22"/>
        </w:rPr>
        <w:tab/>
        <w:t>CP-6850-C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Public Health and Built</w:t>
      </w:r>
      <w:r w:rsidR="00A25AE6" w:rsidRPr="00F670DE">
        <w:rPr>
          <w:rFonts w:ascii="Helvetica" w:eastAsia="Garamond" w:hAnsi="Helvetica" w:cs="Garamond"/>
          <w:sz w:val="22"/>
          <w:szCs w:val="22"/>
        </w:rPr>
        <w:t xml:space="preserve"> Environment</w:t>
      </w:r>
      <w:r w:rsidRPr="00F670DE">
        <w:rPr>
          <w:rFonts w:ascii="Helvetica" w:eastAsia="Garamond" w:hAnsi="Helvetica" w:cs="Garamond"/>
          <w:sz w:val="22"/>
          <w:szCs w:val="22"/>
        </w:rPr>
        <w:tab/>
      </w:r>
      <w:proofErr w:type="gramStart"/>
      <w:r w:rsidR="00A25AE6" w:rsidRPr="00F670DE">
        <w:rPr>
          <w:rFonts w:ascii="Helvetica" w:eastAsia="Garamond" w:hAnsi="Helvetica" w:cs="Garamond"/>
          <w:sz w:val="22"/>
          <w:szCs w:val="22"/>
        </w:rPr>
        <w:tab/>
        <w:t xml:space="preserve">  </w:t>
      </w:r>
      <w:r w:rsidRPr="00F670DE">
        <w:rPr>
          <w:rFonts w:ascii="Helvetica" w:eastAsia="Garamond" w:hAnsi="Helvetica" w:cs="Garamond"/>
          <w:sz w:val="22"/>
          <w:szCs w:val="22"/>
        </w:rPr>
        <w:t>13</w:t>
      </w:r>
      <w:proofErr w:type="gramEnd"/>
      <w:r w:rsidRPr="00F670DE">
        <w:rPr>
          <w:rFonts w:ascii="Helvetica" w:eastAsia="Garamond" w:hAnsi="Helvetica" w:cs="Garamond"/>
          <w:sz w:val="22"/>
          <w:szCs w:val="22"/>
        </w:rPr>
        <w:t>** (24)</w:t>
      </w:r>
    </w:p>
    <w:p w14:paraId="5168730A" w14:textId="6D6306F8"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2013</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Pr="00F670DE">
        <w:rPr>
          <w:rFonts w:ascii="Helvetica" w:eastAsia="Garamond" w:hAnsi="Helvetica" w:cs="Garamond"/>
          <w:sz w:val="22"/>
          <w:szCs w:val="22"/>
        </w:rPr>
        <w:t>5</w:t>
      </w:r>
    </w:p>
    <w:p w14:paraId="2F122F89" w14:textId="0B0F5394"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2013</w:t>
      </w:r>
      <w:r w:rsidRPr="00F670DE">
        <w:rPr>
          <w:rFonts w:ascii="Helvetica" w:eastAsia="Garamond" w:hAnsi="Helvetica" w:cs="Garamond"/>
          <w:sz w:val="22"/>
          <w:szCs w:val="22"/>
        </w:rPr>
        <w:tab/>
      </w:r>
      <w:r w:rsidRPr="00F670DE">
        <w:rPr>
          <w:rFonts w:ascii="Helvetica" w:eastAsia="Garamond" w:hAnsi="Helvetica" w:cs="Garamond"/>
          <w:sz w:val="22"/>
          <w:szCs w:val="22"/>
        </w:rPr>
        <w:tab/>
        <w:t>CP-6680-C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Citizen Participation</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Pr="00F670DE">
        <w:rPr>
          <w:rFonts w:ascii="Helvetica" w:eastAsia="Garamond" w:hAnsi="Helvetica" w:cs="Garamond"/>
          <w:sz w:val="22"/>
          <w:szCs w:val="22"/>
        </w:rPr>
        <w:t>9</w:t>
      </w:r>
    </w:p>
    <w:p w14:paraId="67B659A2" w14:textId="6606156D"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Spring, 2013</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Pr="00F670DE">
        <w:rPr>
          <w:rFonts w:ascii="Helvetica" w:eastAsia="Garamond" w:hAnsi="Helvetica" w:cs="Garamond"/>
          <w:sz w:val="22"/>
          <w:szCs w:val="22"/>
        </w:rPr>
        <w:t>6</w:t>
      </w:r>
    </w:p>
    <w:p w14:paraId="718C5EB7" w14:textId="5796687D" w:rsidR="00CA756F" w:rsidRPr="00F670DE" w:rsidRDefault="00CA756F" w:rsidP="00A25AE6">
      <w:pPr>
        <w:ind w:left="864"/>
        <w:rPr>
          <w:rFonts w:ascii="Helvetica" w:hAnsi="Helvetica"/>
          <w:sz w:val="22"/>
          <w:szCs w:val="22"/>
        </w:rPr>
      </w:pPr>
      <w:r w:rsidRPr="00F670DE">
        <w:rPr>
          <w:rFonts w:ascii="Helvetica" w:eastAsia="Garamond" w:hAnsi="Helvetica" w:cs="Garamond"/>
          <w:sz w:val="22"/>
          <w:szCs w:val="22"/>
        </w:rPr>
        <w:t>Fall, 2012</w:t>
      </w:r>
      <w:r w:rsidRPr="00F670DE">
        <w:rPr>
          <w:rFonts w:ascii="Helvetica" w:eastAsia="Garamond" w:hAnsi="Helvetica" w:cs="Garamond"/>
          <w:sz w:val="22"/>
          <w:szCs w:val="22"/>
        </w:rPr>
        <w:tab/>
      </w:r>
      <w:r w:rsidRPr="00F670DE">
        <w:rPr>
          <w:rFonts w:ascii="Helvetica" w:eastAsia="Garamond" w:hAnsi="Helvetica" w:cs="Garamond"/>
          <w:sz w:val="22"/>
          <w:szCs w:val="22"/>
        </w:rPr>
        <w:tab/>
        <w:t>CP-8882-C</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 xml:space="preserve">Public Health and Built </w:t>
      </w:r>
      <w:r w:rsidR="00A25AE6" w:rsidRPr="00F670DE">
        <w:rPr>
          <w:rFonts w:ascii="Helvetica" w:eastAsia="Garamond" w:hAnsi="Helvetica" w:cs="Garamond"/>
          <w:sz w:val="22"/>
          <w:szCs w:val="22"/>
        </w:rPr>
        <w:t>Environment</w:t>
      </w:r>
      <w:r w:rsidRPr="00F670DE">
        <w:rPr>
          <w:rFonts w:ascii="Helvetica" w:eastAsia="Garamond" w:hAnsi="Helvetica" w:cs="Garamond"/>
          <w:sz w:val="22"/>
          <w:szCs w:val="22"/>
        </w:rPr>
        <w:tab/>
      </w:r>
      <w:r w:rsidRPr="00F670DE">
        <w:rPr>
          <w:rFonts w:ascii="Helvetica" w:eastAsia="Garamond" w:hAnsi="Helvetica" w:cs="Garamond"/>
          <w:sz w:val="22"/>
          <w:szCs w:val="22"/>
        </w:rPr>
        <w:tab/>
      </w:r>
      <w:r w:rsidR="00A25AE6" w:rsidRPr="00F670DE">
        <w:rPr>
          <w:rFonts w:ascii="Helvetica" w:eastAsia="Garamond" w:hAnsi="Helvetica" w:cs="Garamond"/>
          <w:sz w:val="22"/>
          <w:szCs w:val="22"/>
        </w:rPr>
        <w:t xml:space="preserve">    </w:t>
      </w:r>
      <w:r w:rsidRPr="00F670DE">
        <w:rPr>
          <w:rFonts w:ascii="Helvetica" w:eastAsia="Garamond" w:hAnsi="Helvetica" w:cs="Garamond"/>
          <w:sz w:val="22"/>
          <w:szCs w:val="22"/>
        </w:rPr>
        <w:t>8 * (14)</w:t>
      </w:r>
    </w:p>
    <w:p w14:paraId="311A99A7" w14:textId="40335741" w:rsidR="00CA756F" w:rsidRPr="00F670DE" w:rsidRDefault="00CA756F" w:rsidP="00CA756F">
      <w:pPr>
        <w:ind w:left="864"/>
        <w:rPr>
          <w:rFonts w:ascii="Helvetica" w:hAnsi="Helvetica"/>
          <w:sz w:val="22"/>
          <w:szCs w:val="22"/>
        </w:rPr>
      </w:pPr>
      <w:r w:rsidRPr="00F670DE">
        <w:rPr>
          <w:rFonts w:ascii="Helvetica" w:eastAsia="Garamond" w:hAnsi="Helvetica" w:cs="Garamond"/>
          <w:sz w:val="22"/>
          <w:szCs w:val="22"/>
        </w:rPr>
        <w:t>Fall, 2012</w:t>
      </w:r>
      <w:r w:rsidRPr="00F670DE">
        <w:rPr>
          <w:rFonts w:ascii="Helvetica" w:eastAsia="Garamond" w:hAnsi="Helvetica" w:cs="Garamond"/>
          <w:sz w:val="22"/>
          <w:szCs w:val="22"/>
        </w:rPr>
        <w:tab/>
      </w:r>
      <w:r w:rsidRPr="00F670DE">
        <w:rPr>
          <w:rFonts w:ascii="Helvetica" w:eastAsia="Garamond" w:hAnsi="Helvetica" w:cs="Garamond"/>
          <w:sz w:val="22"/>
          <w:szCs w:val="22"/>
        </w:rPr>
        <w:tab/>
        <w:t>CP-8990-NB</w:t>
      </w:r>
      <w:r w:rsidRPr="00F670DE">
        <w:rPr>
          <w:rFonts w:ascii="Helvetica" w:eastAsia="Garamond" w:hAnsi="Helvetica" w:cs="Garamond"/>
          <w:sz w:val="22"/>
          <w:szCs w:val="22"/>
        </w:rPr>
        <w:tab/>
      </w:r>
      <w:r w:rsidR="00077AA8" w:rsidRPr="00F670DE">
        <w:rPr>
          <w:rFonts w:ascii="Helvetica" w:eastAsia="Garamond" w:hAnsi="Helvetica" w:cs="Garamond"/>
          <w:sz w:val="22"/>
          <w:szCs w:val="22"/>
        </w:rPr>
        <w:tab/>
      </w:r>
      <w:r w:rsidRPr="00F670DE">
        <w:rPr>
          <w:rFonts w:ascii="Helvetica" w:eastAsia="Garamond" w:hAnsi="Helvetica" w:cs="Garamond"/>
          <w:sz w:val="22"/>
          <w:szCs w:val="22"/>
        </w:rPr>
        <w:t>Applied Research Paper</w:t>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00A25AE6" w:rsidRPr="00F670DE">
        <w:rPr>
          <w:rFonts w:ascii="Helvetica" w:eastAsia="Garamond" w:hAnsi="Helvetica" w:cs="Garamond"/>
          <w:sz w:val="22"/>
          <w:szCs w:val="22"/>
        </w:rPr>
        <w:tab/>
      </w:r>
      <w:r w:rsidRPr="00F670DE">
        <w:rPr>
          <w:rFonts w:ascii="Helvetica" w:eastAsia="Garamond" w:hAnsi="Helvetica" w:cs="Garamond"/>
          <w:sz w:val="22"/>
          <w:szCs w:val="22"/>
        </w:rPr>
        <w:t>5</w:t>
      </w:r>
    </w:p>
    <w:p w14:paraId="64856938" w14:textId="3470D558" w:rsidR="00CA756F" w:rsidRPr="000539B0" w:rsidRDefault="00CA756F" w:rsidP="00CA756F">
      <w:pPr>
        <w:ind w:left="864"/>
        <w:rPr>
          <w:rFonts w:ascii="Helvetica" w:hAnsi="Helvetica"/>
          <w:sz w:val="22"/>
          <w:szCs w:val="22"/>
          <w:u w:val="single"/>
        </w:rPr>
      </w:pPr>
      <w:r w:rsidRPr="000539B0">
        <w:rPr>
          <w:rFonts w:ascii="Helvetica" w:eastAsia="Garamond" w:hAnsi="Helvetica" w:cs="Garamond"/>
          <w:sz w:val="22"/>
          <w:szCs w:val="22"/>
          <w:u w:val="single"/>
        </w:rPr>
        <w:t>Spring, 2012</w:t>
      </w:r>
      <w:r w:rsidRPr="000539B0">
        <w:rPr>
          <w:rFonts w:ascii="Helvetica" w:eastAsia="Garamond" w:hAnsi="Helvetica" w:cs="Garamond"/>
          <w:sz w:val="22"/>
          <w:szCs w:val="22"/>
          <w:u w:val="single"/>
        </w:rPr>
        <w:tab/>
      </w:r>
      <w:r w:rsidRPr="000539B0">
        <w:rPr>
          <w:rFonts w:ascii="Helvetica" w:eastAsia="Garamond" w:hAnsi="Helvetica" w:cs="Garamond"/>
          <w:sz w:val="22"/>
          <w:szCs w:val="22"/>
          <w:u w:val="single"/>
        </w:rPr>
        <w:tab/>
        <w:t>CP-6680-C</w:t>
      </w:r>
      <w:r w:rsidRPr="000539B0">
        <w:rPr>
          <w:rFonts w:ascii="Helvetica" w:eastAsia="Garamond" w:hAnsi="Helvetica" w:cs="Garamond"/>
          <w:sz w:val="22"/>
          <w:szCs w:val="22"/>
          <w:u w:val="single"/>
        </w:rPr>
        <w:tab/>
      </w:r>
      <w:r w:rsidR="00077AA8" w:rsidRPr="000539B0">
        <w:rPr>
          <w:rFonts w:ascii="Helvetica" w:eastAsia="Garamond" w:hAnsi="Helvetica" w:cs="Garamond"/>
          <w:sz w:val="22"/>
          <w:szCs w:val="22"/>
          <w:u w:val="single"/>
        </w:rPr>
        <w:tab/>
      </w:r>
      <w:r w:rsidRPr="000539B0">
        <w:rPr>
          <w:rFonts w:ascii="Helvetica" w:eastAsia="Garamond" w:hAnsi="Helvetica" w:cs="Garamond"/>
          <w:sz w:val="22"/>
          <w:szCs w:val="22"/>
          <w:u w:val="single"/>
        </w:rPr>
        <w:t>Citizen Participation</w:t>
      </w:r>
      <w:r w:rsidRPr="000539B0">
        <w:rPr>
          <w:rFonts w:ascii="Helvetica" w:eastAsia="Garamond" w:hAnsi="Helvetica" w:cs="Garamond"/>
          <w:sz w:val="22"/>
          <w:szCs w:val="22"/>
          <w:u w:val="single"/>
        </w:rPr>
        <w:tab/>
      </w:r>
      <w:r w:rsidRPr="000539B0">
        <w:rPr>
          <w:rFonts w:ascii="Helvetica" w:eastAsia="Garamond" w:hAnsi="Helvetica" w:cs="Garamond"/>
          <w:sz w:val="22"/>
          <w:szCs w:val="22"/>
          <w:u w:val="single"/>
        </w:rPr>
        <w:tab/>
      </w:r>
      <w:r w:rsidR="00C27B40" w:rsidRPr="000539B0">
        <w:rPr>
          <w:rFonts w:ascii="Helvetica" w:eastAsia="Garamond" w:hAnsi="Helvetica" w:cs="Garamond"/>
          <w:sz w:val="22"/>
          <w:szCs w:val="22"/>
          <w:u w:val="single"/>
        </w:rPr>
        <w:tab/>
      </w:r>
      <w:r w:rsidRPr="000539B0">
        <w:rPr>
          <w:rFonts w:ascii="Helvetica" w:eastAsia="Garamond" w:hAnsi="Helvetica" w:cs="Garamond"/>
          <w:sz w:val="22"/>
          <w:szCs w:val="22"/>
          <w:u w:val="single"/>
        </w:rPr>
        <w:tab/>
      </w:r>
      <w:r w:rsidRPr="000539B0">
        <w:rPr>
          <w:rFonts w:ascii="Helvetica" w:eastAsia="Garamond" w:hAnsi="Helvetica" w:cs="Garamond"/>
          <w:sz w:val="22"/>
          <w:szCs w:val="22"/>
          <w:u w:val="single"/>
        </w:rPr>
        <w:tab/>
      </w:r>
      <w:r w:rsidRPr="000539B0">
        <w:rPr>
          <w:rFonts w:ascii="Helvetica" w:eastAsia="Garamond" w:hAnsi="Helvetica" w:cs="Garamond"/>
          <w:sz w:val="22"/>
          <w:szCs w:val="22"/>
          <w:u w:val="single"/>
        </w:rPr>
        <w:tab/>
      </w:r>
      <w:r w:rsidR="00A25AE6" w:rsidRPr="000539B0">
        <w:rPr>
          <w:rFonts w:ascii="Helvetica" w:eastAsia="Garamond" w:hAnsi="Helvetica" w:cs="Garamond"/>
          <w:sz w:val="22"/>
          <w:szCs w:val="22"/>
          <w:u w:val="single"/>
        </w:rPr>
        <w:tab/>
      </w:r>
      <w:r w:rsidR="00A25AE6" w:rsidRPr="000539B0">
        <w:rPr>
          <w:rFonts w:ascii="Helvetica" w:eastAsia="Garamond" w:hAnsi="Helvetica" w:cs="Garamond"/>
          <w:sz w:val="22"/>
          <w:szCs w:val="22"/>
          <w:u w:val="single"/>
        </w:rPr>
        <w:tab/>
      </w:r>
      <w:r w:rsidRPr="000539B0">
        <w:rPr>
          <w:rFonts w:ascii="Helvetica" w:eastAsia="Garamond" w:hAnsi="Helvetica" w:cs="Garamond"/>
          <w:sz w:val="22"/>
          <w:szCs w:val="22"/>
          <w:u w:val="single"/>
        </w:rPr>
        <w:t>5</w:t>
      </w:r>
    </w:p>
    <w:p w14:paraId="772A0BCF" w14:textId="41B075F4" w:rsidR="003563D9" w:rsidRPr="00CA008D" w:rsidRDefault="003563D9" w:rsidP="000539B0">
      <w:pPr>
        <w:ind w:left="432" w:firstLine="432"/>
        <w:rPr>
          <w:rFonts w:ascii="Helvetica" w:eastAsia="Garamond" w:hAnsi="Helvetica" w:cs="Garamond"/>
          <w:sz w:val="18"/>
          <w:szCs w:val="18"/>
        </w:rPr>
      </w:pPr>
      <w:bookmarkStart w:id="9" w:name="4d34og8" w:colFirst="0" w:colLast="0"/>
      <w:bookmarkEnd w:id="9"/>
      <w:r w:rsidRPr="00CA008D">
        <w:rPr>
          <w:rFonts w:ascii="Helvetica" w:eastAsia="Garamond" w:hAnsi="Helvetica" w:cs="Garamond"/>
          <w:sz w:val="18"/>
          <w:szCs w:val="18"/>
        </w:rPr>
        <w:t>+15 additional students enrolled from Emory’s School of Public Health for a total of 30.</w:t>
      </w:r>
    </w:p>
    <w:p w14:paraId="5B40F3E0" w14:textId="77777777" w:rsidR="00CA756F" w:rsidRPr="00CA008D" w:rsidRDefault="00CA756F" w:rsidP="00CA008D">
      <w:pPr>
        <w:ind w:left="864"/>
        <w:rPr>
          <w:rFonts w:ascii="Helvetica" w:hAnsi="Helvetica"/>
          <w:sz w:val="18"/>
          <w:szCs w:val="18"/>
        </w:rPr>
      </w:pPr>
      <w:r w:rsidRPr="00CA008D">
        <w:rPr>
          <w:rFonts w:ascii="Helvetica" w:eastAsia="Garamond" w:hAnsi="Helvetica" w:cs="Garamond"/>
          <w:sz w:val="18"/>
          <w:szCs w:val="18"/>
        </w:rPr>
        <w:t>^^^ 27 additional students enrolled from Universities participating in the NSF SRN grant with Botchwey including Columbia University, Florida State University, Ohio State Universities, University of Michigan, University of Minnesota, and the University of Texas.</w:t>
      </w:r>
    </w:p>
    <w:p w14:paraId="65D8B5F5" w14:textId="77777777" w:rsidR="00CA756F" w:rsidRPr="00CA008D" w:rsidRDefault="00CA756F" w:rsidP="00CA756F">
      <w:pPr>
        <w:ind w:left="864"/>
        <w:rPr>
          <w:rFonts w:ascii="Helvetica" w:eastAsia="Garamond" w:hAnsi="Helvetica" w:cs="Garamond"/>
          <w:sz w:val="18"/>
          <w:szCs w:val="18"/>
        </w:rPr>
      </w:pPr>
      <w:r w:rsidRPr="00CA008D">
        <w:rPr>
          <w:rFonts w:ascii="Helvetica" w:eastAsia="Garamond" w:hAnsi="Helvetica" w:cs="Garamond"/>
          <w:sz w:val="18"/>
          <w:szCs w:val="18"/>
        </w:rPr>
        <w:t>^^15 additional students enrolled from Emory’s School of Public Health for a total of 30.</w:t>
      </w:r>
    </w:p>
    <w:p w14:paraId="45C97330" w14:textId="77777777" w:rsidR="00CA756F" w:rsidRPr="00CA008D" w:rsidRDefault="00CA756F" w:rsidP="00CA756F">
      <w:pPr>
        <w:ind w:left="864"/>
        <w:rPr>
          <w:rFonts w:ascii="Helvetica" w:hAnsi="Helvetica"/>
          <w:sz w:val="18"/>
          <w:szCs w:val="18"/>
        </w:rPr>
      </w:pPr>
      <w:r w:rsidRPr="00CA008D">
        <w:rPr>
          <w:rFonts w:ascii="Helvetica" w:eastAsia="Garamond" w:hAnsi="Helvetica" w:cs="Garamond"/>
          <w:sz w:val="18"/>
          <w:szCs w:val="18"/>
        </w:rPr>
        <w:t>^ 31 additional students enrolled from Universities participating in the NSF SRN grant with Botchwey including Columbia University, Florida State University, Ohio State Universities, University of Michigan, University of Minnesota, and the University of Texas.</w:t>
      </w:r>
    </w:p>
    <w:p w14:paraId="5C54C397" w14:textId="77777777" w:rsidR="00CA756F" w:rsidRPr="00CA008D" w:rsidRDefault="00CA756F" w:rsidP="00CA756F">
      <w:pPr>
        <w:ind w:left="864"/>
        <w:rPr>
          <w:rFonts w:ascii="Helvetica" w:hAnsi="Helvetica"/>
          <w:sz w:val="18"/>
          <w:szCs w:val="18"/>
        </w:rPr>
      </w:pPr>
      <w:r w:rsidRPr="00CA008D">
        <w:rPr>
          <w:rFonts w:ascii="Helvetica" w:eastAsia="Garamond" w:hAnsi="Helvetica" w:cs="Garamond"/>
          <w:sz w:val="18"/>
          <w:szCs w:val="18"/>
        </w:rPr>
        <w:t>***** 12 additional students enrolled from Emory’s School of Public Health for a total of 25.</w:t>
      </w:r>
    </w:p>
    <w:p w14:paraId="3AE058D0" w14:textId="77777777" w:rsidR="00CA756F" w:rsidRPr="00CA008D" w:rsidRDefault="00CA756F" w:rsidP="00CA756F">
      <w:pPr>
        <w:ind w:left="864"/>
        <w:rPr>
          <w:rFonts w:ascii="Helvetica" w:hAnsi="Helvetica"/>
          <w:sz w:val="18"/>
          <w:szCs w:val="18"/>
        </w:rPr>
      </w:pPr>
      <w:r w:rsidRPr="00CA008D">
        <w:rPr>
          <w:rFonts w:ascii="Helvetica" w:eastAsia="Garamond" w:hAnsi="Helvetica" w:cs="Garamond"/>
          <w:sz w:val="18"/>
          <w:szCs w:val="18"/>
        </w:rPr>
        <w:t>**** 5 additional students enrolled from Emory’s School of Public Health and 1 from Morehouse School of Medicine for a total of 20.</w:t>
      </w:r>
    </w:p>
    <w:p w14:paraId="4BBBFF0D" w14:textId="77777777" w:rsidR="00CA756F" w:rsidRPr="00CA008D" w:rsidRDefault="00CA756F" w:rsidP="00CA756F">
      <w:pPr>
        <w:ind w:left="864"/>
        <w:rPr>
          <w:rFonts w:ascii="Helvetica" w:hAnsi="Helvetica"/>
          <w:sz w:val="18"/>
          <w:szCs w:val="18"/>
        </w:rPr>
      </w:pPr>
      <w:r w:rsidRPr="00CA008D">
        <w:rPr>
          <w:rFonts w:ascii="Helvetica" w:eastAsia="Garamond" w:hAnsi="Helvetica" w:cs="Garamond"/>
          <w:sz w:val="18"/>
          <w:szCs w:val="18"/>
        </w:rPr>
        <w:t xml:space="preserve">*** 2 additional students enrolled from Emory’s School of Public Health for a total of 14. </w:t>
      </w:r>
    </w:p>
    <w:p w14:paraId="06346740" w14:textId="77777777" w:rsidR="00CA756F" w:rsidRPr="00CA008D" w:rsidRDefault="00CA756F" w:rsidP="00CA756F">
      <w:pPr>
        <w:ind w:left="864"/>
        <w:rPr>
          <w:rFonts w:ascii="Helvetica" w:hAnsi="Helvetica"/>
          <w:sz w:val="18"/>
          <w:szCs w:val="18"/>
        </w:rPr>
      </w:pPr>
      <w:r w:rsidRPr="00CA008D">
        <w:rPr>
          <w:rFonts w:ascii="Helvetica" w:eastAsia="Garamond" w:hAnsi="Helvetica" w:cs="Garamond"/>
          <w:sz w:val="18"/>
          <w:szCs w:val="18"/>
        </w:rPr>
        <w:t>** 10 additional students enrolled from Emory’s School of Public Health, and 1 from Georgia State University’s School of Public Health for a total of 24.</w:t>
      </w:r>
    </w:p>
    <w:p w14:paraId="2369A757" w14:textId="77777777" w:rsidR="00CA756F" w:rsidRPr="00CA008D" w:rsidRDefault="00CA756F" w:rsidP="00CA756F">
      <w:pPr>
        <w:ind w:left="864"/>
        <w:rPr>
          <w:rFonts w:ascii="Helvetica" w:hAnsi="Helvetica"/>
          <w:sz w:val="18"/>
          <w:szCs w:val="18"/>
        </w:rPr>
      </w:pPr>
      <w:r w:rsidRPr="00CA008D">
        <w:rPr>
          <w:rFonts w:ascii="Helvetica" w:eastAsia="Garamond" w:hAnsi="Helvetica" w:cs="Garamond"/>
          <w:sz w:val="18"/>
          <w:szCs w:val="18"/>
        </w:rPr>
        <w:t>* 6 additional students enrolled from Emory’s School of Public Health for a total of 14.</w:t>
      </w:r>
    </w:p>
    <w:p w14:paraId="69B97A50" w14:textId="77777777" w:rsidR="001F10FC" w:rsidRPr="00547FBA" w:rsidRDefault="001F10FC" w:rsidP="00595DE1">
      <w:pPr>
        <w:ind w:left="450"/>
        <w:rPr>
          <w:rFonts w:ascii="Helvetica" w:hAnsi="Helvetica" w:cs="Times New Roman"/>
          <w:sz w:val="22"/>
          <w:szCs w:val="22"/>
        </w:rPr>
      </w:pPr>
    </w:p>
    <w:p w14:paraId="0B963B7D" w14:textId="77777777" w:rsidR="001F10FC" w:rsidRPr="00547FBA" w:rsidRDefault="001F10FC" w:rsidP="00595DE1">
      <w:pPr>
        <w:pStyle w:val="ListParagraph"/>
        <w:numPr>
          <w:ilvl w:val="0"/>
          <w:numId w:val="5"/>
        </w:numPr>
        <w:ind w:left="450" w:firstLine="0"/>
        <w:rPr>
          <w:rFonts w:ascii="Helvetica" w:hAnsi="Helvetica" w:cs="Times New Roman"/>
          <w:b/>
          <w:sz w:val="22"/>
          <w:szCs w:val="22"/>
        </w:rPr>
      </w:pPr>
      <w:r w:rsidRPr="00547FBA">
        <w:rPr>
          <w:rFonts w:ascii="Helvetica" w:hAnsi="Helvetica" w:cs="Times New Roman"/>
          <w:b/>
          <w:sz w:val="22"/>
          <w:szCs w:val="22"/>
        </w:rPr>
        <w:t>Individual Student Guidance</w:t>
      </w:r>
    </w:p>
    <w:p w14:paraId="1C633267" w14:textId="77777777" w:rsidR="001F10FC" w:rsidRPr="00547FBA" w:rsidRDefault="001F10FC" w:rsidP="005C1A25">
      <w:pPr>
        <w:rPr>
          <w:rFonts w:ascii="Helvetica" w:hAnsi="Helvetica" w:cs="Times New Roman"/>
          <w:sz w:val="22"/>
          <w:szCs w:val="22"/>
        </w:rPr>
      </w:pPr>
    </w:p>
    <w:p w14:paraId="747C47A8" w14:textId="3BE0A40E" w:rsidR="001F10FC" w:rsidRPr="00547FBA" w:rsidRDefault="00EE3C99" w:rsidP="006E535E">
      <w:pPr>
        <w:ind w:left="900"/>
        <w:outlineLvl w:val="0"/>
        <w:rPr>
          <w:rFonts w:ascii="Helvetica" w:hAnsi="Helvetica" w:cs="Times New Roman"/>
          <w:b/>
          <w:sz w:val="22"/>
          <w:szCs w:val="22"/>
        </w:rPr>
      </w:pPr>
      <w:r w:rsidRPr="00547FBA">
        <w:rPr>
          <w:rFonts w:ascii="Helvetica" w:hAnsi="Helvetica" w:cs="Times New Roman"/>
          <w:b/>
          <w:sz w:val="22"/>
          <w:szCs w:val="22"/>
        </w:rPr>
        <w:t xml:space="preserve">B1. </w:t>
      </w:r>
      <w:r w:rsidR="001F10FC" w:rsidRPr="00547FBA">
        <w:rPr>
          <w:rFonts w:ascii="Helvetica" w:hAnsi="Helvetica" w:cs="Times New Roman"/>
          <w:b/>
          <w:sz w:val="22"/>
          <w:szCs w:val="22"/>
        </w:rPr>
        <w:t>Ph.D. Students</w:t>
      </w:r>
    </w:p>
    <w:p w14:paraId="452D6ADA" w14:textId="77777777" w:rsidR="005C1A25" w:rsidRDefault="005C1A25" w:rsidP="00CA756F">
      <w:pPr>
        <w:ind w:left="900"/>
        <w:rPr>
          <w:rFonts w:ascii="Helvetica" w:eastAsia="Garamond" w:hAnsi="Helvetica" w:cs="Garamond"/>
          <w:sz w:val="22"/>
          <w:szCs w:val="22"/>
        </w:rPr>
      </w:pPr>
    </w:p>
    <w:p w14:paraId="78562B3E" w14:textId="4747F549" w:rsidR="00CA756F" w:rsidRPr="003563D9" w:rsidRDefault="00CA756F" w:rsidP="003563D9">
      <w:pPr>
        <w:pStyle w:val="ListParagraph"/>
        <w:numPr>
          <w:ilvl w:val="0"/>
          <w:numId w:val="36"/>
        </w:numPr>
        <w:rPr>
          <w:rFonts w:ascii="Helvetica" w:eastAsia="Garamond" w:hAnsi="Helvetica" w:cs="Garamond"/>
          <w:sz w:val="22"/>
          <w:szCs w:val="22"/>
        </w:rPr>
      </w:pPr>
      <w:r w:rsidRPr="003563D9">
        <w:rPr>
          <w:rFonts w:ascii="Helvetica" w:eastAsia="Garamond" w:hAnsi="Helvetica" w:cs="Garamond"/>
          <w:sz w:val="22"/>
          <w:szCs w:val="22"/>
        </w:rPr>
        <w:t>*L. Katie O’Connell (</w:t>
      </w:r>
      <w:r w:rsidR="003B1866">
        <w:rPr>
          <w:rFonts w:ascii="Helvetica" w:eastAsia="Garamond" w:hAnsi="Helvetica" w:cs="Garamond"/>
          <w:sz w:val="22"/>
          <w:szCs w:val="22"/>
        </w:rPr>
        <w:t>In Coursework</w:t>
      </w:r>
      <w:r w:rsidRPr="003563D9">
        <w:rPr>
          <w:rFonts w:ascii="Helvetica" w:eastAsia="Garamond" w:hAnsi="Helvetica" w:cs="Garamond"/>
          <w:sz w:val="22"/>
          <w:szCs w:val="22"/>
        </w:rPr>
        <w:t>)</w:t>
      </w:r>
    </w:p>
    <w:p w14:paraId="1CC5D44C" w14:textId="29665180" w:rsidR="00CA756F" w:rsidRPr="003563D9" w:rsidRDefault="00CA756F" w:rsidP="003563D9">
      <w:pPr>
        <w:pStyle w:val="ListParagraph"/>
        <w:numPr>
          <w:ilvl w:val="0"/>
          <w:numId w:val="36"/>
        </w:numPr>
        <w:rPr>
          <w:rFonts w:ascii="Helvetica" w:eastAsia="Garamond" w:hAnsi="Helvetica" w:cs="Garamond"/>
          <w:sz w:val="22"/>
          <w:szCs w:val="22"/>
        </w:rPr>
      </w:pPr>
      <w:r w:rsidRPr="003563D9">
        <w:rPr>
          <w:rFonts w:ascii="Helvetica" w:eastAsia="Garamond" w:hAnsi="Helvetica" w:cs="Garamond"/>
          <w:sz w:val="22"/>
          <w:szCs w:val="22"/>
        </w:rPr>
        <w:t>*Bon Woo Koo (</w:t>
      </w:r>
      <w:r w:rsidR="003B1866">
        <w:rPr>
          <w:rFonts w:ascii="Helvetica" w:eastAsia="Garamond" w:hAnsi="Helvetica" w:cs="Garamond"/>
          <w:sz w:val="22"/>
          <w:szCs w:val="22"/>
        </w:rPr>
        <w:t>In Coursework</w:t>
      </w:r>
      <w:r w:rsidRPr="003563D9">
        <w:rPr>
          <w:rFonts w:ascii="Helvetica" w:eastAsia="Garamond" w:hAnsi="Helvetica" w:cs="Garamond"/>
          <w:sz w:val="22"/>
          <w:szCs w:val="22"/>
        </w:rPr>
        <w:t>)</w:t>
      </w:r>
    </w:p>
    <w:p w14:paraId="6C6E3B4D" w14:textId="240134CA" w:rsidR="00CA756F" w:rsidRPr="003563D9" w:rsidRDefault="00CA756F" w:rsidP="003563D9">
      <w:pPr>
        <w:pStyle w:val="ListParagraph"/>
        <w:numPr>
          <w:ilvl w:val="0"/>
          <w:numId w:val="36"/>
        </w:numPr>
        <w:rPr>
          <w:rFonts w:ascii="Helvetica" w:hAnsi="Helvetica"/>
          <w:sz w:val="22"/>
          <w:szCs w:val="22"/>
        </w:rPr>
      </w:pPr>
      <w:r w:rsidRPr="003563D9">
        <w:rPr>
          <w:rFonts w:ascii="Helvetica" w:eastAsia="Garamond" w:hAnsi="Helvetica" w:cs="Garamond"/>
          <w:sz w:val="22"/>
          <w:szCs w:val="22"/>
        </w:rPr>
        <w:t xml:space="preserve">*Nene </w:t>
      </w:r>
      <w:proofErr w:type="spellStart"/>
      <w:r w:rsidRPr="003563D9">
        <w:rPr>
          <w:rFonts w:ascii="Helvetica" w:eastAsia="Garamond" w:hAnsi="Helvetica" w:cs="Garamond"/>
          <w:sz w:val="22"/>
          <w:szCs w:val="22"/>
        </w:rPr>
        <w:t>Igietseme</w:t>
      </w:r>
      <w:proofErr w:type="spellEnd"/>
      <w:r w:rsidRPr="003563D9">
        <w:rPr>
          <w:rFonts w:ascii="Helvetica" w:eastAsia="Garamond" w:hAnsi="Helvetica" w:cs="Garamond"/>
          <w:sz w:val="22"/>
          <w:szCs w:val="22"/>
        </w:rPr>
        <w:t xml:space="preserve"> (</w:t>
      </w:r>
      <w:r w:rsidR="00334D25">
        <w:rPr>
          <w:rFonts w:ascii="Helvetica" w:eastAsia="Garamond" w:hAnsi="Helvetica" w:cs="Garamond"/>
          <w:sz w:val="22"/>
          <w:szCs w:val="22"/>
        </w:rPr>
        <w:t>On Leave</w:t>
      </w:r>
      <w:r w:rsidRPr="003563D9">
        <w:rPr>
          <w:rFonts w:ascii="Helvetica" w:eastAsia="Garamond" w:hAnsi="Helvetica" w:cs="Garamond"/>
          <w:sz w:val="22"/>
          <w:szCs w:val="22"/>
        </w:rPr>
        <w:t>)</w:t>
      </w:r>
    </w:p>
    <w:p w14:paraId="5BE5F50D" w14:textId="499BCC6C" w:rsidR="00CA756F" w:rsidRPr="003563D9" w:rsidRDefault="00CA756F" w:rsidP="003563D9">
      <w:pPr>
        <w:pStyle w:val="ListParagraph"/>
        <w:numPr>
          <w:ilvl w:val="0"/>
          <w:numId w:val="36"/>
        </w:numPr>
        <w:rPr>
          <w:rFonts w:ascii="Helvetica" w:hAnsi="Helvetica"/>
          <w:sz w:val="22"/>
          <w:szCs w:val="22"/>
        </w:rPr>
      </w:pPr>
      <w:r w:rsidRPr="003563D9">
        <w:rPr>
          <w:rFonts w:ascii="Helvetica" w:eastAsia="Garamond" w:hAnsi="Helvetica" w:cs="Garamond"/>
          <w:sz w:val="22"/>
          <w:szCs w:val="22"/>
        </w:rPr>
        <w:t>*Carla Jones (completed first year of PhD coursework, 2015-2016) Transferred to Rollins School of Public Health to complete her PhD</w:t>
      </w:r>
      <w:r w:rsidR="0080298D">
        <w:rPr>
          <w:rFonts w:ascii="Helvetica" w:eastAsia="Garamond" w:hAnsi="Helvetica" w:cs="Garamond"/>
          <w:sz w:val="22"/>
          <w:szCs w:val="22"/>
        </w:rPr>
        <w:t>.</w:t>
      </w:r>
      <w:r w:rsidRPr="003563D9">
        <w:rPr>
          <w:rFonts w:ascii="Helvetica" w:eastAsia="Garamond" w:hAnsi="Helvetica" w:cs="Garamond"/>
          <w:sz w:val="22"/>
          <w:szCs w:val="22"/>
        </w:rPr>
        <w:t xml:space="preserve"> Honors - SESYNC Proposal Writing Workshop (2015), ACSP Presentation Fall 2015, UAA Graduate Student Conference participant</w:t>
      </w:r>
      <w:r w:rsidR="00460AE0">
        <w:rPr>
          <w:rFonts w:ascii="Helvetica" w:eastAsia="Garamond" w:hAnsi="Helvetica" w:cs="Garamond"/>
          <w:sz w:val="22"/>
          <w:szCs w:val="22"/>
        </w:rPr>
        <w:t>,</w:t>
      </w:r>
      <w:r w:rsidRPr="003563D9">
        <w:rPr>
          <w:rFonts w:ascii="Helvetica" w:eastAsia="Garamond" w:hAnsi="Helvetica" w:cs="Garamond"/>
          <w:sz w:val="22"/>
          <w:szCs w:val="22"/>
        </w:rPr>
        <w:t xml:space="preserve"> Spring 2016.</w:t>
      </w:r>
    </w:p>
    <w:p w14:paraId="2C0A4852" w14:textId="77777777" w:rsidR="00CA756F" w:rsidRPr="00547FBA" w:rsidRDefault="00CA756F" w:rsidP="00595DE1">
      <w:pPr>
        <w:ind w:left="900"/>
        <w:rPr>
          <w:rFonts w:ascii="Helvetica" w:hAnsi="Helvetica" w:cs="Times New Roman"/>
          <w:b/>
          <w:sz w:val="22"/>
          <w:szCs w:val="22"/>
        </w:rPr>
      </w:pPr>
    </w:p>
    <w:p w14:paraId="5ED5DD1C" w14:textId="0DA3C805" w:rsidR="001F10FC" w:rsidRPr="00547FBA" w:rsidRDefault="00EE3C99" w:rsidP="006E535E">
      <w:pPr>
        <w:ind w:left="900"/>
        <w:outlineLvl w:val="0"/>
        <w:rPr>
          <w:rFonts w:ascii="Helvetica" w:hAnsi="Helvetica" w:cs="Times New Roman"/>
          <w:sz w:val="22"/>
          <w:szCs w:val="22"/>
        </w:rPr>
      </w:pPr>
      <w:r w:rsidRPr="00547FBA">
        <w:rPr>
          <w:rFonts w:ascii="Helvetica" w:hAnsi="Helvetica" w:cs="Times New Roman"/>
          <w:b/>
          <w:sz w:val="22"/>
          <w:szCs w:val="22"/>
        </w:rPr>
        <w:t>B2</w:t>
      </w:r>
      <w:r w:rsidR="001F10FC" w:rsidRPr="00547FBA">
        <w:rPr>
          <w:rFonts w:ascii="Helvetica" w:hAnsi="Helvetica" w:cs="Times New Roman"/>
          <w:b/>
          <w:sz w:val="22"/>
          <w:szCs w:val="22"/>
        </w:rPr>
        <w:t>. M.S. Students</w:t>
      </w:r>
    </w:p>
    <w:p w14:paraId="5F3D13CC" w14:textId="77777777" w:rsidR="005C1A25" w:rsidRDefault="005C1A25" w:rsidP="00CA756F">
      <w:pPr>
        <w:ind w:left="900"/>
        <w:rPr>
          <w:rFonts w:ascii="Helvetica" w:eastAsia="Garamond" w:hAnsi="Helvetica" w:cs="Garamond"/>
          <w:sz w:val="22"/>
          <w:szCs w:val="22"/>
        </w:rPr>
      </w:pPr>
    </w:p>
    <w:p w14:paraId="5D71A6B3" w14:textId="77777777" w:rsidR="00CA756F" w:rsidRPr="005C1A25" w:rsidRDefault="00CA756F" w:rsidP="006E535E">
      <w:pPr>
        <w:ind w:left="900"/>
        <w:outlineLvl w:val="0"/>
        <w:rPr>
          <w:rFonts w:ascii="Helvetica" w:hAnsi="Helvetica"/>
          <w:sz w:val="22"/>
          <w:szCs w:val="22"/>
          <w:u w:val="single"/>
        </w:rPr>
      </w:pPr>
      <w:r w:rsidRPr="005C1A25">
        <w:rPr>
          <w:rFonts w:ascii="Helvetica" w:eastAsia="Garamond" w:hAnsi="Helvetica" w:cs="Garamond"/>
          <w:sz w:val="22"/>
          <w:szCs w:val="22"/>
          <w:u w:val="single"/>
        </w:rPr>
        <w:t>Georgia Tech</w:t>
      </w:r>
    </w:p>
    <w:p w14:paraId="0A36348D" w14:textId="6162BE0F" w:rsidR="00572CE0" w:rsidRDefault="0050156B" w:rsidP="00F72643">
      <w:pPr>
        <w:pStyle w:val="ListParagraph"/>
        <w:numPr>
          <w:ilvl w:val="0"/>
          <w:numId w:val="15"/>
        </w:numPr>
        <w:rPr>
          <w:rFonts w:ascii="Helvetica" w:eastAsia="Cambria" w:hAnsi="Helvetica" w:cs="Times New Roman"/>
          <w:sz w:val="22"/>
          <w:szCs w:val="22"/>
        </w:rPr>
      </w:pPr>
      <w:r>
        <w:rPr>
          <w:rFonts w:ascii="Helvetica" w:eastAsia="Cambria" w:hAnsi="Helvetica" w:cs="Times New Roman"/>
          <w:sz w:val="22"/>
          <w:szCs w:val="22"/>
        </w:rPr>
        <w:t xml:space="preserve">Cameron </w:t>
      </w:r>
      <w:proofErr w:type="spellStart"/>
      <w:r>
        <w:rPr>
          <w:rFonts w:ascii="Helvetica" w:eastAsia="Cambria" w:hAnsi="Helvetica" w:cs="Times New Roman"/>
          <w:sz w:val="22"/>
          <w:szCs w:val="22"/>
        </w:rPr>
        <w:t>Boissiere</w:t>
      </w:r>
      <w:proofErr w:type="spellEnd"/>
      <w:r>
        <w:rPr>
          <w:rFonts w:ascii="Helvetica" w:eastAsia="Cambria" w:hAnsi="Helvetica" w:cs="Times New Roman"/>
          <w:sz w:val="22"/>
          <w:szCs w:val="22"/>
        </w:rPr>
        <w:t xml:space="preserve"> (May 2020)</w:t>
      </w:r>
    </w:p>
    <w:p w14:paraId="12711ED1" w14:textId="53D76B24" w:rsidR="00334D25" w:rsidRDefault="00572CE0" w:rsidP="00F72643">
      <w:pPr>
        <w:pStyle w:val="ListParagraph"/>
        <w:numPr>
          <w:ilvl w:val="0"/>
          <w:numId w:val="15"/>
        </w:numPr>
        <w:rPr>
          <w:rFonts w:ascii="Helvetica" w:eastAsia="Cambria" w:hAnsi="Helvetica" w:cs="Times New Roman"/>
          <w:sz w:val="22"/>
          <w:szCs w:val="22"/>
        </w:rPr>
      </w:pPr>
      <w:r>
        <w:rPr>
          <w:rFonts w:ascii="Helvetica" w:eastAsia="Cambria" w:hAnsi="Helvetica" w:cs="Times New Roman"/>
          <w:sz w:val="22"/>
          <w:szCs w:val="22"/>
        </w:rPr>
        <w:t>Jasmine Burnett (May 2020)</w:t>
      </w:r>
    </w:p>
    <w:p w14:paraId="4C3AE5E6" w14:textId="5E57920F" w:rsidR="00474B64" w:rsidRDefault="00474B64" w:rsidP="00F72643">
      <w:pPr>
        <w:pStyle w:val="ListParagraph"/>
        <w:numPr>
          <w:ilvl w:val="0"/>
          <w:numId w:val="15"/>
        </w:numPr>
        <w:rPr>
          <w:rFonts w:ascii="Helvetica" w:eastAsia="Cambria" w:hAnsi="Helvetica" w:cs="Times New Roman"/>
          <w:sz w:val="22"/>
          <w:szCs w:val="22"/>
        </w:rPr>
      </w:pPr>
      <w:r>
        <w:rPr>
          <w:rFonts w:ascii="Helvetica" w:eastAsia="Cambria" w:hAnsi="Helvetica" w:cs="Times New Roman"/>
          <w:sz w:val="22"/>
          <w:szCs w:val="22"/>
        </w:rPr>
        <w:t>Jack Denison (May 2019)</w:t>
      </w:r>
    </w:p>
    <w:p w14:paraId="41227CD1" w14:textId="6538B9C0" w:rsidR="003A26F8" w:rsidRDefault="003A26F8" w:rsidP="00F72643">
      <w:pPr>
        <w:pStyle w:val="ListParagraph"/>
        <w:numPr>
          <w:ilvl w:val="0"/>
          <w:numId w:val="15"/>
        </w:numPr>
        <w:rPr>
          <w:rFonts w:ascii="Helvetica" w:eastAsia="Cambria" w:hAnsi="Helvetica" w:cs="Times New Roman"/>
          <w:sz w:val="22"/>
          <w:szCs w:val="22"/>
        </w:rPr>
      </w:pPr>
      <w:proofErr w:type="spellStart"/>
      <w:r>
        <w:rPr>
          <w:rFonts w:ascii="Helvetica" w:eastAsia="Cambria" w:hAnsi="Helvetica" w:cs="Times New Roman"/>
          <w:sz w:val="22"/>
          <w:szCs w:val="22"/>
        </w:rPr>
        <w:t>Mirit</w:t>
      </w:r>
      <w:proofErr w:type="spellEnd"/>
      <w:r>
        <w:rPr>
          <w:rFonts w:ascii="Helvetica" w:eastAsia="Cambria" w:hAnsi="Helvetica" w:cs="Times New Roman"/>
          <w:sz w:val="22"/>
          <w:szCs w:val="22"/>
        </w:rPr>
        <w:t xml:space="preserve"> </w:t>
      </w:r>
      <w:r w:rsidR="00C02D0E">
        <w:rPr>
          <w:rFonts w:ascii="Helvetica" w:eastAsia="Cambria" w:hAnsi="Helvetica" w:cs="Times New Roman"/>
          <w:sz w:val="22"/>
          <w:szCs w:val="22"/>
        </w:rPr>
        <w:t xml:space="preserve">Friedman </w:t>
      </w:r>
      <w:r>
        <w:rPr>
          <w:rFonts w:ascii="Helvetica" w:eastAsia="Cambria" w:hAnsi="Helvetica" w:cs="Times New Roman"/>
          <w:sz w:val="22"/>
          <w:szCs w:val="22"/>
        </w:rPr>
        <w:t>(May 2019)</w:t>
      </w:r>
    </w:p>
    <w:p w14:paraId="631B40E7" w14:textId="727843BA" w:rsidR="003A26F8" w:rsidRDefault="003A26F8" w:rsidP="00F72643">
      <w:pPr>
        <w:pStyle w:val="ListParagraph"/>
        <w:numPr>
          <w:ilvl w:val="0"/>
          <w:numId w:val="15"/>
        </w:numPr>
        <w:rPr>
          <w:rFonts w:ascii="Helvetica" w:eastAsia="Cambria" w:hAnsi="Helvetica" w:cs="Times New Roman"/>
          <w:sz w:val="22"/>
          <w:szCs w:val="22"/>
        </w:rPr>
      </w:pPr>
      <w:r>
        <w:rPr>
          <w:rFonts w:ascii="Helvetica" w:eastAsia="Cambria" w:hAnsi="Helvetica" w:cs="Times New Roman"/>
          <w:sz w:val="22"/>
          <w:szCs w:val="22"/>
        </w:rPr>
        <w:t xml:space="preserve">Curtis </w:t>
      </w:r>
      <w:r w:rsidR="00C02D0E">
        <w:rPr>
          <w:rFonts w:ascii="Helvetica" w:eastAsia="Cambria" w:hAnsi="Helvetica" w:cs="Times New Roman"/>
          <w:sz w:val="22"/>
          <w:szCs w:val="22"/>
        </w:rPr>
        <w:t xml:space="preserve">Tyger </w:t>
      </w:r>
      <w:r>
        <w:rPr>
          <w:rFonts w:ascii="Helvetica" w:eastAsia="Cambria" w:hAnsi="Helvetica" w:cs="Times New Roman"/>
          <w:sz w:val="22"/>
          <w:szCs w:val="22"/>
        </w:rPr>
        <w:t>(May 2019)</w:t>
      </w:r>
    </w:p>
    <w:p w14:paraId="5D52E7B9" w14:textId="52F85BC1" w:rsidR="00334D25" w:rsidRDefault="00334D25" w:rsidP="00F72643">
      <w:pPr>
        <w:pStyle w:val="ListParagraph"/>
        <w:numPr>
          <w:ilvl w:val="0"/>
          <w:numId w:val="15"/>
        </w:numPr>
        <w:rPr>
          <w:rFonts w:ascii="Helvetica" w:eastAsia="Cambria" w:hAnsi="Helvetica" w:cs="Times New Roman"/>
          <w:sz w:val="22"/>
          <w:szCs w:val="22"/>
        </w:rPr>
      </w:pPr>
      <w:r>
        <w:rPr>
          <w:rFonts w:ascii="Helvetica" w:eastAsia="Cambria" w:hAnsi="Helvetica" w:cs="Times New Roman"/>
          <w:sz w:val="22"/>
          <w:szCs w:val="22"/>
        </w:rPr>
        <w:t>Nick Johnson (May 2019)</w:t>
      </w:r>
    </w:p>
    <w:p w14:paraId="509082D7" w14:textId="1CE4D94D" w:rsidR="00334D25" w:rsidRPr="00334D25" w:rsidRDefault="00334D25" w:rsidP="00F72643">
      <w:pPr>
        <w:pStyle w:val="ListParagraph"/>
        <w:numPr>
          <w:ilvl w:val="0"/>
          <w:numId w:val="15"/>
        </w:numPr>
        <w:rPr>
          <w:rFonts w:ascii="Helvetica" w:eastAsia="Cambria" w:hAnsi="Helvetica" w:cs="Times New Roman"/>
          <w:sz w:val="22"/>
          <w:szCs w:val="22"/>
        </w:rPr>
      </w:pPr>
      <w:r>
        <w:rPr>
          <w:rFonts w:ascii="Helvetica" w:eastAsia="Cambria" w:hAnsi="Helvetica" w:cs="Times New Roman"/>
          <w:sz w:val="22"/>
          <w:szCs w:val="22"/>
        </w:rPr>
        <w:t xml:space="preserve">Grace </w:t>
      </w:r>
      <w:proofErr w:type="spellStart"/>
      <w:r>
        <w:rPr>
          <w:rFonts w:ascii="Helvetica" w:eastAsia="Cambria" w:hAnsi="Helvetica" w:cs="Times New Roman"/>
          <w:sz w:val="22"/>
          <w:szCs w:val="22"/>
        </w:rPr>
        <w:t>Graszer</w:t>
      </w:r>
      <w:proofErr w:type="spellEnd"/>
      <w:r>
        <w:rPr>
          <w:rFonts w:ascii="Helvetica" w:eastAsia="Cambria" w:hAnsi="Helvetica" w:cs="Times New Roman"/>
          <w:sz w:val="22"/>
          <w:szCs w:val="22"/>
        </w:rPr>
        <w:t xml:space="preserve"> (May 2019)</w:t>
      </w:r>
    </w:p>
    <w:p w14:paraId="67E0DE9E" w14:textId="5FE3B7E5" w:rsidR="00823776" w:rsidRPr="00547FBA" w:rsidRDefault="00F72643" w:rsidP="00F72643">
      <w:pPr>
        <w:pStyle w:val="ListParagraph"/>
        <w:numPr>
          <w:ilvl w:val="0"/>
          <w:numId w:val="15"/>
        </w:numPr>
        <w:rPr>
          <w:rFonts w:ascii="Helvetica" w:eastAsia="Cambria" w:hAnsi="Helvetica" w:cs="Times New Roman"/>
          <w:sz w:val="22"/>
          <w:szCs w:val="22"/>
        </w:rPr>
      </w:pPr>
      <w:r w:rsidRPr="00547FBA">
        <w:rPr>
          <w:rFonts w:ascii="Helvetica" w:hAnsi="Helvetica"/>
          <w:sz w:val="22"/>
          <w:szCs w:val="22"/>
        </w:rPr>
        <w:t>Tate Davis (</w:t>
      </w:r>
      <w:r w:rsidR="000A0D98">
        <w:rPr>
          <w:rFonts w:ascii="Helvetica" w:hAnsi="Helvetica"/>
          <w:sz w:val="22"/>
          <w:szCs w:val="22"/>
        </w:rPr>
        <w:t>Sum</w:t>
      </w:r>
      <w:r w:rsidR="00447E04">
        <w:rPr>
          <w:rFonts w:ascii="Helvetica" w:hAnsi="Helvetica"/>
          <w:sz w:val="22"/>
          <w:szCs w:val="22"/>
        </w:rPr>
        <w:t>mer</w:t>
      </w:r>
      <w:r w:rsidR="000A0D98">
        <w:rPr>
          <w:rFonts w:ascii="Helvetica" w:hAnsi="Helvetica"/>
          <w:sz w:val="22"/>
          <w:szCs w:val="22"/>
        </w:rPr>
        <w:t xml:space="preserve"> </w:t>
      </w:r>
      <w:r w:rsidRPr="00547FBA">
        <w:rPr>
          <w:rFonts w:ascii="Helvetica" w:hAnsi="Helvetica"/>
          <w:sz w:val="22"/>
          <w:szCs w:val="22"/>
        </w:rPr>
        <w:t>2018)</w:t>
      </w:r>
      <w:r w:rsidR="00E8422C">
        <w:rPr>
          <w:rFonts w:ascii="Helvetica" w:hAnsi="Helvetica"/>
          <w:sz w:val="22"/>
          <w:szCs w:val="22"/>
        </w:rPr>
        <w:t>: NSF GRA</w:t>
      </w:r>
      <w:r w:rsidR="0045093B">
        <w:rPr>
          <w:rFonts w:ascii="Helvetica" w:hAnsi="Helvetica"/>
          <w:sz w:val="22"/>
          <w:szCs w:val="22"/>
        </w:rPr>
        <w:t>. Published Paper, August 2018.</w:t>
      </w:r>
    </w:p>
    <w:p w14:paraId="6C151B62" w14:textId="585F54D9" w:rsidR="00CA756F" w:rsidRPr="00823776" w:rsidRDefault="00CA756F" w:rsidP="00823776">
      <w:pPr>
        <w:pStyle w:val="ListParagraph"/>
        <w:numPr>
          <w:ilvl w:val="0"/>
          <w:numId w:val="15"/>
        </w:numPr>
        <w:rPr>
          <w:rFonts w:ascii="Helvetica" w:hAnsi="Helvetica" w:cs="Arial"/>
          <w:sz w:val="22"/>
          <w:szCs w:val="22"/>
        </w:rPr>
      </w:pPr>
      <w:r w:rsidRPr="00823776">
        <w:rPr>
          <w:rFonts w:ascii="Helvetica" w:eastAsia="Garamond" w:hAnsi="Helvetica" w:cs="Garamond"/>
          <w:sz w:val="22"/>
          <w:szCs w:val="22"/>
        </w:rPr>
        <w:t>Gloria Woods (2018)</w:t>
      </w:r>
      <w:r w:rsidR="000A0D98" w:rsidRPr="00823776">
        <w:rPr>
          <w:rFonts w:ascii="Helvetica" w:eastAsia="Garamond" w:hAnsi="Helvetica" w:cs="Garamond"/>
          <w:sz w:val="22"/>
          <w:szCs w:val="22"/>
        </w:rPr>
        <w:t>: Applied Research Paper</w:t>
      </w:r>
      <w:r w:rsidR="00823776" w:rsidRPr="00823776">
        <w:rPr>
          <w:rFonts w:ascii="Helvetica" w:eastAsia="Garamond" w:hAnsi="Helvetica" w:cs="Garamond"/>
          <w:sz w:val="22"/>
          <w:szCs w:val="22"/>
        </w:rPr>
        <w:t xml:space="preserve"> – “</w:t>
      </w:r>
      <w:r w:rsidR="00823776" w:rsidRPr="00823776">
        <w:rPr>
          <w:rFonts w:ascii="Helvetica" w:hAnsi="Helvetica" w:cs="Arial"/>
          <w:sz w:val="22"/>
          <w:szCs w:val="22"/>
        </w:rPr>
        <w:t>Creating Resilient Black Neighborhoods in Urban Environments Through Effective Community Planning</w:t>
      </w:r>
      <w:r w:rsidR="00D937F2">
        <w:rPr>
          <w:rFonts w:ascii="Helvetica" w:hAnsi="Helvetica" w:cs="Arial"/>
          <w:sz w:val="22"/>
          <w:szCs w:val="22"/>
        </w:rPr>
        <w:t>”</w:t>
      </w:r>
    </w:p>
    <w:p w14:paraId="2484EFBA" w14:textId="77777777" w:rsidR="00CA756F" w:rsidRPr="00547FBA" w:rsidRDefault="00CA756F" w:rsidP="00CA756F">
      <w:pPr>
        <w:pStyle w:val="ListParagraph"/>
        <w:numPr>
          <w:ilvl w:val="0"/>
          <w:numId w:val="15"/>
        </w:numPr>
        <w:rPr>
          <w:rFonts w:ascii="Helvetica" w:hAnsi="Helvetica"/>
          <w:sz w:val="22"/>
          <w:szCs w:val="22"/>
        </w:rPr>
      </w:pPr>
      <w:r w:rsidRPr="00823776">
        <w:rPr>
          <w:rFonts w:ascii="Helvetica" w:eastAsia="Garamond" w:hAnsi="Helvetica" w:cs="Garamond"/>
          <w:sz w:val="22"/>
          <w:szCs w:val="22"/>
        </w:rPr>
        <w:t>Bon Woo Koo (2017): Thesis – “Urban Trees and Socioeconomic Status”; PhD Student in Planning at Georgia Tech, F</w:t>
      </w:r>
      <w:r w:rsidRPr="00547FBA">
        <w:rPr>
          <w:rFonts w:ascii="Helvetica" w:eastAsia="Garamond" w:hAnsi="Helvetica" w:cs="Garamond"/>
          <w:sz w:val="22"/>
          <w:szCs w:val="22"/>
        </w:rPr>
        <w:t>all 2017.</w:t>
      </w:r>
    </w:p>
    <w:p w14:paraId="1AED89F1"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Nico Boyd (2017): Applied Research Paper – “The Urban Forest and Environmental Justice: A Review of the Literature.”</w:t>
      </w:r>
      <w:r w:rsidRPr="00547FBA">
        <w:rPr>
          <w:rFonts w:ascii="Helvetica" w:hAnsi="Helvetica"/>
          <w:sz w:val="22"/>
          <w:szCs w:val="22"/>
        </w:rPr>
        <w:t xml:space="preserve">; </w:t>
      </w:r>
      <w:r w:rsidRPr="00547FBA">
        <w:rPr>
          <w:rFonts w:ascii="Helvetica" w:eastAsia="Garamond" w:hAnsi="Helvetica" w:cs="Garamond"/>
          <w:sz w:val="22"/>
          <w:szCs w:val="22"/>
        </w:rPr>
        <w:t>Researcher at Georgia Tech Research Institute (GTRI) and PhD Student in Civil Engineering, Fall 2017.</w:t>
      </w:r>
    </w:p>
    <w:p w14:paraId="25D19996"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Michael Hanson (2017): Applied Research Paper – “Measuring the Impact of Complete Streets Projects on Bicyclist and Pedestrian Safety in Sacramento County, California.”</w:t>
      </w:r>
    </w:p>
    <w:p w14:paraId="74FDE612"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 xml:space="preserve">Angelica </w:t>
      </w:r>
      <w:proofErr w:type="spellStart"/>
      <w:r w:rsidRPr="00547FBA">
        <w:rPr>
          <w:rFonts w:ascii="Helvetica" w:eastAsia="Garamond" w:hAnsi="Helvetica" w:cs="Garamond"/>
          <w:sz w:val="22"/>
          <w:szCs w:val="22"/>
        </w:rPr>
        <w:t>Yanten</w:t>
      </w:r>
      <w:proofErr w:type="spellEnd"/>
      <w:r w:rsidRPr="00547FBA">
        <w:rPr>
          <w:rFonts w:ascii="Helvetica" w:eastAsia="Garamond" w:hAnsi="Helvetica" w:cs="Garamond"/>
          <w:sz w:val="22"/>
          <w:szCs w:val="22"/>
        </w:rPr>
        <w:t xml:space="preserve"> (2016): Applied Research Paper – “School Closures and the Impact on Local Schools” </w:t>
      </w:r>
    </w:p>
    <w:p w14:paraId="4B70292D"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Meghan McMullen (2016): Applied Research Paper – “Sears, Roebuck &amp; Company Distribution Centers: A Comparative Study in Large-Scale Adaptive Reuse”</w:t>
      </w:r>
    </w:p>
    <w:p w14:paraId="28E8837B" w14:textId="77777777" w:rsidR="00CA756F" w:rsidRPr="00547FBA" w:rsidRDefault="00CA756F" w:rsidP="00CA756F">
      <w:pPr>
        <w:pStyle w:val="ListParagraph"/>
        <w:numPr>
          <w:ilvl w:val="0"/>
          <w:numId w:val="15"/>
        </w:numPr>
        <w:rPr>
          <w:rFonts w:ascii="Helvetica" w:hAnsi="Helvetica"/>
          <w:sz w:val="22"/>
          <w:szCs w:val="22"/>
        </w:rPr>
      </w:pPr>
      <w:proofErr w:type="spellStart"/>
      <w:r w:rsidRPr="00547FBA">
        <w:rPr>
          <w:rFonts w:ascii="Helvetica" w:eastAsia="Garamond" w:hAnsi="Helvetica" w:cs="Garamond"/>
          <w:sz w:val="22"/>
          <w:szCs w:val="22"/>
        </w:rPr>
        <w:t>Stefen</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Samarripas</w:t>
      </w:r>
      <w:proofErr w:type="spellEnd"/>
      <w:r w:rsidRPr="00547FBA">
        <w:rPr>
          <w:rFonts w:ascii="Helvetica" w:eastAsia="Garamond" w:hAnsi="Helvetica" w:cs="Garamond"/>
          <w:sz w:val="22"/>
          <w:szCs w:val="22"/>
        </w:rPr>
        <w:t xml:space="preserve"> (2016): Applied Research Paper – “Planning for Urban Health Access: Supporting Community Development &amp; Healthcare Partnerships”</w:t>
      </w:r>
    </w:p>
    <w:p w14:paraId="7B08E13E" w14:textId="77777777" w:rsidR="00CA756F" w:rsidRPr="00547FBA" w:rsidRDefault="00CA756F" w:rsidP="00CA756F">
      <w:pPr>
        <w:pStyle w:val="ListParagraph"/>
        <w:numPr>
          <w:ilvl w:val="0"/>
          <w:numId w:val="15"/>
        </w:numPr>
        <w:rPr>
          <w:rFonts w:ascii="Helvetica" w:hAnsi="Helvetica"/>
          <w:sz w:val="22"/>
          <w:szCs w:val="22"/>
        </w:rPr>
      </w:pPr>
      <w:bookmarkStart w:id="10" w:name="_2s8eyo1" w:colFirst="0" w:colLast="0"/>
      <w:bookmarkEnd w:id="10"/>
      <w:r w:rsidRPr="00547FBA">
        <w:rPr>
          <w:rFonts w:ascii="Helvetica" w:eastAsia="Garamond" w:hAnsi="Helvetica" w:cs="Garamond"/>
          <w:sz w:val="22"/>
          <w:szCs w:val="22"/>
        </w:rPr>
        <w:t>Elizabeth Davis (2016): Applied Research Paper – “</w:t>
      </w:r>
      <w:r w:rsidRPr="00547FBA">
        <w:rPr>
          <w:rFonts w:ascii="Helvetica" w:eastAsia="Garamond" w:hAnsi="Helvetica" w:cs="Garamond"/>
          <w:sz w:val="22"/>
          <w:szCs w:val="22"/>
          <w:highlight w:val="white"/>
        </w:rPr>
        <w:t>Developments of Regional Impact: A Program Analysis</w:t>
      </w:r>
      <w:r w:rsidRPr="00547FBA">
        <w:rPr>
          <w:rFonts w:ascii="Helvetica" w:eastAsia="Garamond" w:hAnsi="Helvetica" w:cs="Garamond"/>
          <w:sz w:val="22"/>
          <w:szCs w:val="22"/>
        </w:rPr>
        <w:t>”</w:t>
      </w:r>
    </w:p>
    <w:p w14:paraId="1EB60661"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Anna Snyder Kelly (2016): Applied Research Paper – “</w:t>
      </w:r>
      <w:r w:rsidRPr="00547FBA">
        <w:rPr>
          <w:rFonts w:ascii="Helvetica" w:eastAsia="Garamond" w:hAnsi="Helvetica" w:cs="Garamond"/>
          <w:sz w:val="22"/>
          <w:szCs w:val="22"/>
          <w:highlight w:val="white"/>
        </w:rPr>
        <w:t>Artistic Infrastructure: Building Community around Transit</w:t>
      </w:r>
      <w:r w:rsidRPr="00547FBA">
        <w:rPr>
          <w:rFonts w:ascii="Helvetica" w:eastAsia="Garamond" w:hAnsi="Helvetica" w:cs="Garamond"/>
          <w:sz w:val="22"/>
          <w:szCs w:val="22"/>
        </w:rPr>
        <w:t>”</w:t>
      </w:r>
    </w:p>
    <w:p w14:paraId="481F7EA5"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Lindsay Anderson (2015): Applied Research Paper – “Long Walk to Nowhere: Distance, Connectivity and Walkability;” 2014 U.S. Centers for Disease Control and Prevention Graduate Environmental Health Intern; 2014 Southeastern Student Planning Conference Presentation; 2015 APA Poster Presenter</w:t>
      </w:r>
    </w:p>
    <w:p w14:paraId="7B4A5DC0"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 xml:space="preserve">Katie </w:t>
      </w:r>
      <w:proofErr w:type="spellStart"/>
      <w:r w:rsidRPr="00547FBA">
        <w:rPr>
          <w:rFonts w:ascii="Helvetica" w:eastAsia="Garamond" w:hAnsi="Helvetica" w:cs="Garamond"/>
          <w:sz w:val="22"/>
          <w:szCs w:val="22"/>
        </w:rPr>
        <w:t>Perumbeti</w:t>
      </w:r>
      <w:proofErr w:type="spellEnd"/>
      <w:r w:rsidRPr="00547FBA">
        <w:rPr>
          <w:rFonts w:ascii="Helvetica" w:eastAsia="Garamond" w:hAnsi="Helvetica" w:cs="Garamond"/>
          <w:sz w:val="22"/>
          <w:szCs w:val="22"/>
        </w:rPr>
        <w:t xml:space="preserve"> (2015): Applied Research Paper – “Moving Through the City.” 2015 UAA Presentation; 2015 APA Poster Presenter</w:t>
      </w:r>
    </w:p>
    <w:p w14:paraId="6EFB7879"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Katie O’Connell (2015): Applied Research Paper – “Atlanta's University - Community Partnerships.” Westside Community Alliance Internship (Funding from GT Fire); 2015 APA Poster Presenter</w:t>
      </w:r>
    </w:p>
    <w:p w14:paraId="40499F2F"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 xml:space="preserve">Kirsten </w:t>
      </w:r>
      <w:proofErr w:type="spellStart"/>
      <w:r w:rsidRPr="00547FBA">
        <w:rPr>
          <w:rFonts w:ascii="Helvetica" w:eastAsia="Garamond" w:hAnsi="Helvetica" w:cs="Garamond"/>
          <w:sz w:val="22"/>
          <w:szCs w:val="22"/>
        </w:rPr>
        <w:t>Westergren</w:t>
      </w:r>
      <w:proofErr w:type="spellEnd"/>
      <w:r w:rsidRPr="00547FBA">
        <w:rPr>
          <w:rFonts w:ascii="Helvetica" w:eastAsia="Garamond" w:hAnsi="Helvetica" w:cs="Garamond"/>
          <w:sz w:val="22"/>
          <w:szCs w:val="22"/>
        </w:rPr>
        <w:t xml:space="preserve"> Cook (2015): Applied Research Paper – “Shared Use in Dekalb County, Georgia.” 2014 Southeastern Student Planning Conference Presentation; 2015 APA Poster Presenter</w:t>
      </w:r>
    </w:p>
    <w:p w14:paraId="636CB732"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Kate Wilson (2015): Applied Research Paper – “Aging in Place: Immediate Strategies for Long Term Impact;” 2014 Southeastern Student Planning Conference Presentation; 2014 Southeast Regional Health Impact Assessment Summit; 2014 American Public Health Association Annual Meeting Poster Presenter; 2015 UAA Poster Presenter</w:t>
      </w:r>
    </w:p>
    <w:p w14:paraId="5CBCF34C"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Taylor Tyger, MCRP (2014): 2013 U.S. Centers for Disease Control and Prevention Graduate Environmental Health Intern, 2014-2015 Fulbright U.S. Student Award</w:t>
      </w:r>
    </w:p>
    <w:p w14:paraId="57CE874B"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 xml:space="preserve">Chelsea </w:t>
      </w:r>
      <w:proofErr w:type="spellStart"/>
      <w:r w:rsidRPr="00547FBA">
        <w:rPr>
          <w:rFonts w:ascii="Helvetica" w:eastAsia="Garamond" w:hAnsi="Helvetica" w:cs="Garamond"/>
          <w:sz w:val="22"/>
          <w:szCs w:val="22"/>
        </w:rPr>
        <w:t>Hagood</w:t>
      </w:r>
      <w:proofErr w:type="spellEnd"/>
      <w:r w:rsidRPr="00547FBA">
        <w:rPr>
          <w:rFonts w:ascii="Helvetica" w:eastAsia="Garamond" w:hAnsi="Helvetica" w:cs="Garamond"/>
          <w:sz w:val="22"/>
          <w:szCs w:val="22"/>
        </w:rPr>
        <w:t>, MCRP (2014): Applied Research Paper – “A Valuation of Historic District Designation in Atlanta”; APA Presentation, Florida APA Presentation</w:t>
      </w:r>
    </w:p>
    <w:p w14:paraId="29293C89"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 xml:space="preserve">Meredith Britt, MCRP (2014): Applied Research Paper – “Assessing Common Goals in Public Art and Planning Agendas in the Atlanta Region”; </w:t>
      </w:r>
      <w:r w:rsidRPr="00547FBA">
        <w:rPr>
          <w:rFonts w:ascii="Helvetica" w:eastAsia="Garamond" w:hAnsi="Helvetica" w:cs="Garamond"/>
          <w:i/>
          <w:iCs/>
          <w:sz w:val="22"/>
          <w:szCs w:val="22"/>
        </w:rPr>
        <w:t>GT GIS Day</w:t>
      </w:r>
      <w:r w:rsidRPr="00547FBA">
        <w:rPr>
          <w:rFonts w:ascii="Helvetica" w:eastAsia="Garamond" w:hAnsi="Helvetica" w:cs="Garamond"/>
          <w:sz w:val="22"/>
          <w:szCs w:val="22"/>
        </w:rPr>
        <w:t xml:space="preserve"> Student Poster Winner; APA Presentation</w:t>
      </w:r>
    </w:p>
    <w:p w14:paraId="2E042A03"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 xml:space="preserve">Marion Phillips, MCRP (2014): Applied Research Paper – “How Equitable is the City of </w:t>
      </w:r>
      <w:proofErr w:type="gramStart"/>
      <w:r w:rsidRPr="00547FBA">
        <w:rPr>
          <w:rFonts w:ascii="Helvetica" w:eastAsia="Garamond" w:hAnsi="Helvetica" w:cs="Garamond"/>
          <w:sz w:val="22"/>
          <w:szCs w:val="22"/>
        </w:rPr>
        <w:t>Atlanta?:</w:t>
      </w:r>
      <w:proofErr w:type="gramEnd"/>
      <w:r w:rsidRPr="00547FBA">
        <w:rPr>
          <w:rFonts w:ascii="Helvetica" w:eastAsia="Garamond" w:hAnsi="Helvetica" w:cs="Garamond"/>
          <w:sz w:val="22"/>
          <w:szCs w:val="22"/>
        </w:rPr>
        <w:t xml:space="preserve"> An Analysis of the Distribution of Atlanta’s Infrastructure Investments throughout Local NPUs”; APA Presentation, Southeast Student Planning Conference Presentation</w:t>
      </w:r>
    </w:p>
    <w:p w14:paraId="70CC918C"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Elizabeth Adams, MCRP (2014): Applied Research Paper – “Engaging Children in the Planning Process through Competition”</w:t>
      </w:r>
    </w:p>
    <w:p w14:paraId="72F8AD9B"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Stephen McRae, MCRP (December 2013): Applied Research Paper – “Rethinking Modern Suburbs: A Case Study of Suwanee, Georgia”</w:t>
      </w:r>
    </w:p>
    <w:p w14:paraId="4928F5FD"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Marvin Clermont, MCRP (2013): Applied Research Paper – “Incorporating the Benefits of TOD to Increase Access to Healthy Food”</w:t>
      </w:r>
    </w:p>
    <w:p w14:paraId="4371CD4B"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 xml:space="preserve">Richelle </w:t>
      </w:r>
      <w:proofErr w:type="spellStart"/>
      <w:r w:rsidRPr="00547FBA">
        <w:rPr>
          <w:rFonts w:ascii="Helvetica" w:eastAsia="Garamond" w:hAnsi="Helvetica" w:cs="Garamond"/>
          <w:sz w:val="22"/>
          <w:szCs w:val="22"/>
        </w:rPr>
        <w:t>Gosman</w:t>
      </w:r>
      <w:proofErr w:type="spellEnd"/>
      <w:r w:rsidRPr="00547FBA">
        <w:rPr>
          <w:rFonts w:ascii="Helvetica" w:eastAsia="Garamond" w:hAnsi="Helvetica" w:cs="Garamond"/>
          <w:sz w:val="22"/>
          <w:szCs w:val="22"/>
        </w:rPr>
        <w:t>, MCRP (2013): Applied Research Paper – “Community Engagement: Challenges &amp; Tools from the Planner’s Perspective”</w:t>
      </w:r>
    </w:p>
    <w:p w14:paraId="7FDD7CAD"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Anna Rose Harkness, MCRP (2013): Applied Research Paper – “Engaging Vulnerable Populations in Health Impact Assessment”; APA Presentation, UAA Presentation</w:t>
      </w:r>
    </w:p>
    <w:p w14:paraId="6F04EF28"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Joshua Levin, MCRP (2013): Applied Research Paper – “Planning the Undocumented City: Unauthorized Immigrants and Planners in the 21</w:t>
      </w:r>
      <w:r w:rsidRPr="00547FBA">
        <w:rPr>
          <w:rFonts w:ascii="Helvetica" w:eastAsia="Garamond" w:hAnsi="Helvetica" w:cs="Garamond"/>
          <w:sz w:val="22"/>
          <w:szCs w:val="22"/>
          <w:vertAlign w:val="superscript"/>
        </w:rPr>
        <w:t>st</w:t>
      </w:r>
      <w:r w:rsidRPr="00547FBA">
        <w:rPr>
          <w:rFonts w:ascii="Helvetica" w:eastAsia="Garamond" w:hAnsi="Helvetica" w:cs="Garamond"/>
          <w:sz w:val="22"/>
          <w:szCs w:val="22"/>
        </w:rPr>
        <w:t xml:space="preserve"> Century”; APA Presentation, UAA Presentation</w:t>
      </w:r>
    </w:p>
    <w:p w14:paraId="2B57CA8B" w14:textId="77777777" w:rsidR="00CA756F" w:rsidRPr="00547FBA" w:rsidRDefault="00CA756F" w:rsidP="00CA756F">
      <w:pPr>
        <w:pStyle w:val="ListParagraph"/>
        <w:numPr>
          <w:ilvl w:val="0"/>
          <w:numId w:val="15"/>
        </w:numPr>
        <w:rPr>
          <w:rFonts w:ascii="Helvetica" w:hAnsi="Helvetica"/>
          <w:sz w:val="22"/>
          <w:szCs w:val="22"/>
        </w:rPr>
      </w:pPr>
      <w:r w:rsidRPr="00547FBA">
        <w:rPr>
          <w:rFonts w:ascii="Helvetica" w:eastAsia="Garamond" w:hAnsi="Helvetica" w:cs="Garamond"/>
          <w:sz w:val="22"/>
          <w:szCs w:val="22"/>
        </w:rPr>
        <w:t>Mackenzie Madden, MCRP (2013): Applied Research Paper – “Community Improvement through Enhanced Community Health Needs Assessments”; APA Presentation, UAA Presentation; 2012 U.S. Centers for Disease Control and Prevention Graduate Environmental Health Intern; Westside Community Alliance Internship</w:t>
      </w:r>
    </w:p>
    <w:p w14:paraId="787B3722" w14:textId="130112AF" w:rsidR="000A1726" w:rsidRPr="00C02D0E" w:rsidRDefault="00CA756F" w:rsidP="00C02D0E">
      <w:pPr>
        <w:pStyle w:val="ListParagraph"/>
        <w:numPr>
          <w:ilvl w:val="0"/>
          <w:numId w:val="15"/>
        </w:numPr>
        <w:rPr>
          <w:rFonts w:ascii="Helvetica" w:hAnsi="Helvetica"/>
          <w:sz w:val="22"/>
          <w:szCs w:val="22"/>
        </w:rPr>
      </w:pPr>
      <w:proofErr w:type="spellStart"/>
      <w:r w:rsidRPr="00547FBA">
        <w:rPr>
          <w:rFonts w:ascii="Helvetica" w:eastAsia="Garamond" w:hAnsi="Helvetica" w:cs="Garamond"/>
          <w:sz w:val="22"/>
          <w:szCs w:val="22"/>
        </w:rPr>
        <w:t>Liwei</w:t>
      </w:r>
      <w:proofErr w:type="spellEnd"/>
      <w:r w:rsidRPr="00547FBA">
        <w:rPr>
          <w:rFonts w:ascii="Helvetica" w:eastAsia="Garamond" w:hAnsi="Helvetica" w:cs="Garamond"/>
          <w:sz w:val="22"/>
          <w:szCs w:val="22"/>
        </w:rPr>
        <w:t xml:space="preserve"> </w:t>
      </w:r>
      <w:proofErr w:type="spellStart"/>
      <w:r w:rsidRPr="00547FBA">
        <w:rPr>
          <w:rFonts w:ascii="Helvetica" w:eastAsia="Garamond" w:hAnsi="Helvetica" w:cs="Garamond"/>
          <w:sz w:val="22"/>
          <w:szCs w:val="22"/>
        </w:rPr>
        <w:t>Xie</w:t>
      </w:r>
      <w:proofErr w:type="spellEnd"/>
      <w:r w:rsidRPr="00547FBA">
        <w:rPr>
          <w:rFonts w:ascii="Helvetica" w:eastAsia="Garamond" w:hAnsi="Helvetica" w:cs="Garamond"/>
          <w:sz w:val="22"/>
          <w:szCs w:val="22"/>
        </w:rPr>
        <w:t>, MCRP (2013): Applied Research Paper – “The Combination of Mobile Applications and Games as a New Method for Community Engagement”</w:t>
      </w:r>
      <w:r w:rsidR="000A1726" w:rsidRPr="00C02D0E">
        <w:rPr>
          <w:rFonts w:ascii="Helvetica" w:eastAsia="Garamond" w:hAnsi="Helvetica" w:cs="Garamond"/>
          <w:sz w:val="22"/>
          <w:szCs w:val="22"/>
          <w:u w:val="single"/>
        </w:rPr>
        <w:br w:type="page"/>
      </w:r>
    </w:p>
    <w:p w14:paraId="2A5B8AB3" w14:textId="35F44EAE" w:rsidR="00CA756F" w:rsidRPr="005C1A25" w:rsidRDefault="00CA756F" w:rsidP="006E535E">
      <w:pPr>
        <w:ind w:left="1560" w:hanging="660"/>
        <w:outlineLvl w:val="0"/>
        <w:rPr>
          <w:rFonts w:ascii="Helvetica" w:hAnsi="Helvetica"/>
          <w:sz w:val="22"/>
          <w:szCs w:val="22"/>
          <w:u w:val="single"/>
        </w:rPr>
      </w:pPr>
      <w:r w:rsidRPr="005C1A25">
        <w:rPr>
          <w:rFonts w:ascii="Helvetica" w:eastAsia="Garamond" w:hAnsi="Helvetica" w:cs="Garamond"/>
          <w:sz w:val="22"/>
          <w:szCs w:val="22"/>
          <w:u w:val="single"/>
        </w:rPr>
        <w:t xml:space="preserve">University of Virginia </w:t>
      </w:r>
    </w:p>
    <w:p w14:paraId="14E4B9F7" w14:textId="77777777" w:rsidR="00CA756F" w:rsidRPr="00547FBA" w:rsidRDefault="00CA756F" w:rsidP="00CA756F">
      <w:pPr>
        <w:pStyle w:val="ListParagraph"/>
        <w:numPr>
          <w:ilvl w:val="0"/>
          <w:numId w:val="16"/>
        </w:numPr>
        <w:ind w:left="1620"/>
        <w:rPr>
          <w:rFonts w:ascii="Helvetica" w:hAnsi="Helvetica"/>
          <w:sz w:val="22"/>
          <w:szCs w:val="22"/>
        </w:rPr>
      </w:pPr>
      <w:r w:rsidRPr="00547FBA">
        <w:rPr>
          <w:rFonts w:ascii="Helvetica" w:eastAsia="Garamond" w:hAnsi="Helvetica" w:cs="Garamond"/>
          <w:sz w:val="22"/>
          <w:szCs w:val="22"/>
        </w:rPr>
        <w:t xml:space="preserve">Barbara Choo, </w:t>
      </w:r>
      <w:proofErr w:type="gramStart"/>
      <w:r w:rsidRPr="00547FBA">
        <w:rPr>
          <w:rFonts w:ascii="Helvetica" w:eastAsia="Garamond" w:hAnsi="Helvetica" w:cs="Garamond"/>
          <w:sz w:val="22"/>
          <w:szCs w:val="22"/>
        </w:rPr>
        <w:t>Masters of Nursing</w:t>
      </w:r>
      <w:proofErr w:type="gramEnd"/>
      <w:r w:rsidRPr="00547FBA">
        <w:rPr>
          <w:rFonts w:ascii="Helvetica" w:eastAsia="Garamond" w:hAnsi="Helvetica" w:cs="Garamond"/>
          <w:sz w:val="22"/>
          <w:szCs w:val="22"/>
        </w:rPr>
        <w:t xml:space="preserve"> Program (2010): Masters Paper - “Systematic Review of the Built Environment and Obesity in African American Adolescents”</w:t>
      </w:r>
    </w:p>
    <w:p w14:paraId="25BEFBE8" w14:textId="77777777" w:rsidR="00CA756F" w:rsidRPr="00547FBA" w:rsidRDefault="00CA756F" w:rsidP="00CA756F">
      <w:pPr>
        <w:pStyle w:val="ListParagraph"/>
        <w:numPr>
          <w:ilvl w:val="0"/>
          <w:numId w:val="16"/>
        </w:numPr>
        <w:ind w:left="1620"/>
        <w:rPr>
          <w:rFonts w:ascii="Helvetica" w:hAnsi="Helvetica"/>
          <w:sz w:val="22"/>
          <w:szCs w:val="22"/>
        </w:rPr>
      </w:pPr>
      <w:r w:rsidRPr="00547FBA">
        <w:rPr>
          <w:rFonts w:ascii="Helvetica" w:eastAsia="Garamond" w:hAnsi="Helvetica" w:cs="Garamond"/>
          <w:sz w:val="22"/>
          <w:szCs w:val="22"/>
        </w:rPr>
        <w:t>John Bell, MPH/MD Student (2008): Masters Paper - “The effects of the built environment on the prevalence of diabetes in Charlottesville, Virginia by neighborhood.”</w:t>
      </w:r>
    </w:p>
    <w:p w14:paraId="13080654" w14:textId="3F2D8416" w:rsidR="00CA756F" w:rsidRPr="00547FBA" w:rsidRDefault="00CA756F" w:rsidP="00CA756F">
      <w:pPr>
        <w:pStyle w:val="ListParagraph"/>
        <w:numPr>
          <w:ilvl w:val="0"/>
          <w:numId w:val="16"/>
        </w:numPr>
        <w:ind w:left="1620"/>
        <w:rPr>
          <w:rFonts w:ascii="Helvetica" w:hAnsi="Helvetica"/>
          <w:sz w:val="22"/>
          <w:szCs w:val="22"/>
        </w:rPr>
      </w:pPr>
      <w:r w:rsidRPr="00547FBA">
        <w:rPr>
          <w:rFonts w:ascii="Helvetica" w:eastAsia="Garamond" w:hAnsi="Helvetica" w:cs="Garamond"/>
          <w:sz w:val="22"/>
          <w:szCs w:val="22"/>
        </w:rPr>
        <w:t>Jennifer Harris (2004): Thesis – “Health Disparities and Community Planning”</w:t>
      </w:r>
    </w:p>
    <w:p w14:paraId="3C41B453" w14:textId="24223ACA" w:rsidR="005F5C65" w:rsidRDefault="005F5C65">
      <w:pPr>
        <w:rPr>
          <w:rFonts w:ascii="Helvetica" w:hAnsi="Helvetica" w:cs="Times New Roman"/>
          <w:b/>
          <w:sz w:val="22"/>
          <w:szCs w:val="22"/>
        </w:rPr>
      </w:pPr>
    </w:p>
    <w:p w14:paraId="4D90565C" w14:textId="2CF13317" w:rsidR="001F10FC" w:rsidRPr="00547FBA" w:rsidRDefault="00EE3C99" w:rsidP="006E535E">
      <w:pPr>
        <w:ind w:left="900"/>
        <w:outlineLvl w:val="0"/>
        <w:rPr>
          <w:rFonts w:ascii="Helvetica" w:hAnsi="Helvetica" w:cs="Times New Roman"/>
          <w:b/>
          <w:sz w:val="22"/>
          <w:szCs w:val="22"/>
        </w:rPr>
      </w:pPr>
      <w:r w:rsidRPr="00547FBA">
        <w:rPr>
          <w:rFonts w:ascii="Helvetica" w:hAnsi="Helvetica" w:cs="Times New Roman"/>
          <w:b/>
          <w:sz w:val="22"/>
          <w:szCs w:val="22"/>
        </w:rPr>
        <w:t>B3</w:t>
      </w:r>
      <w:r w:rsidR="001F10FC" w:rsidRPr="00547FBA">
        <w:rPr>
          <w:rFonts w:ascii="Helvetica" w:hAnsi="Helvetica" w:cs="Times New Roman"/>
          <w:b/>
          <w:sz w:val="22"/>
          <w:szCs w:val="22"/>
        </w:rPr>
        <w:t>. Undergraduate Students</w:t>
      </w:r>
    </w:p>
    <w:p w14:paraId="7A68FCB1" w14:textId="77777777" w:rsidR="005C1A25" w:rsidRDefault="005C1A25" w:rsidP="00CA756F">
      <w:pPr>
        <w:ind w:left="900"/>
        <w:rPr>
          <w:rFonts w:ascii="Helvetica" w:eastAsia="Garamond" w:hAnsi="Helvetica" w:cs="Garamond"/>
          <w:sz w:val="22"/>
          <w:szCs w:val="22"/>
        </w:rPr>
      </w:pPr>
    </w:p>
    <w:p w14:paraId="308BD871" w14:textId="11C5AE7F" w:rsidR="00CA756F" w:rsidRPr="003563D9" w:rsidRDefault="00CA756F" w:rsidP="003563D9">
      <w:pPr>
        <w:pStyle w:val="ListParagraph"/>
        <w:numPr>
          <w:ilvl w:val="0"/>
          <w:numId w:val="37"/>
        </w:numPr>
        <w:rPr>
          <w:rFonts w:ascii="Helvetica" w:hAnsi="Helvetica"/>
          <w:sz w:val="22"/>
          <w:szCs w:val="22"/>
        </w:rPr>
      </w:pPr>
      <w:r w:rsidRPr="003563D9">
        <w:rPr>
          <w:rFonts w:ascii="Helvetica" w:eastAsia="Garamond" w:hAnsi="Helvetica" w:cs="Garamond"/>
          <w:sz w:val="22"/>
          <w:szCs w:val="22"/>
        </w:rPr>
        <w:t xml:space="preserve">*Melina </w:t>
      </w:r>
      <w:proofErr w:type="spellStart"/>
      <w:r w:rsidRPr="003563D9">
        <w:rPr>
          <w:rFonts w:ascii="Helvetica" w:eastAsia="Garamond" w:hAnsi="Helvetica" w:cs="Garamond"/>
          <w:sz w:val="22"/>
          <w:szCs w:val="22"/>
        </w:rPr>
        <w:t>Schoppa</w:t>
      </w:r>
      <w:proofErr w:type="spellEnd"/>
      <w:r w:rsidRPr="003563D9">
        <w:rPr>
          <w:rFonts w:ascii="Helvetica" w:eastAsia="Garamond" w:hAnsi="Helvetica" w:cs="Garamond"/>
          <w:sz w:val="22"/>
          <w:szCs w:val="22"/>
        </w:rPr>
        <w:t>, BA (2013): Clean Water Camp Curriculum for Limpopo South Africa.</w:t>
      </w:r>
      <w:r w:rsidR="00D937F2">
        <w:rPr>
          <w:rFonts w:ascii="Helvetica" w:eastAsia="Garamond" w:hAnsi="Helvetica" w:cs="Garamond"/>
          <w:sz w:val="22"/>
          <w:szCs w:val="22"/>
        </w:rPr>
        <w:t xml:space="preserve"> </w:t>
      </w:r>
      <w:r w:rsidRPr="003563D9">
        <w:rPr>
          <w:rFonts w:ascii="Helvetica" w:eastAsia="Garamond" w:hAnsi="Helvetica" w:cs="Garamond"/>
          <w:sz w:val="22"/>
          <w:szCs w:val="22"/>
        </w:rPr>
        <w:t>Honors/Awards: JPC Fellowship Summer 2010; Laura Bush Traveling Fellowship 2010.</w:t>
      </w:r>
    </w:p>
    <w:p w14:paraId="7FFB3426" w14:textId="77777777" w:rsidR="00CA756F" w:rsidRPr="00547FBA" w:rsidRDefault="00CA756F" w:rsidP="00595DE1">
      <w:pPr>
        <w:ind w:left="900"/>
        <w:rPr>
          <w:rFonts w:ascii="Helvetica" w:hAnsi="Helvetica" w:cs="Times New Roman"/>
          <w:sz w:val="22"/>
          <w:szCs w:val="22"/>
        </w:rPr>
      </w:pPr>
    </w:p>
    <w:p w14:paraId="081AF544" w14:textId="79877B96" w:rsidR="001F10FC" w:rsidRPr="00547FBA" w:rsidRDefault="00EE3C99" w:rsidP="006E535E">
      <w:pPr>
        <w:ind w:left="900"/>
        <w:outlineLvl w:val="0"/>
        <w:rPr>
          <w:rFonts w:ascii="Helvetica" w:hAnsi="Helvetica" w:cs="Times New Roman"/>
          <w:b/>
          <w:sz w:val="22"/>
          <w:szCs w:val="22"/>
        </w:rPr>
      </w:pPr>
      <w:r w:rsidRPr="00547FBA">
        <w:rPr>
          <w:rFonts w:ascii="Helvetica" w:hAnsi="Helvetica" w:cs="Times New Roman"/>
          <w:b/>
          <w:sz w:val="22"/>
          <w:szCs w:val="22"/>
        </w:rPr>
        <w:t>B4</w:t>
      </w:r>
      <w:r w:rsidR="001F10FC" w:rsidRPr="00547FBA">
        <w:rPr>
          <w:rFonts w:ascii="Helvetica" w:hAnsi="Helvetica" w:cs="Times New Roman"/>
          <w:b/>
          <w:sz w:val="22"/>
          <w:szCs w:val="22"/>
        </w:rPr>
        <w:t>. Service on Thesis or Dissertation Committees</w:t>
      </w:r>
    </w:p>
    <w:p w14:paraId="2F99954A" w14:textId="77777777" w:rsidR="00F72643" w:rsidRDefault="00F72643" w:rsidP="00CA756F">
      <w:pPr>
        <w:ind w:left="900"/>
        <w:rPr>
          <w:rFonts w:ascii="Helvetica" w:eastAsia="Garamond" w:hAnsi="Helvetica" w:cs="Garamond"/>
          <w:sz w:val="22"/>
          <w:szCs w:val="22"/>
        </w:rPr>
      </w:pPr>
    </w:p>
    <w:p w14:paraId="64C6FB45" w14:textId="77777777" w:rsidR="00CA756F" w:rsidRPr="003563D9" w:rsidRDefault="00CA756F" w:rsidP="003563D9">
      <w:pPr>
        <w:pStyle w:val="ListParagraph"/>
        <w:numPr>
          <w:ilvl w:val="0"/>
          <w:numId w:val="38"/>
        </w:numPr>
        <w:rPr>
          <w:rFonts w:ascii="Helvetica" w:eastAsia="Garamond" w:hAnsi="Helvetica" w:cs="Garamond"/>
          <w:sz w:val="22"/>
          <w:szCs w:val="22"/>
        </w:rPr>
      </w:pPr>
      <w:r w:rsidRPr="003563D9">
        <w:rPr>
          <w:rFonts w:ascii="Helvetica" w:eastAsia="Garamond" w:hAnsi="Helvetica" w:cs="Garamond"/>
          <w:sz w:val="22"/>
          <w:szCs w:val="22"/>
        </w:rPr>
        <w:t>*Dana Habeeb, PhD in City and Regional Planning (2017): Dissertation Committee - "Exploring Urban Agriculture as a Climate Change Mitigation Strategy at the Neighborhood Scale."</w:t>
      </w:r>
    </w:p>
    <w:p w14:paraId="40A27782" w14:textId="77777777" w:rsidR="00CA756F" w:rsidRPr="00547FBA" w:rsidRDefault="00CA756F" w:rsidP="00CA756F">
      <w:pPr>
        <w:ind w:left="900"/>
        <w:rPr>
          <w:rFonts w:ascii="Helvetica" w:eastAsia="Garamond" w:hAnsi="Helvetica" w:cs="Garamond"/>
          <w:sz w:val="22"/>
          <w:szCs w:val="22"/>
        </w:rPr>
      </w:pPr>
    </w:p>
    <w:p w14:paraId="33CF9037" w14:textId="0DD59F66" w:rsidR="00CA756F" w:rsidRPr="003563D9" w:rsidRDefault="00CA756F" w:rsidP="003563D9">
      <w:pPr>
        <w:pStyle w:val="ListParagraph"/>
        <w:numPr>
          <w:ilvl w:val="0"/>
          <w:numId w:val="38"/>
        </w:numPr>
        <w:rPr>
          <w:rFonts w:ascii="Helvetica" w:eastAsia="Garamond" w:hAnsi="Helvetica" w:cs="Garamond"/>
          <w:sz w:val="22"/>
          <w:szCs w:val="22"/>
        </w:rPr>
      </w:pPr>
      <w:r w:rsidRPr="003563D9">
        <w:rPr>
          <w:rFonts w:ascii="Helvetica" w:eastAsia="Garamond" w:hAnsi="Helvetica" w:cs="Garamond"/>
          <w:sz w:val="22"/>
          <w:szCs w:val="22"/>
        </w:rPr>
        <w:t xml:space="preserve">*Bon Woo Koo, </w:t>
      </w:r>
      <w:proofErr w:type="gramStart"/>
      <w:r w:rsidRPr="003563D9">
        <w:rPr>
          <w:rFonts w:ascii="Helvetica" w:eastAsia="Garamond" w:hAnsi="Helvetica" w:cs="Garamond"/>
          <w:sz w:val="22"/>
          <w:szCs w:val="22"/>
        </w:rPr>
        <w:t>Masters of City</w:t>
      </w:r>
      <w:proofErr w:type="gramEnd"/>
      <w:r w:rsidRPr="003563D9">
        <w:rPr>
          <w:rFonts w:ascii="Helvetica" w:eastAsia="Garamond" w:hAnsi="Helvetica" w:cs="Garamond"/>
          <w:sz w:val="22"/>
          <w:szCs w:val="22"/>
        </w:rPr>
        <w:t xml:space="preserve"> and Regional Planning (2017): Thesis - “Urban Trees and Socioeconomic Status.” </w:t>
      </w:r>
      <w:r w:rsidR="00F860C4" w:rsidRPr="003563D9">
        <w:rPr>
          <w:rFonts w:ascii="Helvetica" w:eastAsia="Garamond" w:hAnsi="Helvetica" w:cs="Garamond"/>
          <w:sz w:val="22"/>
          <w:szCs w:val="22"/>
        </w:rPr>
        <w:t>(Chair)</w:t>
      </w:r>
    </w:p>
    <w:p w14:paraId="3CDC6D97" w14:textId="77777777" w:rsidR="00CA756F" w:rsidRPr="00547FBA" w:rsidRDefault="00CA756F" w:rsidP="00CA756F">
      <w:pPr>
        <w:ind w:firstLine="900"/>
        <w:rPr>
          <w:rFonts w:ascii="Helvetica" w:eastAsia="Garamond" w:hAnsi="Helvetica" w:cs="Garamond"/>
          <w:sz w:val="22"/>
          <w:szCs w:val="22"/>
        </w:rPr>
      </w:pPr>
    </w:p>
    <w:p w14:paraId="6F650B00" w14:textId="77777777" w:rsidR="00CA756F" w:rsidRPr="003563D9" w:rsidRDefault="00CA756F" w:rsidP="003563D9">
      <w:pPr>
        <w:pStyle w:val="ListParagraph"/>
        <w:numPr>
          <w:ilvl w:val="0"/>
          <w:numId w:val="38"/>
        </w:numPr>
        <w:rPr>
          <w:rFonts w:ascii="Helvetica" w:hAnsi="Helvetica"/>
          <w:sz w:val="22"/>
          <w:szCs w:val="22"/>
        </w:rPr>
      </w:pPr>
      <w:r w:rsidRPr="003563D9">
        <w:rPr>
          <w:rFonts w:ascii="Helvetica" w:eastAsia="Garamond" w:hAnsi="Helvetica" w:cs="Garamond"/>
          <w:sz w:val="22"/>
          <w:szCs w:val="22"/>
        </w:rPr>
        <w:t>*</w:t>
      </w:r>
      <w:proofErr w:type="spellStart"/>
      <w:r w:rsidRPr="003563D9">
        <w:rPr>
          <w:rFonts w:ascii="Helvetica" w:eastAsia="Garamond" w:hAnsi="Helvetica" w:cs="Garamond"/>
          <w:sz w:val="22"/>
          <w:szCs w:val="22"/>
        </w:rPr>
        <w:t>Arthi</w:t>
      </w:r>
      <w:proofErr w:type="spellEnd"/>
      <w:r w:rsidRPr="003563D9">
        <w:rPr>
          <w:rFonts w:ascii="Helvetica" w:eastAsia="Garamond" w:hAnsi="Helvetica" w:cs="Garamond"/>
          <w:sz w:val="22"/>
          <w:szCs w:val="22"/>
        </w:rPr>
        <w:t xml:space="preserve"> Rao, PhD in City and Regional Planning (2015): Dissertation Committee – “</w:t>
      </w:r>
      <w:r w:rsidRPr="003563D9">
        <w:rPr>
          <w:rFonts w:ascii="Helvetica" w:eastAsia="Garamond" w:hAnsi="Helvetica" w:cs="Garamond"/>
          <w:color w:val="191919"/>
          <w:sz w:val="22"/>
          <w:szCs w:val="22"/>
        </w:rPr>
        <w:t>Landscape Anthropometrics: </w:t>
      </w:r>
      <w:r w:rsidRPr="003563D9">
        <w:rPr>
          <w:rFonts w:ascii="Helvetica" w:eastAsia="Garamond" w:hAnsi="Helvetica" w:cs="Garamond"/>
          <w:sz w:val="22"/>
          <w:szCs w:val="22"/>
        </w:rPr>
        <w:t>A Multi-scale Approach to Integrating Health into the Regional Landscape.”</w:t>
      </w:r>
    </w:p>
    <w:p w14:paraId="1263F457" w14:textId="77777777" w:rsidR="00CA756F" w:rsidRPr="00547FBA" w:rsidRDefault="00CA756F" w:rsidP="00CA756F">
      <w:pPr>
        <w:ind w:left="907"/>
        <w:rPr>
          <w:rFonts w:ascii="Helvetica" w:hAnsi="Helvetica"/>
          <w:sz w:val="22"/>
          <w:szCs w:val="22"/>
        </w:rPr>
      </w:pPr>
    </w:p>
    <w:p w14:paraId="1FA17278" w14:textId="77777777" w:rsidR="00CA756F" w:rsidRPr="003563D9" w:rsidRDefault="00CA756F" w:rsidP="003563D9">
      <w:pPr>
        <w:pStyle w:val="ListParagraph"/>
        <w:numPr>
          <w:ilvl w:val="0"/>
          <w:numId w:val="38"/>
        </w:numPr>
        <w:rPr>
          <w:rFonts w:ascii="Helvetica" w:hAnsi="Helvetica"/>
          <w:sz w:val="22"/>
          <w:szCs w:val="22"/>
        </w:rPr>
      </w:pPr>
      <w:r w:rsidRPr="003563D9">
        <w:rPr>
          <w:rFonts w:ascii="Helvetica" w:eastAsia="Garamond" w:hAnsi="Helvetica" w:cs="Garamond"/>
          <w:sz w:val="22"/>
          <w:szCs w:val="22"/>
        </w:rPr>
        <w:t xml:space="preserve">*Eric </w:t>
      </w:r>
      <w:proofErr w:type="spellStart"/>
      <w:r w:rsidRPr="003563D9">
        <w:rPr>
          <w:rFonts w:ascii="Helvetica" w:eastAsia="Garamond" w:hAnsi="Helvetica" w:cs="Garamond"/>
          <w:sz w:val="22"/>
          <w:szCs w:val="22"/>
        </w:rPr>
        <w:t>Sundquist</w:t>
      </w:r>
      <w:proofErr w:type="spellEnd"/>
      <w:r w:rsidRPr="003563D9">
        <w:rPr>
          <w:rFonts w:ascii="Helvetica" w:eastAsia="Garamond" w:hAnsi="Helvetica" w:cs="Garamond"/>
          <w:sz w:val="22"/>
          <w:szCs w:val="22"/>
        </w:rPr>
        <w:t>, PhD in City and Regional Planning (2012): Dissertation Committee - “Reducing Vehicle-Miles Traveled: An Argument for Land Use as a Policy Lever.”</w:t>
      </w:r>
    </w:p>
    <w:p w14:paraId="0FB1164D" w14:textId="77777777" w:rsidR="00CA756F" w:rsidRPr="00547FBA" w:rsidRDefault="00CA756F" w:rsidP="00CA756F">
      <w:pPr>
        <w:ind w:left="907"/>
        <w:rPr>
          <w:rFonts w:ascii="Helvetica" w:hAnsi="Helvetica"/>
          <w:sz w:val="22"/>
          <w:szCs w:val="22"/>
        </w:rPr>
      </w:pPr>
    </w:p>
    <w:p w14:paraId="17B13E00" w14:textId="77777777" w:rsidR="00CA756F" w:rsidRPr="003563D9" w:rsidRDefault="00CA756F" w:rsidP="003563D9">
      <w:pPr>
        <w:pStyle w:val="ListParagraph"/>
        <w:numPr>
          <w:ilvl w:val="0"/>
          <w:numId w:val="38"/>
        </w:numPr>
        <w:rPr>
          <w:rFonts w:ascii="Helvetica" w:hAnsi="Helvetica"/>
          <w:sz w:val="22"/>
          <w:szCs w:val="22"/>
        </w:rPr>
      </w:pPr>
      <w:r w:rsidRPr="003563D9">
        <w:rPr>
          <w:rFonts w:ascii="Helvetica" w:eastAsia="Garamond" w:hAnsi="Helvetica" w:cs="Garamond"/>
          <w:sz w:val="22"/>
          <w:szCs w:val="22"/>
        </w:rPr>
        <w:t>Allegra Churchill, Masters of Landscape Architecture (2010): Thesis - “Uncertainty is the grievance: Livelihoods in flux on the Kafue Flats. ASLA Award.” University of Virginia.</w:t>
      </w:r>
    </w:p>
    <w:p w14:paraId="05A4380E" w14:textId="77777777" w:rsidR="00CA756F" w:rsidRPr="00547FBA" w:rsidRDefault="00CA756F" w:rsidP="00CA756F">
      <w:pPr>
        <w:ind w:left="900"/>
        <w:rPr>
          <w:rFonts w:ascii="Helvetica" w:hAnsi="Helvetica"/>
          <w:sz w:val="22"/>
          <w:szCs w:val="22"/>
        </w:rPr>
      </w:pPr>
    </w:p>
    <w:p w14:paraId="08073174" w14:textId="77777777" w:rsidR="00CA756F" w:rsidRPr="003563D9" w:rsidRDefault="00CA756F" w:rsidP="003563D9">
      <w:pPr>
        <w:pStyle w:val="ListParagraph"/>
        <w:numPr>
          <w:ilvl w:val="0"/>
          <w:numId w:val="38"/>
        </w:numPr>
        <w:rPr>
          <w:rFonts w:ascii="Helvetica" w:hAnsi="Helvetica"/>
          <w:sz w:val="22"/>
          <w:szCs w:val="22"/>
        </w:rPr>
      </w:pPr>
      <w:r w:rsidRPr="003563D9">
        <w:rPr>
          <w:rFonts w:ascii="Helvetica" w:eastAsia="Garamond" w:hAnsi="Helvetica" w:cs="Garamond"/>
          <w:sz w:val="22"/>
          <w:szCs w:val="22"/>
        </w:rPr>
        <w:t xml:space="preserve">Timothy Cunningham, </w:t>
      </w:r>
      <w:proofErr w:type="gramStart"/>
      <w:r w:rsidRPr="003563D9">
        <w:rPr>
          <w:rFonts w:ascii="Helvetica" w:eastAsia="Garamond" w:hAnsi="Helvetica" w:cs="Garamond"/>
          <w:sz w:val="22"/>
          <w:szCs w:val="22"/>
        </w:rPr>
        <w:t>Masters of Nursing</w:t>
      </w:r>
      <w:proofErr w:type="gramEnd"/>
      <w:r w:rsidRPr="003563D9">
        <w:rPr>
          <w:rFonts w:ascii="Helvetica" w:eastAsia="Garamond" w:hAnsi="Helvetica" w:cs="Garamond"/>
          <w:sz w:val="22"/>
          <w:szCs w:val="22"/>
        </w:rPr>
        <w:t xml:space="preserve"> Program (2009): Thesis - “Water in their words: South Africans using Photovoice to discussion and develop remedies toward improved access to clean water.” University of Virginia.</w:t>
      </w:r>
    </w:p>
    <w:p w14:paraId="1700E3BE" w14:textId="77777777" w:rsidR="00CA756F" w:rsidRPr="00547FBA" w:rsidRDefault="00CA756F" w:rsidP="00CA756F">
      <w:pPr>
        <w:ind w:left="900"/>
        <w:rPr>
          <w:rFonts w:ascii="Helvetica" w:hAnsi="Helvetica"/>
          <w:sz w:val="22"/>
          <w:szCs w:val="22"/>
        </w:rPr>
      </w:pPr>
    </w:p>
    <w:p w14:paraId="3B410042" w14:textId="2CD7554A" w:rsidR="00CA756F" w:rsidRPr="003563D9" w:rsidRDefault="00CA756F" w:rsidP="003563D9">
      <w:pPr>
        <w:pStyle w:val="ListParagraph"/>
        <w:numPr>
          <w:ilvl w:val="0"/>
          <w:numId w:val="38"/>
        </w:numPr>
        <w:rPr>
          <w:rFonts w:ascii="Helvetica" w:hAnsi="Helvetica"/>
          <w:sz w:val="22"/>
          <w:szCs w:val="22"/>
        </w:rPr>
      </w:pPr>
      <w:r w:rsidRPr="003563D9">
        <w:rPr>
          <w:rFonts w:ascii="Helvetica" w:eastAsia="Garamond" w:hAnsi="Helvetica" w:cs="Garamond"/>
          <w:sz w:val="22"/>
          <w:szCs w:val="22"/>
        </w:rPr>
        <w:t xml:space="preserve">Malindi </w:t>
      </w:r>
      <w:proofErr w:type="spellStart"/>
      <w:r w:rsidRPr="003563D9">
        <w:rPr>
          <w:rFonts w:ascii="Helvetica" w:eastAsia="Garamond" w:hAnsi="Helvetica" w:cs="Garamond"/>
          <w:sz w:val="22"/>
          <w:szCs w:val="22"/>
        </w:rPr>
        <w:t>Lankatilleke</w:t>
      </w:r>
      <w:proofErr w:type="spellEnd"/>
      <w:r w:rsidRPr="003563D9">
        <w:rPr>
          <w:rFonts w:ascii="Helvetica" w:eastAsia="Garamond" w:hAnsi="Helvetica" w:cs="Garamond"/>
          <w:sz w:val="22"/>
          <w:szCs w:val="22"/>
        </w:rPr>
        <w:t xml:space="preserve">, </w:t>
      </w:r>
      <w:proofErr w:type="gramStart"/>
      <w:r w:rsidRPr="003563D9">
        <w:rPr>
          <w:rFonts w:ascii="Helvetica" w:eastAsia="Garamond" w:hAnsi="Helvetica" w:cs="Garamond"/>
          <w:sz w:val="22"/>
          <w:szCs w:val="22"/>
        </w:rPr>
        <w:t>Masters of Architecture</w:t>
      </w:r>
      <w:proofErr w:type="gramEnd"/>
      <w:r w:rsidRPr="003563D9">
        <w:rPr>
          <w:rFonts w:ascii="Helvetica" w:eastAsia="Garamond" w:hAnsi="Helvetica" w:cs="Garamond"/>
          <w:sz w:val="22"/>
          <w:szCs w:val="22"/>
        </w:rPr>
        <w:t xml:space="preserve"> (2008): Thesis - “The Architecture of Community Building: Creating a Mixed-use, Multigenerational, Multifamily, and Mixed Income Community in the Barclay-</w:t>
      </w:r>
      <w:proofErr w:type="spellStart"/>
      <w:r w:rsidRPr="003563D9">
        <w:rPr>
          <w:rFonts w:ascii="Helvetica" w:eastAsia="Garamond" w:hAnsi="Helvetica" w:cs="Garamond"/>
          <w:sz w:val="22"/>
          <w:szCs w:val="22"/>
        </w:rPr>
        <w:t>Greenmount</w:t>
      </w:r>
      <w:proofErr w:type="spellEnd"/>
      <w:r w:rsidRPr="003563D9">
        <w:rPr>
          <w:rFonts w:ascii="Helvetica" w:eastAsia="Garamond" w:hAnsi="Helvetica" w:cs="Garamond"/>
          <w:sz w:val="22"/>
          <w:szCs w:val="22"/>
        </w:rPr>
        <w:t xml:space="preserve"> Neighborhood of Baltimore, MD.” University of Virginia.</w:t>
      </w:r>
    </w:p>
    <w:p w14:paraId="47B3C9BB" w14:textId="77777777" w:rsidR="00CA756F" w:rsidRPr="00547FBA" w:rsidRDefault="00CA756F" w:rsidP="00595DE1">
      <w:pPr>
        <w:ind w:left="900"/>
        <w:rPr>
          <w:rFonts w:ascii="Helvetica" w:hAnsi="Helvetica" w:cs="Times New Roman"/>
          <w:b/>
          <w:sz w:val="22"/>
          <w:szCs w:val="22"/>
        </w:rPr>
      </w:pPr>
    </w:p>
    <w:p w14:paraId="60C6B586" w14:textId="422EC70C" w:rsidR="00EE3C99" w:rsidRPr="00547FBA" w:rsidRDefault="00EE3C99" w:rsidP="006E535E">
      <w:pPr>
        <w:ind w:left="900"/>
        <w:outlineLvl w:val="0"/>
        <w:rPr>
          <w:rFonts w:ascii="Helvetica" w:hAnsi="Helvetica" w:cs="Times New Roman"/>
          <w:b/>
          <w:sz w:val="22"/>
          <w:szCs w:val="22"/>
        </w:rPr>
      </w:pPr>
      <w:r w:rsidRPr="00547FBA">
        <w:rPr>
          <w:rFonts w:ascii="Helvetica" w:hAnsi="Helvetica" w:cs="Times New Roman"/>
          <w:b/>
          <w:sz w:val="22"/>
          <w:szCs w:val="22"/>
        </w:rPr>
        <w:t>B5. Mentorship of Postdoctoral Fellows or Visiting Scholars</w:t>
      </w:r>
    </w:p>
    <w:p w14:paraId="32010AC1" w14:textId="77777777" w:rsidR="00F72643" w:rsidRDefault="00F72643" w:rsidP="00380E39">
      <w:pPr>
        <w:ind w:left="900"/>
        <w:rPr>
          <w:rFonts w:ascii="Helvetica" w:eastAsia="Garamond" w:hAnsi="Helvetica" w:cs="Garamond"/>
          <w:sz w:val="22"/>
          <w:szCs w:val="22"/>
        </w:rPr>
      </w:pPr>
    </w:p>
    <w:p w14:paraId="0D3FE050" w14:textId="47CF7360" w:rsidR="001F10FC" w:rsidRPr="003563D9" w:rsidRDefault="00D937F2" w:rsidP="003563D9">
      <w:pPr>
        <w:pStyle w:val="ListParagraph"/>
        <w:numPr>
          <w:ilvl w:val="0"/>
          <w:numId w:val="39"/>
        </w:numPr>
        <w:rPr>
          <w:rFonts w:ascii="Helvetica" w:eastAsia="Garamond" w:hAnsi="Helvetica" w:cs="Garamond"/>
          <w:sz w:val="22"/>
          <w:szCs w:val="22"/>
        </w:rPr>
      </w:pPr>
      <w:r>
        <w:rPr>
          <w:rFonts w:ascii="Helvetica" w:eastAsia="Garamond" w:hAnsi="Helvetica" w:cs="Garamond"/>
          <w:sz w:val="22"/>
          <w:szCs w:val="22"/>
        </w:rPr>
        <w:t>*</w:t>
      </w:r>
      <w:r w:rsidR="00CA756F" w:rsidRPr="003563D9">
        <w:rPr>
          <w:rFonts w:ascii="Helvetica" w:eastAsia="Garamond" w:hAnsi="Helvetica" w:cs="Garamond"/>
          <w:sz w:val="22"/>
          <w:szCs w:val="22"/>
        </w:rPr>
        <w:t>Tom Schmid, Senior Scientist, Centers for Disease Control and Prevention, Reverse IPA (80% FTE, 2016-17; 30% FTE 2017-18) to Georgia Tech focused on the Physical Activity Research Center and Geographic Information Systems Collaborations. (2016-2018)</w:t>
      </w:r>
    </w:p>
    <w:p w14:paraId="32FBB4E0" w14:textId="77777777" w:rsidR="00CA756F" w:rsidRPr="00547FBA" w:rsidRDefault="00CA756F" w:rsidP="00595DE1">
      <w:pPr>
        <w:ind w:left="450"/>
        <w:rPr>
          <w:rFonts w:ascii="Helvetica" w:hAnsi="Helvetica" w:cs="Times New Roman"/>
          <w:b/>
          <w:sz w:val="22"/>
          <w:szCs w:val="22"/>
        </w:rPr>
      </w:pPr>
    </w:p>
    <w:p w14:paraId="04761415" w14:textId="77777777" w:rsidR="005F5C65" w:rsidRDefault="005F5C65">
      <w:pPr>
        <w:rPr>
          <w:rFonts w:ascii="Helvetica" w:hAnsi="Helvetica" w:cs="Times New Roman"/>
          <w:b/>
          <w:color w:val="000000" w:themeColor="text1"/>
          <w:sz w:val="22"/>
          <w:szCs w:val="22"/>
        </w:rPr>
      </w:pPr>
      <w:r>
        <w:rPr>
          <w:rFonts w:ascii="Helvetica" w:hAnsi="Helvetica" w:cs="Times New Roman"/>
          <w:b/>
          <w:color w:val="000000" w:themeColor="text1"/>
          <w:sz w:val="22"/>
          <w:szCs w:val="22"/>
        </w:rPr>
        <w:br w:type="page"/>
      </w:r>
    </w:p>
    <w:p w14:paraId="668D0FC9" w14:textId="48B936BF" w:rsidR="001F10FC" w:rsidRPr="009D428C" w:rsidRDefault="00513AC0" w:rsidP="00595DE1">
      <w:pPr>
        <w:pStyle w:val="ListParagraph"/>
        <w:numPr>
          <w:ilvl w:val="0"/>
          <w:numId w:val="5"/>
        </w:numPr>
        <w:ind w:left="450" w:firstLine="0"/>
        <w:rPr>
          <w:rFonts w:ascii="Helvetica" w:hAnsi="Helvetica" w:cs="Times New Roman"/>
          <w:color w:val="000000" w:themeColor="text1"/>
          <w:sz w:val="22"/>
          <w:szCs w:val="22"/>
        </w:rPr>
      </w:pPr>
      <w:r w:rsidRPr="00380E39">
        <w:rPr>
          <w:rFonts w:ascii="Helvetica" w:hAnsi="Helvetica" w:cs="Times New Roman"/>
          <w:b/>
          <w:color w:val="000000" w:themeColor="text1"/>
          <w:sz w:val="22"/>
          <w:szCs w:val="22"/>
        </w:rPr>
        <w:t xml:space="preserve">Educational Innovations and Other </w:t>
      </w:r>
      <w:r w:rsidRPr="009D428C">
        <w:rPr>
          <w:rFonts w:ascii="Helvetica" w:hAnsi="Helvetica" w:cs="Times New Roman"/>
          <w:b/>
          <w:color w:val="000000" w:themeColor="text1"/>
          <w:sz w:val="22"/>
          <w:szCs w:val="22"/>
        </w:rPr>
        <w:t>Contributions</w:t>
      </w:r>
    </w:p>
    <w:p w14:paraId="4346DC95" w14:textId="77777777" w:rsidR="00D937F2" w:rsidRPr="009D428C" w:rsidRDefault="00D937F2" w:rsidP="003563D9">
      <w:pPr>
        <w:pStyle w:val="ListParagraph"/>
        <w:ind w:left="1440"/>
        <w:rPr>
          <w:rFonts w:ascii="Helvetica" w:eastAsia="Garamond" w:hAnsi="Helvetica" w:cs="Garamond"/>
          <w:sz w:val="22"/>
          <w:szCs w:val="22"/>
        </w:rPr>
      </w:pPr>
    </w:p>
    <w:p w14:paraId="483DCBFD" w14:textId="063B5303" w:rsidR="000B27D4" w:rsidRPr="00D93EBA" w:rsidRDefault="00C775D2" w:rsidP="00D93EBA">
      <w:pPr>
        <w:pStyle w:val="ListParagraph"/>
        <w:numPr>
          <w:ilvl w:val="0"/>
          <w:numId w:val="42"/>
        </w:numPr>
        <w:ind w:left="1620"/>
        <w:rPr>
          <w:rFonts w:ascii="Helvetica" w:eastAsia="Times New Roman" w:hAnsi="Helvetica" w:cs="Times New Roman"/>
          <w:sz w:val="18"/>
          <w:szCs w:val="18"/>
        </w:rPr>
      </w:pPr>
      <w:r w:rsidRPr="00D93EBA">
        <w:rPr>
          <w:rFonts w:ascii="Helvetica" w:eastAsia="Garamond" w:hAnsi="Helvetica" w:cs="Garamond"/>
          <w:sz w:val="22"/>
          <w:szCs w:val="22"/>
        </w:rPr>
        <w:t>*</w:t>
      </w:r>
      <w:r w:rsidR="00472203" w:rsidRPr="00D93EBA">
        <w:rPr>
          <w:rFonts w:ascii="Helvetica" w:eastAsia="Garamond" w:hAnsi="Helvetica" w:cs="Garamond"/>
          <w:i/>
          <w:sz w:val="22"/>
          <w:szCs w:val="22"/>
        </w:rPr>
        <w:t>Power and Service</w:t>
      </w:r>
      <w:r w:rsidRPr="00D93EBA">
        <w:rPr>
          <w:rFonts w:ascii="Helvetica" w:eastAsia="Garamond" w:hAnsi="Helvetica" w:cs="Garamond"/>
          <w:sz w:val="22"/>
          <w:szCs w:val="22"/>
        </w:rPr>
        <w:t>,</w:t>
      </w:r>
      <w:r w:rsidR="00472203" w:rsidRPr="00D93EBA">
        <w:rPr>
          <w:rFonts w:ascii="Helvetica" w:eastAsia="Garamond" w:hAnsi="Helvetica" w:cs="Garamond"/>
          <w:sz w:val="22"/>
          <w:szCs w:val="22"/>
        </w:rPr>
        <w:t xml:space="preserve"> </w:t>
      </w:r>
      <w:r w:rsidR="000303EA" w:rsidRPr="00D93EBA">
        <w:rPr>
          <w:rFonts w:ascii="Helvetica" w:eastAsia="Garamond" w:hAnsi="Helvetica" w:cs="Garamond"/>
          <w:sz w:val="22"/>
          <w:szCs w:val="22"/>
        </w:rPr>
        <w:t xml:space="preserve">Botchwey, N. &amp; Botchwey E. (1) </w:t>
      </w:r>
      <w:r w:rsidR="00472203" w:rsidRPr="00D93EBA">
        <w:rPr>
          <w:rFonts w:ascii="Helvetica" w:eastAsia="Garamond" w:hAnsi="Helvetica" w:cs="Garamond"/>
          <w:sz w:val="22"/>
          <w:szCs w:val="22"/>
        </w:rPr>
        <w:t>S</w:t>
      </w:r>
      <w:r w:rsidRPr="00D93EBA">
        <w:rPr>
          <w:rFonts w:ascii="Helvetica" w:eastAsia="Garamond" w:hAnsi="Helvetica" w:cs="Garamond"/>
          <w:sz w:val="22"/>
          <w:szCs w:val="22"/>
        </w:rPr>
        <w:t>ummer Undergraduate Research Experience (S</w:t>
      </w:r>
      <w:r w:rsidR="000303EA" w:rsidRPr="00D93EBA">
        <w:rPr>
          <w:rFonts w:ascii="Helvetica" w:eastAsia="Garamond" w:hAnsi="Helvetica" w:cs="Garamond"/>
          <w:sz w:val="22"/>
          <w:szCs w:val="22"/>
        </w:rPr>
        <w:t>.</w:t>
      </w:r>
      <w:r w:rsidR="00472203" w:rsidRPr="00D93EBA">
        <w:rPr>
          <w:rFonts w:ascii="Helvetica" w:eastAsia="Garamond" w:hAnsi="Helvetica" w:cs="Garamond"/>
          <w:sz w:val="22"/>
          <w:szCs w:val="22"/>
        </w:rPr>
        <w:t>U</w:t>
      </w:r>
      <w:r w:rsidR="000303EA" w:rsidRPr="00D93EBA">
        <w:rPr>
          <w:rFonts w:ascii="Helvetica" w:eastAsia="Garamond" w:hAnsi="Helvetica" w:cs="Garamond"/>
          <w:sz w:val="22"/>
          <w:szCs w:val="22"/>
        </w:rPr>
        <w:t>.</w:t>
      </w:r>
      <w:r w:rsidR="00472203" w:rsidRPr="00D93EBA">
        <w:rPr>
          <w:rFonts w:ascii="Helvetica" w:eastAsia="Garamond" w:hAnsi="Helvetica" w:cs="Garamond"/>
          <w:sz w:val="22"/>
          <w:szCs w:val="22"/>
        </w:rPr>
        <w:t>R</w:t>
      </w:r>
      <w:r w:rsidR="000303EA" w:rsidRPr="00D93EBA">
        <w:rPr>
          <w:rFonts w:ascii="Helvetica" w:eastAsia="Garamond" w:hAnsi="Helvetica" w:cs="Garamond"/>
          <w:sz w:val="22"/>
          <w:szCs w:val="22"/>
        </w:rPr>
        <w:t>.</w:t>
      </w:r>
      <w:r w:rsidR="00472203" w:rsidRPr="00D93EBA">
        <w:rPr>
          <w:rFonts w:ascii="Helvetica" w:eastAsia="Garamond" w:hAnsi="Helvetica" w:cs="Garamond"/>
          <w:sz w:val="22"/>
          <w:szCs w:val="22"/>
        </w:rPr>
        <w:t>E</w:t>
      </w:r>
      <w:r w:rsidR="000303EA" w:rsidRPr="00D93EBA">
        <w:rPr>
          <w:rFonts w:ascii="Helvetica" w:eastAsia="Garamond" w:hAnsi="Helvetica" w:cs="Garamond"/>
          <w:sz w:val="22"/>
          <w:szCs w:val="22"/>
        </w:rPr>
        <w:t>.</w:t>
      </w:r>
      <w:r w:rsidRPr="00D93EBA">
        <w:rPr>
          <w:rFonts w:ascii="Helvetica" w:eastAsia="Garamond" w:hAnsi="Helvetica" w:cs="Garamond"/>
          <w:sz w:val="22"/>
          <w:szCs w:val="22"/>
        </w:rPr>
        <w:t>)</w:t>
      </w:r>
      <w:r w:rsidR="00472203" w:rsidRPr="00D93EBA">
        <w:rPr>
          <w:rFonts w:ascii="Helvetica" w:eastAsia="Garamond" w:hAnsi="Helvetica" w:cs="Garamond"/>
          <w:sz w:val="22"/>
          <w:szCs w:val="22"/>
        </w:rPr>
        <w:t xml:space="preserve"> Program, Georgia Institute of Technology, Atlanta, GA. </w:t>
      </w:r>
      <w:r w:rsidR="000303EA" w:rsidRPr="00D93EBA">
        <w:rPr>
          <w:rFonts w:ascii="Helvetica" w:eastAsia="Garamond" w:hAnsi="Helvetica" w:cs="Garamond"/>
          <w:sz w:val="22"/>
          <w:szCs w:val="22"/>
        </w:rPr>
        <w:t xml:space="preserve">2017, 2018; </w:t>
      </w:r>
      <w:r w:rsidRPr="00D93EBA">
        <w:rPr>
          <w:rFonts w:ascii="Helvetica" w:eastAsia="Garamond" w:hAnsi="Helvetica" w:cs="Garamond"/>
          <w:sz w:val="22"/>
          <w:szCs w:val="22"/>
        </w:rPr>
        <w:t xml:space="preserve">The </w:t>
      </w:r>
      <w:r w:rsidR="000303EA" w:rsidRPr="00D93EBA">
        <w:rPr>
          <w:rFonts w:ascii="Helvetica" w:eastAsia="Garamond" w:hAnsi="Helvetica" w:cs="Garamond"/>
          <w:sz w:val="22"/>
          <w:szCs w:val="22"/>
        </w:rPr>
        <w:t xml:space="preserve">S.U.R.E. </w:t>
      </w:r>
      <w:r w:rsidRPr="00D93EBA">
        <w:rPr>
          <w:rFonts w:ascii="Helvetica" w:eastAsia="Garamond" w:hAnsi="Helvetica" w:cs="Garamond"/>
          <w:sz w:val="22"/>
          <w:szCs w:val="22"/>
        </w:rPr>
        <w:t xml:space="preserve">Program </w:t>
      </w:r>
      <w:r w:rsidR="006A369B" w:rsidRPr="00D93EBA">
        <w:rPr>
          <w:rFonts w:ascii="Helvetica" w:eastAsia="Garamond" w:hAnsi="Helvetica" w:cs="Garamond"/>
          <w:sz w:val="22"/>
          <w:szCs w:val="22"/>
        </w:rPr>
        <w:t xml:space="preserve">hosts under-represented minority and women undergraduate students on Georgia Tech’s campus to encourage their matriculation into engineering and science. </w:t>
      </w:r>
      <w:r w:rsidR="000303EA" w:rsidRPr="00D93EBA">
        <w:rPr>
          <w:rFonts w:ascii="Helvetica" w:eastAsia="Garamond" w:hAnsi="Helvetica" w:cs="Garamond"/>
          <w:sz w:val="22"/>
          <w:szCs w:val="22"/>
        </w:rPr>
        <w:t xml:space="preserve">(2) </w:t>
      </w:r>
      <w:r w:rsidR="000303EA" w:rsidRPr="00D93EBA">
        <w:rPr>
          <w:rFonts w:ascii="Helvetica" w:hAnsi="Helvetica"/>
          <w:bCs/>
          <w:sz w:val="22"/>
          <w:szCs w:val="22"/>
        </w:rPr>
        <w:t>Southeastern NIH Biotechnology T32 Training Grant Career Development Workshop. 2018;</w:t>
      </w:r>
      <w:r w:rsidR="000303EA" w:rsidRPr="00D93EBA">
        <w:rPr>
          <w:rFonts w:ascii="Helvetica" w:eastAsia="Garamond" w:hAnsi="Helvetica" w:cs="Garamond"/>
          <w:sz w:val="22"/>
          <w:szCs w:val="22"/>
        </w:rPr>
        <w:t xml:space="preserve"> </w:t>
      </w:r>
      <w:r w:rsidR="00D93EBA" w:rsidRPr="00D93EBA">
        <w:rPr>
          <w:rFonts w:ascii="Helvetica" w:eastAsia="Garamond" w:hAnsi="Helvetica" w:cs="Garamond"/>
          <w:sz w:val="22"/>
          <w:szCs w:val="22"/>
        </w:rPr>
        <w:t xml:space="preserve">This </w:t>
      </w:r>
      <w:r w:rsidR="000303EA" w:rsidRPr="00D93EBA">
        <w:rPr>
          <w:rFonts w:ascii="Helvetica" w:eastAsia="Garamond" w:hAnsi="Helvetica" w:cs="Garamond"/>
          <w:sz w:val="22"/>
          <w:szCs w:val="22"/>
        </w:rPr>
        <w:t xml:space="preserve">Workshop </w:t>
      </w:r>
      <w:r w:rsidR="00D93EBA" w:rsidRPr="00D93EBA">
        <w:rPr>
          <w:rFonts w:ascii="Helvetica" w:eastAsia="Times New Roman" w:hAnsi="Helvetica" w:cs="Times New Roman"/>
          <w:sz w:val="22"/>
          <w:szCs w:val="22"/>
        </w:rPr>
        <w:t xml:space="preserve">fosters professional development and peer networking among Ph.D. and M.D., Ph.D. trainees being supported by the National Institute of General Medical Sciences, a part of the National Institutes of Health, through grant T32 grant mechanism. </w:t>
      </w:r>
      <w:r w:rsidR="006A369B" w:rsidRPr="00D93EBA">
        <w:rPr>
          <w:rFonts w:ascii="Helvetica" w:eastAsia="Garamond" w:hAnsi="Helvetica" w:cs="Garamond"/>
          <w:sz w:val="22"/>
          <w:szCs w:val="22"/>
        </w:rPr>
        <w:t>A</w:t>
      </w:r>
      <w:r w:rsidR="000303EA" w:rsidRPr="00D93EBA">
        <w:rPr>
          <w:rFonts w:ascii="Helvetica" w:eastAsia="Garamond" w:hAnsi="Helvetica" w:cs="Garamond"/>
          <w:sz w:val="22"/>
          <w:szCs w:val="22"/>
        </w:rPr>
        <w:t>s part of the</w:t>
      </w:r>
      <w:r w:rsidR="006A369B" w:rsidRPr="00D93EBA">
        <w:rPr>
          <w:rFonts w:ascii="Helvetica" w:eastAsia="Garamond" w:hAnsi="Helvetica" w:cs="Garamond"/>
          <w:sz w:val="22"/>
          <w:szCs w:val="22"/>
        </w:rPr>
        <w:t>s</w:t>
      </w:r>
      <w:r w:rsidR="000303EA" w:rsidRPr="00D93EBA">
        <w:rPr>
          <w:rFonts w:ascii="Helvetica" w:eastAsia="Garamond" w:hAnsi="Helvetica" w:cs="Garamond"/>
          <w:sz w:val="22"/>
          <w:szCs w:val="22"/>
        </w:rPr>
        <w:t>e</w:t>
      </w:r>
      <w:r w:rsidR="006A369B" w:rsidRPr="00D93EBA">
        <w:rPr>
          <w:rFonts w:ascii="Helvetica" w:eastAsia="Garamond" w:hAnsi="Helvetica" w:cs="Garamond"/>
          <w:sz w:val="22"/>
          <w:szCs w:val="22"/>
        </w:rPr>
        <w:t xml:space="preserve"> program</w:t>
      </w:r>
      <w:r w:rsidR="000303EA" w:rsidRPr="00D93EBA">
        <w:rPr>
          <w:rFonts w:ascii="Helvetica" w:eastAsia="Garamond" w:hAnsi="Helvetica" w:cs="Garamond"/>
          <w:sz w:val="22"/>
          <w:szCs w:val="22"/>
        </w:rPr>
        <w:t>s,</w:t>
      </w:r>
      <w:r w:rsidR="006A369B" w:rsidRPr="00D93EBA">
        <w:rPr>
          <w:rFonts w:ascii="Helvetica" w:eastAsia="Garamond" w:hAnsi="Helvetica" w:cs="Garamond"/>
          <w:sz w:val="22"/>
          <w:szCs w:val="22"/>
        </w:rPr>
        <w:t xml:space="preserve"> I Co-lead the Power and Service ses</w:t>
      </w:r>
      <w:r w:rsidR="000B27D4" w:rsidRPr="00D93EBA">
        <w:rPr>
          <w:rFonts w:ascii="Helvetica" w:eastAsia="Garamond" w:hAnsi="Helvetica" w:cs="Garamond"/>
          <w:sz w:val="22"/>
          <w:szCs w:val="22"/>
        </w:rPr>
        <w:t>sion</w:t>
      </w:r>
      <w:r w:rsidR="00D93EBA">
        <w:rPr>
          <w:rFonts w:ascii="Helvetica" w:eastAsia="Garamond" w:hAnsi="Helvetica" w:cs="Garamond"/>
          <w:sz w:val="22"/>
          <w:szCs w:val="22"/>
        </w:rPr>
        <w:t>s</w:t>
      </w:r>
      <w:r w:rsidR="000B27D4" w:rsidRPr="00D93EBA">
        <w:rPr>
          <w:rFonts w:ascii="Helvetica" w:eastAsia="Garamond" w:hAnsi="Helvetica" w:cs="Garamond"/>
          <w:sz w:val="22"/>
          <w:szCs w:val="22"/>
        </w:rPr>
        <w:t xml:space="preserve"> where students engage in a simulation on </w:t>
      </w:r>
      <w:r w:rsidR="000303EA" w:rsidRPr="00D93EBA">
        <w:rPr>
          <w:rFonts w:ascii="Helvetica" w:eastAsia="Garamond" w:hAnsi="Helvetica" w:cs="Garamond"/>
          <w:sz w:val="22"/>
          <w:szCs w:val="22"/>
        </w:rPr>
        <w:t xml:space="preserve">privilege and </w:t>
      </w:r>
      <w:r w:rsidR="000B27D4" w:rsidRPr="00D93EBA">
        <w:rPr>
          <w:rFonts w:ascii="Helvetica" w:eastAsia="Garamond" w:hAnsi="Helvetica" w:cs="Garamond"/>
          <w:sz w:val="22"/>
          <w:szCs w:val="22"/>
        </w:rPr>
        <w:t xml:space="preserve">power dynamics in </w:t>
      </w:r>
      <w:r w:rsidR="000303EA" w:rsidRPr="00D93EBA">
        <w:rPr>
          <w:rFonts w:ascii="Helvetica" w:eastAsia="Garamond" w:hAnsi="Helvetica" w:cs="Garamond"/>
          <w:sz w:val="22"/>
          <w:szCs w:val="22"/>
        </w:rPr>
        <w:t xml:space="preserve">a simulated stratified </w:t>
      </w:r>
      <w:r w:rsidR="000B27D4" w:rsidRPr="00D93EBA">
        <w:rPr>
          <w:rFonts w:ascii="Helvetica" w:eastAsia="Garamond" w:hAnsi="Helvetica" w:cs="Garamond"/>
          <w:sz w:val="22"/>
          <w:szCs w:val="22"/>
        </w:rPr>
        <w:t xml:space="preserve">society and discuss strategies they can employ to identify and overcome </w:t>
      </w:r>
      <w:r w:rsidR="000303EA" w:rsidRPr="00D93EBA">
        <w:rPr>
          <w:rFonts w:ascii="Helvetica" w:eastAsia="Garamond" w:hAnsi="Helvetica" w:cs="Garamond"/>
          <w:sz w:val="22"/>
          <w:szCs w:val="22"/>
        </w:rPr>
        <w:t>inequities</w:t>
      </w:r>
      <w:r w:rsidR="000B27D4" w:rsidRPr="00D93EBA">
        <w:rPr>
          <w:rFonts w:ascii="Helvetica" w:eastAsia="Garamond" w:hAnsi="Helvetica" w:cs="Garamond"/>
          <w:sz w:val="22"/>
          <w:szCs w:val="22"/>
        </w:rPr>
        <w:t>.</w:t>
      </w:r>
      <w:r w:rsidR="0050156B">
        <w:rPr>
          <w:rFonts w:ascii="Helvetica" w:eastAsia="Garamond" w:hAnsi="Helvetica" w:cs="Garamond"/>
          <w:sz w:val="22"/>
          <w:szCs w:val="22"/>
        </w:rPr>
        <w:t xml:space="preserve"> (3) History and Theory of Planning, </w:t>
      </w:r>
      <w:r w:rsidR="0050156B" w:rsidRPr="00D93EBA">
        <w:rPr>
          <w:rFonts w:ascii="Helvetica" w:eastAsia="Garamond" w:hAnsi="Helvetica" w:cs="Garamond"/>
          <w:sz w:val="22"/>
          <w:szCs w:val="22"/>
        </w:rPr>
        <w:t>Georgia Institute of Technology, Atlanta, GA. 201</w:t>
      </w:r>
      <w:r w:rsidR="0050156B">
        <w:rPr>
          <w:rFonts w:ascii="Helvetica" w:eastAsia="Garamond" w:hAnsi="Helvetica" w:cs="Garamond"/>
          <w:sz w:val="22"/>
          <w:szCs w:val="22"/>
        </w:rPr>
        <w:t xml:space="preserve">8. This simulation was added as a curricular enrichment to the </w:t>
      </w:r>
      <w:proofErr w:type="spellStart"/>
      <w:r w:rsidR="0050156B">
        <w:rPr>
          <w:rFonts w:ascii="Helvetica" w:eastAsia="Garamond" w:hAnsi="Helvetica" w:cs="Garamond"/>
          <w:sz w:val="22"/>
          <w:szCs w:val="22"/>
        </w:rPr>
        <w:t>SCaRP</w:t>
      </w:r>
      <w:proofErr w:type="spellEnd"/>
      <w:r w:rsidR="0050156B">
        <w:rPr>
          <w:rFonts w:ascii="Helvetica" w:eastAsia="Garamond" w:hAnsi="Helvetica" w:cs="Garamond"/>
          <w:sz w:val="22"/>
          <w:szCs w:val="22"/>
        </w:rPr>
        <w:t xml:space="preserve"> core course in response to student needs and changes in the broader society.</w:t>
      </w:r>
      <w:r w:rsidR="002D54CF">
        <w:rPr>
          <w:rFonts w:ascii="Helvetica" w:eastAsia="Garamond" w:hAnsi="Helvetica" w:cs="Garamond"/>
          <w:sz w:val="22"/>
          <w:szCs w:val="22"/>
        </w:rPr>
        <w:t xml:space="preserve"> (4) University of Virginia Biomedical Engineering Program, Charlottesville, VA, Fall 2018.</w:t>
      </w:r>
    </w:p>
    <w:p w14:paraId="4916A07B" w14:textId="77777777" w:rsidR="000B27D4" w:rsidRPr="009D428C" w:rsidRDefault="000B27D4" w:rsidP="003563D9">
      <w:pPr>
        <w:pStyle w:val="ListParagraph"/>
        <w:ind w:left="1620"/>
        <w:rPr>
          <w:rFonts w:ascii="Helvetica" w:eastAsia="Garamond" w:hAnsi="Helvetica" w:cs="Garamond"/>
          <w:sz w:val="22"/>
          <w:szCs w:val="22"/>
        </w:rPr>
      </w:pPr>
    </w:p>
    <w:p w14:paraId="046FF03B" w14:textId="3712EA76" w:rsidR="000B27D4" w:rsidRPr="00F736B8" w:rsidRDefault="000B27D4" w:rsidP="003563D9">
      <w:pPr>
        <w:pStyle w:val="ListParagraph"/>
        <w:numPr>
          <w:ilvl w:val="0"/>
          <w:numId w:val="42"/>
        </w:numPr>
        <w:ind w:left="1620"/>
        <w:rPr>
          <w:rFonts w:ascii="Helvetica" w:hAnsi="Helvetica"/>
          <w:iCs/>
          <w:sz w:val="22"/>
          <w:szCs w:val="22"/>
        </w:rPr>
      </w:pPr>
      <w:r w:rsidRPr="009D428C">
        <w:rPr>
          <w:rFonts w:ascii="Helvetica" w:eastAsia="Garamond" w:hAnsi="Helvetica" w:cs="Garamond"/>
          <w:i/>
          <w:sz w:val="22"/>
          <w:szCs w:val="22"/>
        </w:rPr>
        <w:t>*</w:t>
      </w:r>
      <w:r w:rsidR="00CA756F" w:rsidRPr="00F736B8">
        <w:rPr>
          <w:rFonts w:ascii="Helvetica" w:hAnsi="Helvetica"/>
          <w:i/>
          <w:iCs/>
          <w:sz w:val="22"/>
          <w:szCs w:val="22"/>
        </w:rPr>
        <w:t>Define and Measure Environmental Sustainability, Health, Well</w:t>
      </w:r>
      <w:r w:rsidR="0033779A" w:rsidRPr="00F736B8">
        <w:rPr>
          <w:rFonts w:ascii="Helvetica" w:hAnsi="Helvetica"/>
          <w:i/>
          <w:iCs/>
          <w:sz w:val="22"/>
          <w:szCs w:val="22"/>
        </w:rPr>
        <w:t>-</w:t>
      </w:r>
      <w:r w:rsidR="00CA756F" w:rsidRPr="00F736B8">
        <w:rPr>
          <w:rFonts w:ascii="Helvetica" w:hAnsi="Helvetica"/>
          <w:i/>
          <w:iCs/>
          <w:sz w:val="22"/>
          <w:szCs w:val="22"/>
        </w:rPr>
        <w:t>being, and Livability (EHWL)</w:t>
      </w:r>
      <w:r w:rsidR="00CA756F" w:rsidRPr="00F736B8">
        <w:rPr>
          <w:rFonts w:ascii="Helvetica" w:hAnsi="Helvetica"/>
          <w:sz w:val="22"/>
          <w:szCs w:val="22"/>
        </w:rPr>
        <w:t>, Sustainable Research Network Online Course with support from the National Science Foundation. Botchwey is the lead instructor for the course. The students in the course learn the science of EHWL. Approximately 40 enrolled in year 1, Spring 2016</w:t>
      </w:r>
      <w:r w:rsidR="0033779A" w:rsidRPr="00F736B8">
        <w:rPr>
          <w:rFonts w:ascii="Helvetica" w:hAnsi="Helvetica"/>
          <w:sz w:val="22"/>
          <w:szCs w:val="22"/>
        </w:rPr>
        <w:t xml:space="preserve"> and 30 in year 2, Fall 2016</w:t>
      </w:r>
      <w:r w:rsidR="00CA756F" w:rsidRPr="00F736B8">
        <w:rPr>
          <w:rFonts w:ascii="Helvetica" w:hAnsi="Helvetica"/>
          <w:sz w:val="22"/>
          <w:szCs w:val="22"/>
        </w:rPr>
        <w:t xml:space="preserve"> from Network Universities across the country. The course is the second in a sequence for a certificate in E</w:t>
      </w:r>
      <w:r w:rsidR="0033779A" w:rsidRPr="00F736B8">
        <w:rPr>
          <w:rFonts w:ascii="Helvetica" w:hAnsi="Helvetica"/>
          <w:sz w:val="22"/>
          <w:szCs w:val="22"/>
        </w:rPr>
        <w:t xml:space="preserve">nvironment, </w:t>
      </w:r>
      <w:r w:rsidR="00CA756F" w:rsidRPr="00F736B8">
        <w:rPr>
          <w:rFonts w:ascii="Helvetica" w:hAnsi="Helvetica"/>
          <w:sz w:val="22"/>
          <w:szCs w:val="22"/>
        </w:rPr>
        <w:t>H</w:t>
      </w:r>
      <w:r w:rsidR="0033779A" w:rsidRPr="00F736B8">
        <w:rPr>
          <w:rFonts w:ascii="Helvetica" w:hAnsi="Helvetica"/>
          <w:sz w:val="22"/>
          <w:szCs w:val="22"/>
        </w:rPr>
        <w:t xml:space="preserve">ealth, Well-being and </w:t>
      </w:r>
      <w:r w:rsidR="00CA756F" w:rsidRPr="00F736B8">
        <w:rPr>
          <w:rFonts w:ascii="Helvetica" w:hAnsi="Helvetica"/>
          <w:sz w:val="22"/>
          <w:szCs w:val="22"/>
        </w:rPr>
        <w:t>L</w:t>
      </w:r>
      <w:r w:rsidR="0033779A" w:rsidRPr="00F736B8">
        <w:rPr>
          <w:rFonts w:ascii="Helvetica" w:hAnsi="Helvetica"/>
          <w:sz w:val="22"/>
          <w:szCs w:val="22"/>
        </w:rPr>
        <w:t>ivability</w:t>
      </w:r>
      <w:r w:rsidR="00CA756F" w:rsidRPr="00F736B8">
        <w:rPr>
          <w:rFonts w:ascii="Helvetica" w:hAnsi="Helvetica"/>
          <w:sz w:val="22"/>
          <w:szCs w:val="22"/>
        </w:rPr>
        <w:t>. The course also coordinates with C</w:t>
      </w:r>
      <w:r w:rsidR="00C200E2">
        <w:rPr>
          <w:rFonts w:ascii="Helvetica" w:hAnsi="Helvetica"/>
          <w:sz w:val="22"/>
          <w:szCs w:val="22"/>
        </w:rPr>
        <w:t xml:space="preserve">enter for </w:t>
      </w:r>
      <w:r w:rsidR="00CA756F" w:rsidRPr="00F736B8">
        <w:rPr>
          <w:rFonts w:ascii="Helvetica" w:hAnsi="Helvetica"/>
          <w:sz w:val="22"/>
          <w:szCs w:val="22"/>
        </w:rPr>
        <w:t>E</w:t>
      </w:r>
      <w:r w:rsidR="00C200E2">
        <w:rPr>
          <w:rFonts w:ascii="Helvetica" w:hAnsi="Helvetica"/>
          <w:sz w:val="22"/>
          <w:szCs w:val="22"/>
        </w:rPr>
        <w:t xml:space="preserve">ducation </w:t>
      </w:r>
      <w:r w:rsidR="00CA756F" w:rsidRPr="00F736B8">
        <w:rPr>
          <w:rFonts w:ascii="Helvetica" w:hAnsi="Helvetica"/>
          <w:sz w:val="22"/>
          <w:szCs w:val="22"/>
        </w:rPr>
        <w:t>I</w:t>
      </w:r>
      <w:r w:rsidR="00C200E2">
        <w:rPr>
          <w:rFonts w:ascii="Helvetica" w:hAnsi="Helvetica"/>
          <w:sz w:val="22"/>
          <w:szCs w:val="22"/>
        </w:rPr>
        <w:t>ntegrating Science, Mathematics &amp; Computing (CEI</w:t>
      </w:r>
      <w:r w:rsidR="00CA756F" w:rsidRPr="00F736B8">
        <w:rPr>
          <w:rFonts w:ascii="Helvetica" w:hAnsi="Helvetica"/>
          <w:sz w:val="22"/>
          <w:szCs w:val="22"/>
        </w:rPr>
        <w:t>SMC</w:t>
      </w:r>
      <w:r w:rsidR="00C200E2">
        <w:rPr>
          <w:rFonts w:ascii="Helvetica" w:hAnsi="Helvetica"/>
          <w:sz w:val="22"/>
          <w:szCs w:val="22"/>
        </w:rPr>
        <w:t>)</w:t>
      </w:r>
      <w:r w:rsidR="00BF44B9">
        <w:rPr>
          <w:rFonts w:ascii="Helvetica" w:hAnsi="Helvetica"/>
          <w:sz w:val="22"/>
          <w:szCs w:val="22"/>
        </w:rPr>
        <w:t>, a unit of Georgia Tech</w:t>
      </w:r>
      <w:r w:rsidR="004328B4">
        <w:rPr>
          <w:rFonts w:ascii="Helvetica" w:hAnsi="Helvetica"/>
          <w:sz w:val="22"/>
          <w:szCs w:val="22"/>
        </w:rPr>
        <w:t>,</w:t>
      </w:r>
      <w:r w:rsidR="00CA756F" w:rsidRPr="00F736B8">
        <w:rPr>
          <w:rFonts w:ascii="Helvetica" w:hAnsi="Helvetica"/>
          <w:sz w:val="22"/>
          <w:szCs w:val="22"/>
        </w:rPr>
        <w:t xml:space="preserve"> to train </w:t>
      </w:r>
      <w:r w:rsidR="0033779A" w:rsidRPr="00F736B8">
        <w:rPr>
          <w:rFonts w:ascii="Helvetica" w:hAnsi="Helvetica"/>
          <w:sz w:val="22"/>
          <w:szCs w:val="22"/>
        </w:rPr>
        <w:t>K</w:t>
      </w:r>
      <w:r w:rsidR="00CA756F" w:rsidRPr="00F736B8">
        <w:rPr>
          <w:rFonts w:ascii="Helvetica" w:hAnsi="Helvetica"/>
          <w:sz w:val="22"/>
          <w:szCs w:val="22"/>
        </w:rPr>
        <w:t>-12</w:t>
      </w:r>
      <w:r w:rsidR="00CA756F" w:rsidRPr="00F736B8">
        <w:rPr>
          <w:rFonts w:ascii="Helvetica" w:hAnsi="Helvetica"/>
          <w:sz w:val="22"/>
          <w:szCs w:val="22"/>
          <w:vertAlign w:val="superscript"/>
        </w:rPr>
        <w:t>th</w:t>
      </w:r>
      <w:r w:rsidR="00CA756F" w:rsidRPr="00F736B8">
        <w:rPr>
          <w:rFonts w:ascii="Helvetica" w:hAnsi="Helvetica"/>
          <w:sz w:val="22"/>
          <w:szCs w:val="22"/>
        </w:rPr>
        <w:t xml:space="preserve"> grade teachers to develop curriculum that they can use in their classrooms to define and measure EHWL.</w:t>
      </w:r>
    </w:p>
    <w:p w14:paraId="17BD6991" w14:textId="77777777" w:rsidR="000B27D4" w:rsidRPr="00F736B8" w:rsidRDefault="000B27D4" w:rsidP="000B27D4">
      <w:pPr>
        <w:rPr>
          <w:rFonts w:ascii="Helvetica" w:hAnsi="Helvetica"/>
          <w:i/>
          <w:iCs/>
          <w:sz w:val="22"/>
          <w:szCs w:val="22"/>
        </w:rPr>
      </w:pPr>
    </w:p>
    <w:p w14:paraId="550A8F61" w14:textId="1B0A3D3E" w:rsidR="000B27D4" w:rsidRPr="00F736B8" w:rsidRDefault="000B27D4" w:rsidP="003563D9">
      <w:pPr>
        <w:pStyle w:val="ListParagraph"/>
        <w:numPr>
          <w:ilvl w:val="0"/>
          <w:numId w:val="42"/>
        </w:numPr>
        <w:ind w:left="1620"/>
        <w:rPr>
          <w:rFonts w:ascii="Helvetica" w:hAnsi="Helvetica"/>
          <w:sz w:val="22"/>
          <w:szCs w:val="22"/>
        </w:rPr>
      </w:pPr>
      <w:r w:rsidRPr="009D428C">
        <w:rPr>
          <w:rFonts w:ascii="Helvetica" w:eastAsia="Garamond" w:hAnsi="Helvetica" w:cs="Garamond"/>
          <w:i/>
          <w:iCs/>
          <w:sz w:val="22"/>
          <w:szCs w:val="22"/>
        </w:rPr>
        <w:t>*</w:t>
      </w:r>
      <w:r w:rsidR="00CA756F" w:rsidRPr="009D428C">
        <w:rPr>
          <w:rFonts w:ascii="Helvetica" w:eastAsia="Garamond" w:hAnsi="Helvetica" w:cs="Garamond"/>
          <w:i/>
          <w:iCs/>
          <w:sz w:val="22"/>
          <w:szCs w:val="22"/>
        </w:rPr>
        <w:t xml:space="preserve">Atlanta Regional Commission </w:t>
      </w:r>
      <w:proofErr w:type="spellStart"/>
      <w:r w:rsidR="00CA756F" w:rsidRPr="009D428C">
        <w:rPr>
          <w:rFonts w:ascii="Helvetica" w:eastAsia="Garamond" w:hAnsi="Helvetica" w:cs="Garamond"/>
          <w:i/>
          <w:iCs/>
          <w:sz w:val="22"/>
          <w:szCs w:val="22"/>
        </w:rPr>
        <w:t>UnNatural</w:t>
      </w:r>
      <w:proofErr w:type="spellEnd"/>
      <w:r w:rsidR="00CA756F" w:rsidRPr="009D428C">
        <w:rPr>
          <w:rFonts w:ascii="Helvetica" w:eastAsia="Garamond" w:hAnsi="Helvetica" w:cs="Garamond"/>
          <w:i/>
          <w:iCs/>
          <w:sz w:val="22"/>
          <w:szCs w:val="22"/>
        </w:rPr>
        <w:t xml:space="preserve"> Causes Lunch and Learn, Health Impact Assessment Training</w:t>
      </w:r>
      <w:r w:rsidR="00CA756F" w:rsidRPr="009D428C">
        <w:rPr>
          <w:rFonts w:ascii="Helvetica" w:eastAsia="Garamond" w:hAnsi="Helvetica" w:cs="Garamond"/>
          <w:sz w:val="22"/>
          <w:szCs w:val="22"/>
        </w:rPr>
        <w:t xml:space="preserve">, ARC’s PLAN 2014 HIA training. Botchwey will lead the training which will include a refresher course on HIA and findings from the Plan 2040 HIA training. Audience is regional transportation planning and public health stakeholders.  </w:t>
      </w:r>
    </w:p>
    <w:p w14:paraId="19054A0B" w14:textId="77777777" w:rsidR="000B27D4" w:rsidRPr="009D428C" w:rsidRDefault="000B27D4" w:rsidP="003563D9">
      <w:pPr>
        <w:rPr>
          <w:rFonts w:ascii="Helvetica" w:hAnsi="Helvetica"/>
          <w:sz w:val="22"/>
          <w:szCs w:val="22"/>
        </w:rPr>
      </w:pPr>
    </w:p>
    <w:p w14:paraId="308EF188" w14:textId="28CA4853" w:rsidR="000B27D4" w:rsidRPr="0050156B" w:rsidRDefault="000B27D4" w:rsidP="00F736B8">
      <w:pPr>
        <w:pStyle w:val="ListParagraph"/>
        <w:numPr>
          <w:ilvl w:val="0"/>
          <w:numId w:val="42"/>
        </w:numPr>
        <w:ind w:left="1620"/>
        <w:rPr>
          <w:rFonts w:ascii="Helvetica" w:hAnsi="Helvetica"/>
          <w:sz w:val="22"/>
          <w:szCs w:val="22"/>
        </w:rPr>
      </w:pPr>
      <w:r w:rsidRPr="009D428C">
        <w:rPr>
          <w:rFonts w:ascii="Helvetica" w:eastAsia="Garamond" w:hAnsi="Helvetica" w:cs="Garamond"/>
          <w:i/>
          <w:iCs/>
          <w:sz w:val="22"/>
          <w:szCs w:val="22"/>
        </w:rPr>
        <w:t>*</w:t>
      </w:r>
      <w:r w:rsidR="00CA756F" w:rsidRPr="009D428C">
        <w:rPr>
          <w:rFonts w:ascii="Helvetica" w:eastAsia="Garamond" w:hAnsi="Helvetica" w:cs="Garamond"/>
          <w:i/>
          <w:iCs/>
          <w:sz w:val="22"/>
          <w:szCs w:val="22"/>
        </w:rPr>
        <w:t xml:space="preserve">Health Impact Assessment, </w:t>
      </w:r>
      <w:r w:rsidR="00CA756F" w:rsidRPr="009D428C">
        <w:rPr>
          <w:rFonts w:ascii="Helvetica" w:eastAsia="Garamond" w:hAnsi="Helvetica" w:cs="Garamond"/>
          <w:sz w:val="22"/>
          <w:szCs w:val="22"/>
        </w:rPr>
        <w:t>Graduate Course, first taught by Botchwey in Spring 2014</w:t>
      </w:r>
      <w:r w:rsidRPr="009D428C">
        <w:rPr>
          <w:rFonts w:ascii="Helvetica" w:eastAsia="Garamond" w:hAnsi="Helvetica" w:cs="Garamond"/>
          <w:sz w:val="22"/>
          <w:szCs w:val="22"/>
        </w:rPr>
        <w:t xml:space="preserve">. </w:t>
      </w:r>
      <w:r w:rsidR="00CA756F" w:rsidRPr="009D428C">
        <w:rPr>
          <w:rFonts w:ascii="Helvetica" w:eastAsia="Garamond" w:hAnsi="Helvetica" w:cs="Garamond"/>
          <w:i/>
          <w:iCs/>
          <w:sz w:val="22"/>
          <w:szCs w:val="22"/>
        </w:rPr>
        <w:t>Health Impact Assessment</w:t>
      </w:r>
      <w:r w:rsidR="00CA756F" w:rsidRPr="009D428C">
        <w:rPr>
          <w:rFonts w:ascii="Helvetica" w:eastAsia="Garamond" w:hAnsi="Helvetica" w:cs="Garamond"/>
          <w:sz w:val="22"/>
          <w:szCs w:val="22"/>
        </w:rPr>
        <w:t xml:space="preserve"> gives students an overview of various assessments, then trains them to conduct a Health Impact Assessment (HIA), a planning and public health tool used to inform decision-makers about the potential health impacts of proposed projects, programs, and policies that do not traditionally focus on health outcomes (e.g. transportation, education, housing), but are likely to affect the public’s health. The Spring 2014 Semester focused on an HIA of the North Birmingham (Alabama) Community Plan. The course was approved by the School Curriculum Committee in January 2016 and advanced to the College for final approval to be added to the Curriculum.</w:t>
      </w:r>
      <w:r w:rsidR="0033779A" w:rsidRPr="009D428C">
        <w:rPr>
          <w:rFonts w:ascii="Helvetica" w:eastAsia="Garamond" w:hAnsi="Helvetica" w:cs="Garamond"/>
          <w:sz w:val="22"/>
          <w:szCs w:val="22"/>
        </w:rPr>
        <w:t xml:space="preserve"> The 2018 offering of the course was in partnership with the City of Atlanta </w:t>
      </w:r>
      <w:proofErr w:type="spellStart"/>
      <w:r w:rsidR="0033779A" w:rsidRPr="009D428C">
        <w:rPr>
          <w:rFonts w:ascii="Helvetica" w:eastAsia="Garamond" w:hAnsi="Helvetica" w:cs="Garamond"/>
          <w:sz w:val="22"/>
          <w:szCs w:val="22"/>
        </w:rPr>
        <w:t>domestiCity</w:t>
      </w:r>
      <w:proofErr w:type="spellEnd"/>
      <w:r w:rsidR="0033779A" w:rsidRPr="009D428C">
        <w:rPr>
          <w:rFonts w:ascii="Helvetica" w:eastAsia="Garamond" w:hAnsi="Helvetica" w:cs="Garamond"/>
          <w:sz w:val="22"/>
          <w:szCs w:val="22"/>
        </w:rPr>
        <w:t xml:space="preserve"> project on SRO Housing and EPA Region IV’s </w:t>
      </w:r>
      <w:r w:rsidR="009B2524" w:rsidRPr="009D428C">
        <w:rPr>
          <w:rFonts w:ascii="Helvetica" w:eastAsia="Garamond" w:hAnsi="Helvetica" w:cs="Garamond"/>
          <w:sz w:val="22"/>
          <w:szCs w:val="22"/>
        </w:rPr>
        <w:t>Office of Environmental Justice and Sustainability. The partnership with EPA IV is expected to continue over multiple years.</w:t>
      </w:r>
    </w:p>
    <w:p w14:paraId="4F75D8B2" w14:textId="77777777" w:rsidR="0050156B" w:rsidRPr="0050156B" w:rsidRDefault="0050156B" w:rsidP="0050156B">
      <w:pPr>
        <w:rPr>
          <w:rFonts w:ascii="Helvetica" w:hAnsi="Helvetica"/>
          <w:sz w:val="22"/>
          <w:szCs w:val="22"/>
        </w:rPr>
      </w:pPr>
    </w:p>
    <w:p w14:paraId="46C4635C" w14:textId="77777777" w:rsidR="0050156B" w:rsidRDefault="0050156B">
      <w:pPr>
        <w:rPr>
          <w:rFonts w:ascii="Helvetica" w:hAnsi="Helvetica"/>
          <w:sz w:val="22"/>
          <w:szCs w:val="22"/>
          <w:highlight w:val="lightGray"/>
        </w:rPr>
      </w:pPr>
      <w:r>
        <w:rPr>
          <w:rFonts w:ascii="Helvetica" w:hAnsi="Helvetica"/>
          <w:sz w:val="22"/>
          <w:szCs w:val="22"/>
          <w:highlight w:val="lightGray"/>
        </w:rPr>
        <w:br w:type="page"/>
      </w:r>
    </w:p>
    <w:p w14:paraId="7602409E" w14:textId="6C95B818" w:rsidR="0050156B" w:rsidRPr="0050156B" w:rsidRDefault="0050156B" w:rsidP="0050156B">
      <w:pPr>
        <w:pStyle w:val="ListParagraph"/>
        <w:numPr>
          <w:ilvl w:val="0"/>
          <w:numId w:val="42"/>
        </w:numPr>
        <w:ind w:left="1620"/>
        <w:rPr>
          <w:rFonts w:ascii="Helvetica" w:hAnsi="Helvetica"/>
          <w:sz w:val="22"/>
          <w:szCs w:val="22"/>
        </w:rPr>
      </w:pPr>
      <w:r w:rsidRPr="0050156B">
        <w:rPr>
          <w:rFonts w:ascii="Helvetica" w:eastAsia="Garamond" w:hAnsi="Helvetica" w:cs="Garamond"/>
          <w:i/>
          <w:iCs/>
          <w:sz w:val="22"/>
          <w:szCs w:val="22"/>
        </w:rPr>
        <w:t>*AICP Training on Social Justice</w:t>
      </w:r>
      <w:r w:rsidRPr="0050156B">
        <w:rPr>
          <w:rFonts w:ascii="Helvetica" w:eastAsia="Garamond" w:hAnsi="Helvetica" w:cs="Garamond"/>
          <w:sz w:val="22"/>
          <w:szCs w:val="22"/>
        </w:rPr>
        <w:t>, taught by Botchwey in Winter 2013, 2015, 2016, 2017, 2018. The American Institute of Certified Planners Exam is required of practicing planners who want to become a certified planner. Social Justice is one of the topic areas assessed in the exam. The Georgia Planning Association offers this refresher course to support local planners in taking the exam.</w:t>
      </w:r>
    </w:p>
    <w:p w14:paraId="5DD368A8" w14:textId="039EF404" w:rsidR="000B27D4" w:rsidRPr="009D428C" w:rsidRDefault="000B27D4" w:rsidP="003563D9">
      <w:pPr>
        <w:ind w:left="1620"/>
        <w:contextualSpacing/>
        <w:rPr>
          <w:rFonts w:ascii="Helvetica" w:hAnsi="Helvetica"/>
          <w:sz w:val="22"/>
          <w:szCs w:val="22"/>
        </w:rPr>
      </w:pPr>
      <w:bookmarkStart w:id="11" w:name="17dp8vu" w:colFirst="0" w:colLast="0"/>
      <w:bookmarkEnd w:id="11"/>
    </w:p>
    <w:p w14:paraId="2177B1FB" w14:textId="679453ED" w:rsidR="00913B49" w:rsidRPr="00F736B8" w:rsidRDefault="00B211A7" w:rsidP="00CA008D">
      <w:pPr>
        <w:numPr>
          <w:ilvl w:val="0"/>
          <w:numId w:val="42"/>
        </w:numPr>
        <w:ind w:left="1620"/>
        <w:contextualSpacing/>
        <w:rPr>
          <w:rFonts w:ascii="Helvetica" w:eastAsiaTheme="majorEastAsia" w:hAnsi="Helvetica" w:cs="Times New Roman"/>
          <w:sz w:val="22"/>
          <w:szCs w:val="22"/>
        </w:rPr>
      </w:pPr>
      <w:r w:rsidRPr="009D428C">
        <w:rPr>
          <w:rFonts w:ascii="Helvetica" w:eastAsia="Garamond" w:hAnsi="Helvetica" w:cs="Garamond"/>
          <w:sz w:val="22"/>
          <w:szCs w:val="22"/>
        </w:rPr>
        <w:t xml:space="preserve">*“Afternoon with </w:t>
      </w:r>
      <w:r w:rsidRPr="009D428C">
        <w:rPr>
          <w:rFonts w:ascii="Helvetica" w:eastAsia="Garamond" w:hAnsi="Helvetica" w:cs="Garamond"/>
          <w:i/>
          <w:iCs/>
          <w:sz w:val="22"/>
          <w:szCs w:val="22"/>
        </w:rPr>
        <w:t>Hidden Figures</w:t>
      </w:r>
      <w:r w:rsidRPr="009D428C">
        <w:rPr>
          <w:rFonts w:ascii="Helvetica" w:eastAsia="Garamond" w:hAnsi="Helvetica" w:cs="Garamond"/>
          <w:sz w:val="22"/>
          <w:szCs w:val="22"/>
        </w:rPr>
        <w:t>” Panel Discussion. Project Engages, Georgia Institute of Technology. Atlanta, GA (January 14</w:t>
      </w:r>
      <w:r w:rsidR="009D428C">
        <w:rPr>
          <w:rFonts w:ascii="Helvetica" w:eastAsia="Garamond" w:hAnsi="Helvetica" w:cs="Garamond"/>
          <w:sz w:val="22"/>
          <w:szCs w:val="22"/>
        </w:rPr>
        <w:t>, 2017</w:t>
      </w:r>
      <w:r w:rsidRPr="009D428C">
        <w:rPr>
          <w:rFonts w:ascii="Helvetica" w:eastAsia="Garamond" w:hAnsi="Helvetica" w:cs="Garamond"/>
          <w:sz w:val="22"/>
          <w:szCs w:val="22"/>
        </w:rPr>
        <w:t>) Botchwey, N.</w:t>
      </w:r>
      <w:r w:rsidR="00913B49" w:rsidRPr="009D428C">
        <w:rPr>
          <w:rFonts w:ascii="Helvetica" w:eastAsia="Garamond" w:hAnsi="Helvetica" w:cs="Garamond"/>
          <w:sz w:val="22"/>
          <w:szCs w:val="22"/>
        </w:rPr>
        <w:t xml:space="preserve"> </w:t>
      </w:r>
      <w:r w:rsidRPr="009D428C">
        <w:rPr>
          <w:rFonts w:ascii="Helvetica" w:hAnsi="Helvetica"/>
          <w:sz w:val="22"/>
          <w:szCs w:val="22"/>
        </w:rPr>
        <w:t xml:space="preserve">and </w:t>
      </w:r>
      <w:r w:rsidR="004958E7">
        <w:rPr>
          <w:rFonts w:ascii="Helvetica" w:hAnsi="Helvetica"/>
          <w:sz w:val="22"/>
          <w:szCs w:val="22"/>
        </w:rPr>
        <w:t>Center for Student Diversity and Inclusion/OMED</w:t>
      </w:r>
      <w:bookmarkStart w:id="12" w:name="_Toc255572500"/>
      <w:r w:rsidR="009D428C">
        <w:rPr>
          <w:rFonts w:ascii="Helvetica" w:hAnsi="Helvetica"/>
          <w:sz w:val="22"/>
          <w:szCs w:val="22"/>
        </w:rPr>
        <w:t>. Engages hosted this movie screening and discussion for minority students</w:t>
      </w:r>
      <w:r w:rsidR="004958E7">
        <w:rPr>
          <w:rFonts w:ascii="Helvetica" w:hAnsi="Helvetica"/>
          <w:sz w:val="22"/>
          <w:szCs w:val="22"/>
        </w:rPr>
        <w:t xml:space="preserve"> in their high school program in partnership with OMED.</w:t>
      </w:r>
    </w:p>
    <w:p w14:paraId="2BECAAE1" w14:textId="77777777" w:rsidR="009B2524" w:rsidRPr="00F736B8" w:rsidRDefault="009B2524" w:rsidP="00F736B8">
      <w:pPr>
        <w:contextualSpacing/>
        <w:rPr>
          <w:rStyle w:val="Strong"/>
          <w:rFonts w:ascii="Helvetica" w:eastAsiaTheme="majorEastAsia" w:hAnsi="Helvetica" w:cs="Times New Roman"/>
          <w:b w:val="0"/>
          <w:bCs w:val="0"/>
          <w:sz w:val="22"/>
          <w:szCs w:val="22"/>
        </w:rPr>
      </w:pPr>
    </w:p>
    <w:p w14:paraId="1542CC34" w14:textId="717CB99C" w:rsidR="009B2524" w:rsidRDefault="009D428C" w:rsidP="009B2524">
      <w:pPr>
        <w:numPr>
          <w:ilvl w:val="0"/>
          <w:numId w:val="42"/>
        </w:numPr>
        <w:ind w:left="1620"/>
        <w:contextualSpacing/>
        <w:rPr>
          <w:rFonts w:ascii="Helvetica" w:hAnsi="Helvetica"/>
          <w:sz w:val="22"/>
          <w:szCs w:val="22"/>
        </w:rPr>
      </w:pPr>
      <w:r>
        <w:rPr>
          <w:rFonts w:ascii="Helvetica" w:eastAsia="Garamond" w:hAnsi="Helvetica" w:cs="Garamond"/>
          <w:i/>
          <w:iCs/>
          <w:sz w:val="22"/>
          <w:szCs w:val="22"/>
        </w:rPr>
        <w:t>*</w:t>
      </w:r>
      <w:r w:rsidR="009B2524" w:rsidRPr="009D428C">
        <w:rPr>
          <w:rFonts w:ascii="Helvetica" w:eastAsia="Garamond" w:hAnsi="Helvetica" w:cs="Garamond"/>
          <w:i/>
          <w:iCs/>
          <w:sz w:val="22"/>
          <w:szCs w:val="22"/>
        </w:rPr>
        <w:t>Public Health and Built Environment</w:t>
      </w:r>
      <w:r w:rsidR="009B2524" w:rsidRPr="009D428C">
        <w:rPr>
          <w:rFonts w:ascii="Helvetica" w:eastAsia="Garamond" w:hAnsi="Helvetica" w:cs="Garamond"/>
          <w:sz w:val="22"/>
          <w:szCs w:val="22"/>
        </w:rPr>
        <w:t xml:space="preserve">, Graduate Course, jointly offered with Emory University’s School of Public Health | </w:t>
      </w:r>
      <w:r w:rsidR="009B2524" w:rsidRPr="009D428C">
        <w:rPr>
          <w:rFonts w:ascii="Helvetica" w:eastAsia="Garamond" w:hAnsi="Helvetica" w:cs="Garamond"/>
          <w:i/>
          <w:iCs/>
          <w:sz w:val="22"/>
          <w:szCs w:val="22"/>
        </w:rPr>
        <w:t>Public Health and Built Environment</w:t>
      </w:r>
      <w:r w:rsidR="009B2524" w:rsidRPr="009D428C">
        <w:rPr>
          <w:rFonts w:ascii="Helvetica" w:eastAsia="Garamond" w:hAnsi="Helvetica" w:cs="Garamond"/>
          <w:sz w:val="22"/>
          <w:szCs w:val="22"/>
        </w:rPr>
        <w:t xml:space="preserve"> has been taught since 2007 by various Georgia Tech and Emory instructors, and is an elective planning and public health course that explores the interconnections between these fields and equips students with skills and experiences to plan healthy communities. Botchwey formerly co-taught this course with an Emory Instructor, but in 2016 she was formally appointed as an Adjunct Professor in the Rollins School of Public Health and thereby strengthening the partnership between the programs</w:t>
      </w:r>
      <w:r w:rsidR="009B2524" w:rsidRPr="009D428C">
        <w:rPr>
          <w:rFonts w:ascii="Helvetica" w:hAnsi="Helvetica"/>
          <w:sz w:val="22"/>
          <w:szCs w:val="22"/>
        </w:rPr>
        <w:t xml:space="preserve">. The course has consistently had approximately 30 students enrolled each semester and is a required </w:t>
      </w:r>
      <w:r w:rsidR="009B2524" w:rsidRPr="00A523DB">
        <w:rPr>
          <w:rFonts w:ascii="Helvetica" w:hAnsi="Helvetica"/>
          <w:sz w:val="22"/>
          <w:szCs w:val="22"/>
        </w:rPr>
        <w:t xml:space="preserve">course for the Environment and Health Planning Specialization. </w:t>
      </w:r>
    </w:p>
    <w:p w14:paraId="24185AEC" w14:textId="77777777" w:rsidR="00A523DB" w:rsidRDefault="00A523DB" w:rsidP="00F736B8">
      <w:pPr>
        <w:contextualSpacing/>
        <w:rPr>
          <w:rFonts w:ascii="Helvetica" w:hAnsi="Helvetica"/>
          <w:sz w:val="22"/>
          <w:szCs w:val="22"/>
        </w:rPr>
      </w:pPr>
    </w:p>
    <w:p w14:paraId="035ACDB9" w14:textId="352E2E8E" w:rsidR="009B2524" w:rsidRDefault="00A523DB" w:rsidP="00A523DB">
      <w:pPr>
        <w:numPr>
          <w:ilvl w:val="0"/>
          <w:numId w:val="42"/>
        </w:numPr>
        <w:ind w:left="1620"/>
        <w:contextualSpacing/>
        <w:rPr>
          <w:rFonts w:ascii="Helvetica" w:hAnsi="Helvetica"/>
          <w:sz w:val="22"/>
          <w:szCs w:val="22"/>
        </w:rPr>
      </w:pPr>
      <w:r w:rsidRPr="00A523DB">
        <w:rPr>
          <w:rFonts w:ascii="Helvetica" w:hAnsi="Helvetica"/>
          <w:sz w:val="22"/>
          <w:szCs w:val="22"/>
        </w:rPr>
        <w:t>Over the last 6 years, I have served on four doctoral committees. 1 student is new to the</w:t>
      </w:r>
      <w:r>
        <w:rPr>
          <w:rFonts w:ascii="Helvetica" w:hAnsi="Helvetica"/>
          <w:sz w:val="22"/>
          <w:szCs w:val="22"/>
        </w:rPr>
        <w:t xml:space="preserve"> program and expected to graduate in 2023. 3 students have graduated with their PhDs in City and Regional Planning. Of the three one is working as an Assistant Professor after a </w:t>
      </w:r>
      <w:proofErr w:type="gramStart"/>
      <w:r>
        <w:rPr>
          <w:rFonts w:ascii="Helvetica" w:hAnsi="Helvetica"/>
          <w:sz w:val="22"/>
          <w:szCs w:val="22"/>
        </w:rPr>
        <w:t>1 year</w:t>
      </w:r>
      <w:proofErr w:type="gramEnd"/>
      <w:r>
        <w:rPr>
          <w:rFonts w:ascii="Helvetica" w:hAnsi="Helvetica"/>
          <w:sz w:val="22"/>
          <w:szCs w:val="22"/>
        </w:rPr>
        <w:t xml:space="preserve"> postdoc position, another is a research scientist at Georgia Tech, and the third is working in industry</w:t>
      </w:r>
      <w:r w:rsidR="003D1E26">
        <w:rPr>
          <w:rFonts w:ascii="Helvetica" w:hAnsi="Helvetica"/>
          <w:sz w:val="22"/>
          <w:szCs w:val="22"/>
        </w:rPr>
        <w:t>.</w:t>
      </w:r>
    </w:p>
    <w:p w14:paraId="1ABEE60B" w14:textId="77777777" w:rsidR="003D1E26" w:rsidRDefault="003D1E26">
      <w:pPr>
        <w:rPr>
          <w:rStyle w:val="Strong"/>
          <w:rFonts w:ascii="Helvetica" w:eastAsiaTheme="majorEastAsia" w:hAnsi="Helvetica" w:cs="Times New Roman"/>
          <w:bCs w:val="0"/>
          <w:sz w:val="22"/>
          <w:szCs w:val="22"/>
        </w:rPr>
      </w:pPr>
      <w:r>
        <w:rPr>
          <w:rStyle w:val="Strong"/>
          <w:rFonts w:ascii="Helvetica" w:hAnsi="Helvetica" w:cs="Times New Roman"/>
          <w:b w:val="0"/>
          <w:sz w:val="22"/>
          <w:szCs w:val="22"/>
        </w:rPr>
        <w:br w:type="page"/>
      </w:r>
    </w:p>
    <w:p w14:paraId="049D3C46" w14:textId="09945649" w:rsidR="001F10FC" w:rsidRPr="00547FBA" w:rsidRDefault="006956AC" w:rsidP="00A523DB">
      <w:pPr>
        <w:pStyle w:val="TOCHeading"/>
        <w:rPr>
          <w:rStyle w:val="Strong"/>
          <w:rFonts w:ascii="Helvetica" w:hAnsi="Helvetica" w:cs="Times New Roman"/>
          <w:b/>
          <w:color w:val="auto"/>
          <w:sz w:val="22"/>
          <w:szCs w:val="22"/>
        </w:rPr>
      </w:pPr>
      <w:r w:rsidRPr="00547FBA">
        <w:rPr>
          <w:rStyle w:val="Strong"/>
          <w:rFonts w:ascii="Helvetica" w:hAnsi="Helvetica" w:cs="Times New Roman"/>
          <w:b/>
          <w:color w:val="auto"/>
          <w:sz w:val="22"/>
          <w:szCs w:val="22"/>
        </w:rPr>
        <w:t>VI.</w:t>
      </w:r>
      <w:r w:rsidRPr="00547FBA">
        <w:rPr>
          <w:rStyle w:val="Strong"/>
          <w:rFonts w:ascii="Helvetica" w:hAnsi="Helvetica" w:cs="Times New Roman"/>
          <w:b/>
          <w:color w:val="auto"/>
          <w:sz w:val="22"/>
          <w:szCs w:val="22"/>
        </w:rPr>
        <w:tab/>
      </w:r>
      <w:r w:rsidR="001F10FC" w:rsidRPr="00547FBA">
        <w:rPr>
          <w:rStyle w:val="Strong"/>
          <w:rFonts w:ascii="Helvetica" w:hAnsi="Helvetica" w:cs="Times New Roman"/>
          <w:b/>
          <w:color w:val="auto"/>
          <w:sz w:val="22"/>
          <w:szCs w:val="22"/>
        </w:rPr>
        <w:t>Service</w:t>
      </w:r>
      <w:bookmarkEnd w:id="12"/>
    </w:p>
    <w:p w14:paraId="1F1DEBAD" w14:textId="77777777" w:rsidR="001F10FC" w:rsidRPr="00547FBA" w:rsidRDefault="001F10FC" w:rsidP="00595DE1">
      <w:pPr>
        <w:ind w:left="450"/>
        <w:rPr>
          <w:rFonts w:ascii="Helvetica" w:hAnsi="Helvetica" w:cs="Times New Roman"/>
          <w:b/>
          <w:sz w:val="22"/>
          <w:szCs w:val="22"/>
        </w:rPr>
      </w:pPr>
    </w:p>
    <w:p w14:paraId="59E6FFB2" w14:textId="77777777" w:rsidR="001F10FC" w:rsidRPr="00547FBA" w:rsidRDefault="001F10FC" w:rsidP="00595DE1">
      <w:pPr>
        <w:pStyle w:val="ListParagraph"/>
        <w:numPr>
          <w:ilvl w:val="0"/>
          <w:numId w:val="7"/>
        </w:numPr>
        <w:ind w:left="450" w:firstLine="0"/>
        <w:rPr>
          <w:rFonts w:ascii="Helvetica" w:hAnsi="Helvetica" w:cs="Times New Roman"/>
          <w:b/>
          <w:sz w:val="22"/>
          <w:szCs w:val="22"/>
        </w:rPr>
      </w:pPr>
      <w:r w:rsidRPr="00547FBA">
        <w:rPr>
          <w:rFonts w:ascii="Helvetica" w:hAnsi="Helvetica" w:cs="Times New Roman"/>
          <w:b/>
          <w:sz w:val="22"/>
          <w:szCs w:val="22"/>
        </w:rPr>
        <w:t>Professional Contributions</w:t>
      </w:r>
    </w:p>
    <w:p w14:paraId="750FA13B" w14:textId="77777777" w:rsidR="00D821E7" w:rsidRPr="00547FBA" w:rsidRDefault="00D821E7" w:rsidP="005C1A25">
      <w:pPr>
        <w:rPr>
          <w:rFonts w:ascii="Helvetica" w:hAnsi="Helvetica" w:cs="Times New Roman"/>
          <w:sz w:val="22"/>
          <w:szCs w:val="22"/>
        </w:rPr>
      </w:pPr>
    </w:p>
    <w:p w14:paraId="2C36AF9E" w14:textId="3D505828" w:rsidR="00474B64" w:rsidRPr="00547FBA" w:rsidRDefault="00474B64" w:rsidP="00474B64">
      <w:pPr>
        <w:tabs>
          <w:tab w:val="left" w:pos="1890"/>
        </w:tabs>
        <w:ind w:left="1890" w:hanging="1440"/>
        <w:rPr>
          <w:rFonts w:ascii="Helvetica" w:hAnsi="Helvetica"/>
          <w:sz w:val="22"/>
          <w:szCs w:val="22"/>
        </w:rPr>
      </w:pPr>
      <w:r w:rsidRPr="00547FBA">
        <w:rPr>
          <w:rFonts w:ascii="Helvetica" w:eastAsia="Garamond" w:hAnsi="Helvetica" w:cs="Garamond"/>
          <w:sz w:val="22"/>
          <w:szCs w:val="22"/>
        </w:rPr>
        <w:t>201</w:t>
      </w:r>
      <w:r>
        <w:rPr>
          <w:rFonts w:ascii="Helvetica" w:eastAsia="Garamond" w:hAnsi="Helvetica" w:cs="Garamond"/>
          <w:sz w:val="22"/>
          <w:szCs w:val="22"/>
        </w:rPr>
        <w:t>8</w:t>
      </w:r>
      <w:r w:rsidRPr="00547FBA">
        <w:rPr>
          <w:rFonts w:ascii="Helvetica" w:eastAsia="Garamond" w:hAnsi="Helvetica" w:cs="Garamond"/>
          <w:sz w:val="22"/>
          <w:szCs w:val="22"/>
        </w:rPr>
        <w:t>-201</w:t>
      </w:r>
      <w:r>
        <w:rPr>
          <w:rFonts w:ascii="Helvetica" w:eastAsia="Garamond" w:hAnsi="Helvetica" w:cs="Garamond"/>
          <w:sz w:val="22"/>
          <w:szCs w:val="22"/>
        </w:rPr>
        <w:t>9</w:t>
      </w:r>
      <w:r w:rsidRPr="00547FBA">
        <w:rPr>
          <w:rFonts w:ascii="Helvetica" w:eastAsia="Garamond" w:hAnsi="Helvetica" w:cs="Garamond"/>
          <w:sz w:val="22"/>
          <w:szCs w:val="22"/>
        </w:rPr>
        <w:tab/>
        <w:t>Member, ACSP President’s Review and Appraisal Committee, Association of Collegiate Schools of Planning</w:t>
      </w:r>
    </w:p>
    <w:p w14:paraId="7CEB5F18" w14:textId="073FF8B2" w:rsidR="002D54CF" w:rsidRDefault="002D54CF" w:rsidP="009745B1">
      <w:pPr>
        <w:pStyle w:val="p1"/>
        <w:ind w:left="1890" w:hanging="1440"/>
        <w:rPr>
          <w:rFonts w:ascii="Helvetica" w:eastAsia="Garamond" w:hAnsi="Helvetica" w:cs="Garamond"/>
          <w:sz w:val="22"/>
          <w:szCs w:val="22"/>
        </w:rPr>
      </w:pPr>
      <w:r>
        <w:rPr>
          <w:rFonts w:ascii="Helvetica" w:eastAsia="Garamond" w:hAnsi="Helvetica" w:cs="Garamond"/>
          <w:sz w:val="22"/>
          <w:szCs w:val="22"/>
        </w:rPr>
        <w:t xml:space="preserve">2017-2019 </w:t>
      </w:r>
      <w:r>
        <w:rPr>
          <w:rFonts w:ascii="Helvetica" w:eastAsia="Garamond" w:hAnsi="Helvetica" w:cs="Garamond"/>
          <w:sz w:val="22"/>
          <w:szCs w:val="22"/>
        </w:rPr>
        <w:tab/>
      </w:r>
      <w:r w:rsidR="003133B1">
        <w:rPr>
          <w:rFonts w:ascii="Helvetica" w:eastAsia="Garamond" w:hAnsi="Helvetica" w:cs="Garamond"/>
          <w:sz w:val="22"/>
          <w:szCs w:val="22"/>
        </w:rPr>
        <w:t xml:space="preserve">Member, </w:t>
      </w:r>
      <w:r>
        <w:rPr>
          <w:rFonts w:ascii="Helvetica" w:eastAsia="Garamond" w:hAnsi="Helvetica" w:cs="Garamond"/>
          <w:sz w:val="22"/>
          <w:szCs w:val="22"/>
        </w:rPr>
        <w:t xml:space="preserve">TFA Data Council </w:t>
      </w:r>
    </w:p>
    <w:p w14:paraId="1C30B02D" w14:textId="06C10450" w:rsidR="009745B1" w:rsidRPr="00547FBA" w:rsidRDefault="009745B1" w:rsidP="009745B1">
      <w:pPr>
        <w:pStyle w:val="p1"/>
        <w:ind w:left="1890" w:hanging="1440"/>
        <w:rPr>
          <w:rFonts w:ascii="Helvetica" w:eastAsia="Garamond" w:hAnsi="Helvetica" w:cs="Garamond"/>
          <w:sz w:val="22"/>
          <w:szCs w:val="22"/>
        </w:rPr>
      </w:pPr>
      <w:r w:rsidRPr="00547FBA">
        <w:rPr>
          <w:rFonts w:ascii="Helvetica" w:eastAsia="Garamond" w:hAnsi="Helvetica" w:cs="Garamond"/>
          <w:sz w:val="22"/>
          <w:szCs w:val="22"/>
        </w:rPr>
        <w:t>2</w:t>
      </w:r>
      <w:r w:rsidR="005C1A25">
        <w:rPr>
          <w:rFonts w:ascii="Helvetica" w:eastAsia="Garamond" w:hAnsi="Helvetica" w:cs="Garamond"/>
          <w:sz w:val="22"/>
          <w:szCs w:val="22"/>
        </w:rPr>
        <w:t>018-2019</w:t>
      </w:r>
      <w:r w:rsidRPr="00547FBA">
        <w:rPr>
          <w:rFonts w:ascii="Helvetica" w:eastAsia="Garamond" w:hAnsi="Helvetica" w:cs="Garamond"/>
          <w:sz w:val="22"/>
          <w:szCs w:val="22"/>
        </w:rPr>
        <w:tab/>
        <w:t>National Academies of Sciences</w:t>
      </w:r>
      <w:r w:rsidR="007B27C9">
        <w:rPr>
          <w:rFonts w:ascii="Helvetica" w:eastAsia="Garamond" w:hAnsi="Helvetica" w:cs="Garamond"/>
          <w:sz w:val="22"/>
          <w:szCs w:val="22"/>
        </w:rPr>
        <w:t>, Engineering and Medicine</w:t>
      </w:r>
      <w:r w:rsidRPr="00547FBA">
        <w:rPr>
          <w:rFonts w:ascii="Helvetica" w:eastAsia="Garamond" w:hAnsi="Helvetica" w:cs="Garamond"/>
          <w:sz w:val="22"/>
          <w:szCs w:val="22"/>
        </w:rPr>
        <w:t xml:space="preserve"> </w:t>
      </w:r>
      <w:r w:rsidR="001949DD">
        <w:rPr>
          <w:rFonts w:ascii="Helvetica" w:eastAsia="Garamond" w:hAnsi="Helvetica" w:cs="Garamond"/>
          <w:sz w:val="22"/>
          <w:szCs w:val="22"/>
        </w:rPr>
        <w:t xml:space="preserve">Committee on </w:t>
      </w:r>
      <w:r w:rsidR="007B27C9">
        <w:rPr>
          <w:rFonts w:ascii="Helvetica" w:eastAsia="Garamond" w:hAnsi="Helvetica" w:cs="Garamond"/>
          <w:sz w:val="22"/>
          <w:szCs w:val="22"/>
        </w:rPr>
        <w:t>Summert</w:t>
      </w:r>
      <w:r w:rsidR="005C1A25">
        <w:rPr>
          <w:rFonts w:ascii="Helvetica" w:eastAsia="Garamond" w:hAnsi="Helvetica" w:cs="Garamond"/>
          <w:sz w:val="22"/>
          <w:szCs w:val="22"/>
        </w:rPr>
        <w:t>ime</w:t>
      </w:r>
      <w:r w:rsidR="007B27C9">
        <w:rPr>
          <w:rFonts w:ascii="Helvetica" w:eastAsia="Garamond" w:hAnsi="Helvetica" w:cs="Garamond"/>
          <w:sz w:val="22"/>
          <w:szCs w:val="22"/>
        </w:rPr>
        <w:t xml:space="preserve"> </w:t>
      </w:r>
      <w:r w:rsidR="001949DD">
        <w:rPr>
          <w:rFonts w:ascii="Helvetica" w:eastAsia="Garamond" w:hAnsi="Helvetica" w:cs="Garamond"/>
          <w:sz w:val="22"/>
          <w:szCs w:val="22"/>
        </w:rPr>
        <w:t>Experiences and Child and Adolescent Education, Health, and Safety</w:t>
      </w:r>
    </w:p>
    <w:p w14:paraId="12E37F6A" w14:textId="77777777" w:rsidR="009745B1" w:rsidRPr="00547FBA" w:rsidRDefault="009745B1" w:rsidP="009745B1">
      <w:pPr>
        <w:pStyle w:val="p1"/>
        <w:ind w:left="1890" w:hanging="1440"/>
        <w:rPr>
          <w:rFonts w:ascii="Helvetica" w:hAnsi="Helvetica"/>
          <w:sz w:val="22"/>
          <w:szCs w:val="22"/>
        </w:rPr>
      </w:pPr>
      <w:r w:rsidRPr="00547FBA">
        <w:rPr>
          <w:rFonts w:ascii="Helvetica" w:eastAsia="Garamond" w:hAnsi="Helvetica" w:cs="Garamond"/>
          <w:sz w:val="22"/>
          <w:szCs w:val="22"/>
        </w:rPr>
        <w:t>2018</w:t>
      </w:r>
      <w:r w:rsidRPr="00547FBA">
        <w:rPr>
          <w:rFonts w:ascii="Helvetica" w:eastAsia="Garamond" w:hAnsi="Helvetica" w:cs="Garamond"/>
          <w:sz w:val="22"/>
          <w:szCs w:val="22"/>
        </w:rPr>
        <w:tab/>
        <w:t xml:space="preserve">Juror, </w:t>
      </w:r>
      <w:proofErr w:type="spellStart"/>
      <w:r w:rsidRPr="00547FBA">
        <w:rPr>
          <w:rFonts w:ascii="Helvetica" w:hAnsi="Helvetica"/>
          <w:sz w:val="22"/>
          <w:szCs w:val="22"/>
        </w:rPr>
        <w:t>domestiCITY</w:t>
      </w:r>
      <w:proofErr w:type="spellEnd"/>
      <w:r w:rsidRPr="00547FBA">
        <w:rPr>
          <w:rFonts w:ascii="Helvetica" w:hAnsi="Helvetica"/>
          <w:sz w:val="22"/>
          <w:szCs w:val="22"/>
        </w:rPr>
        <w:t xml:space="preserve"> Design Competition, Atlanta City Studio, City of Atlanta (Winter 2018)</w:t>
      </w:r>
    </w:p>
    <w:p w14:paraId="3C9BBE44"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2018</w:t>
      </w:r>
      <w:r w:rsidRPr="00547FBA">
        <w:rPr>
          <w:rFonts w:ascii="Helvetica" w:eastAsia="Garamond" w:hAnsi="Helvetica" w:cs="Garamond"/>
          <w:sz w:val="22"/>
          <w:szCs w:val="22"/>
        </w:rPr>
        <w:tab/>
        <w:t xml:space="preserve">Participant, Natural Resources Defense Council, </w:t>
      </w:r>
      <w:proofErr w:type="spellStart"/>
      <w:r w:rsidRPr="00547FBA">
        <w:rPr>
          <w:rFonts w:ascii="Helvetica" w:eastAsia="Garamond" w:hAnsi="Helvetica" w:cs="Garamond"/>
          <w:sz w:val="22"/>
          <w:szCs w:val="22"/>
        </w:rPr>
        <w:t>TransFormation</w:t>
      </w:r>
      <w:proofErr w:type="spellEnd"/>
      <w:r w:rsidRPr="00547FBA">
        <w:rPr>
          <w:rFonts w:ascii="Helvetica" w:eastAsia="Garamond" w:hAnsi="Helvetica" w:cs="Garamond"/>
          <w:sz w:val="22"/>
          <w:szCs w:val="22"/>
        </w:rPr>
        <w:t xml:space="preserve"> Alliance and SPARCC, Rapid Climate Vulnerability Assessment Workshop</w:t>
      </w:r>
    </w:p>
    <w:p w14:paraId="3DDF141A"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2017-2020</w:t>
      </w:r>
      <w:r w:rsidRPr="00547FBA">
        <w:rPr>
          <w:rFonts w:ascii="Helvetica" w:eastAsia="Garamond" w:hAnsi="Helvetica" w:cs="Garamond"/>
          <w:sz w:val="22"/>
          <w:szCs w:val="22"/>
        </w:rPr>
        <w:tab/>
        <w:t xml:space="preserve">Dean’s Council, </w:t>
      </w:r>
      <w:proofErr w:type="spellStart"/>
      <w:r w:rsidRPr="00547FBA">
        <w:rPr>
          <w:rFonts w:ascii="Helvetica" w:eastAsia="Garamond" w:hAnsi="Helvetica" w:cs="Garamond"/>
          <w:sz w:val="22"/>
          <w:szCs w:val="22"/>
        </w:rPr>
        <w:t>PennDesign</w:t>
      </w:r>
      <w:proofErr w:type="spellEnd"/>
      <w:r w:rsidRPr="00547FBA">
        <w:rPr>
          <w:rFonts w:ascii="Helvetica" w:eastAsia="Garamond" w:hAnsi="Helvetica" w:cs="Garamond"/>
          <w:sz w:val="22"/>
          <w:szCs w:val="22"/>
        </w:rPr>
        <w:t>, University of Pennsylvania</w:t>
      </w:r>
    </w:p>
    <w:p w14:paraId="32130010"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 xml:space="preserve">2017-present </w:t>
      </w:r>
      <w:r w:rsidRPr="00547FBA">
        <w:rPr>
          <w:rFonts w:ascii="Helvetica" w:eastAsia="Garamond" w:hAnsi="Helvetica" w:cs="Garamond"/>
          <w:sz w:val="22"/>
          <w:szCs w:val="22"/>
        </w:rPr>
        <w:tab/>
        <w:t>Voices for Healthy Kids Strategic Advisory Committee, American Heart Association</w:t>
      </w:r>
    </w:p>
    <w:p w14:paraId="59142D46" w14:textId="77777777" w:rsidR="00794E52" w:rsidRDefault="00794E52" w:rsidP="00794E52">
      <w:pPr>
        <w:pStyle w:val="p1"/>
        <w:ind w:left="1890" w:hanging="1440"/>
        <w:rPr>
          <w:rFonts w:ascii="Helvetica" w:eastAsia="Garamond" w:hAnsi="Helvetica" w:cs="Garamond"/>
          <w:sz w:val="22"/>
          <w:szCs w:val="22"/>
        </w:rPr>
      </w:pPr>
      <w:r w:rsidRPr="00794E52">
        <w:rPr>
          <w:rFonts w:ascii="Helvetica" w:eastAsia="Garamond" w:hAnsi="Helvetica" w:cs="Garamond"/>
          <w:sz w:val="22"/>
          <w:szCs w:val="22"/>
        </w:rPr>
        <w:t>2</w:t>
      </w:r>
      <w:r w:rsidRPr="00E053C6">
        <w:rPr>
          <w:rFonts w:ascii="Helvetica" w:eastAsia="Garamond" w:hAnsi="Helvetica" w:cs="Garamond"/>
          <w:sz w:val="22"/>
          <w:szCs w:val="22"/>
        </w:rPr>
        <w:t>017-2019</w:t>
      </w:r>
      <w:r w:rsidRPr="00794E52">
        <w:rPr>
          <w:rFonts w:ascii="Helvetica" w:eastAsia="Garamond" w:hAnsi="Helvetica" w:cs="Garamond"/>
          <w:sz w:val="22"/>
          <w:szCs w:val="22"/>
        </w:rPr>
        <w:tab/>
        <w:t>D</w:t>
      </w:r>
      <w:r w:rsidRPr="00E053C6">
        <w:rPr>
          <w:rFonts w:ascii="Helvetica" w:eastAsia="Garamond" w:hAnsi="Helvetica" w:cs="Garamond"/>
          <w:sz w:val="22"/>
          <w:szCs w:val="22"/>
        </w:rPr>
        <w:t xml:space="preserve">esign and </w:t>
      </w:r>
      <w:r w:rsidRPr="00794E52">
        <w:rPr>
          <w:rFonts w:ascii="Helvetica" w:eastAsia="Garamond" w:hAnsi="Helvetica" w:cs="Garamond"/>
          <w:sz w:val="22"/>
          <w:szCs w:val="22"/>
        </w:rPr>
        <w:t>H</w:t>
      </w:r>
      <w:r w:rsidRPr="00E053C6">
        <w:rPr>
          <w:rFonts w:ascii="Helvetica" w:eastAsia="Garamond" w:hAnsi="Helvetica" w:cs="Garamond"/>
          <w:sz w:val="22"/>
          <w:szCs w:val="22"/>
        </w:rPr>
        <w:t xml:space="preserve">ealth </w:t>
      </w:r>
      <w:r w:rsidRPr="00794E52">
        <w:rPr>
          <w:rFonts w:ascii="Helvetica" w:eastAsia="Garamond" w:hAnsi="Helvetica" w:cs="Garamond"/>
          <w:sz w:val="22"/>
          <w:szCs w:val="22"/>
        </w:rPr>
        <w:t>L</w:t>
      </w:r>
      <w:r w:rsidRPr="00E053C6">
        <w:rPr>
          <w:rFonts w:ascii="Helvetica" w:eastAsia="Garamond" w:hAnsi="Helvetica" w:cs="Garamond"/>
          <w:sz w:val="22"/>
          <w:szCs w:val="22"/>
        </w:rPr>
        <w:t xml:space="preserve">eadership </w:t>
      </w:r>
      <w:r w:rsidRPr="00794E52">
        <w:rPr>
          <w:rFonts w:ascii="Helvetica" w:eastAsia="Garamond" w:hAnsi="Helvetica" w:cs="Garamond"/>
          <w:sz w:val="22"/>
          <w:szCs w:val="22"/>
        </w:rPr>
        <w:t>G</w:t>
      </w:r>
      <w:r w:rsidRPr="00E053C6">
        <w:rPr>
          <w:rFonts w:ascii="Helvetica" w:eastAsia="Garamond" w:hAnsi="Helvetica" w:cs="Garamond"/>
          <w:sz w:val="22"/>
          <w:szCs w:val="22"/>
        </w:rPr>
        <w:t>roup</w:t>
      </w:r>
      <w:r w:rsidRPr="00794E52">
        <w:rPr>
          <w:rFonts w:ascii="Helvetica" w:eastAsia="Garamond" w:hAnsi="Helvetica" w:cs="Garamond"/>
          <w:sz w:val="22"/>
          <w:szCs w:val="22"/>
        </w:rPr>
        <w:t>, A</w:t>
      </w:r>
      <w:r w:rsidRPr="00E053C6">
        <w:rPr>
          <w:rFonts w:ascii="Helvetica" w:eastAsia="Garamond" w:hAnsi="Helvetica" w:cs="Garamond"/>
          <w:sz w:val="22"/>
          <w:szCs w:val="22"/>
        </w:rPr>
        <w:t xml:space="preserve">merican </w:t>
      </w:r>
      <w:r w:rsidRPr="00794E52">
        <w:rPr>
          <w:rFonts w:ascii="Helvetica" w:eastAsia="Garamond" w:hAnsi="Helvetica" w:cs="Garamond"/>
          <w:sz w:val="22"/>
          <w:szCs w:val="22"/>
        </w:rPr>
        <w:t>I</w:t>
      </w:r>
      <w:r w:rsidRPr="00E053C6">
        <w:rPr>
          <w:rFonts w:ascii="Helvetica" w:eastAsia="Garamond" w:hAnsi="Helvetica" w:cs="Garamond"/>
          <w:sz w:val="22"/>
          <w:szCs w:val="22"/>
        </w:rPr>
        <w:t xml:space="preserve">nstitute of </w:t>
      </w:r>
      <w:r w:rsidRPr="00794E52">
        <w:rPr>
          <w:rFonts w:ascii="Helvetica" w:eastAsia="Garamond" w:hAnsi="Helvetica" w:cs="Garamond"/>
          <w:sz w:val="22"/>
          <w:szCs w:val="22"/>
        </w:rPr>
        <w:t>Architects</w:t>
      </w:r>
    </w:p>
    <w:p w14:paraId="1DF63EC1"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2017-2019</w:t>
      </w:r>
      <w:r w:rsidRPr="00547FBA">
        <w:rPr>
          <w:rFonts w:ascii="Helvetica" w:eastAsia="Garamond" w:hAnsi="Helvetica" w:cs="Garamond"/>
          <w:sz w:val="22"/>
          <w:szCs w:val="22"/>
        </w:rPr>
        <w:tab/>
        <w:t>Track Chair, Association of Collegiate Schools of Planning, Food Systems, Community Health and Safety Track</w:t>
      </w:r>
    </w:p>
    <w:p w14:paraId="0AD23CE5"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2016-2018</w:t>
      </w:r>
      <w:r w:rsidRPr="00547FBA">
        <w:rPr>
          <w:rFonts w:ascii="Helvetica" w:eastAsia="Garamond" w:hAnsi="Helvetica" w:cs="Garamond"/>
          <w:sz w:val="22"/>
          <w:szCs w:val="22"/>
        </w:rPr>
        <w:tab/>
        <w:t>Panelist, Ford Foundation Fellowship Program Social Sciences Panel</w:t>
      </w:r>
    </w:p>
    <w:p w14:paraId="3E76DB4F"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2016-2018</w:t>
      </w:r>
      <w:r w:rsidRPr="00547FBA">
        <w:rPr>
          <w:rFonts w:ascii="Helvetica" w:eastAsia="Garamond" w:hAnsi="Helvetica" w:cs="Garamond"/>
          <w:sz w:val="22"/>
          <w:szCs w:val="22"/>
        </w:rPr>
        <w:tab/>
        <w:t>Advisory Board, Wright Family Foundation</w:t>
      </w:r>
    </w:p>
    <w:p w14:paraId="70C82F6D"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2016-2017</w:t>
      </w:r>
      <w:r w:rsidRPr="00547FBA">
        <w:rPr>
          <w:rFonts w:ascii="Helvetica" w:eastAsia="Garamond" w:hAnsi="Helvetica" w:cs="Garamond"/>
          <w:sz w:val="22"/>
          <w:szCs w:val="22"/>
        </w:rPr>
        <w:tab/>
        <w:t>Advisor, APHA Annual Meeting Building Healthy Communities (BHC) Topic Committee</w:t>
      </w:r>
    </w:p>
    <w:p w14:paraId="4AD05E9C"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2016-2017</w:t>
      </w:r>
      <w:r w:rsidRPr="00547FBA">
        <w:rPr>
          <w:rFonts w:ascii="Helvetica" w:eastAsia="Garamond" w:hAnsi="Helvetica" w:cs="Garamond"/>
          <w:sz w:val="22"/>
          <w:szCs w:val="22"/>
        </w:rPr>
        <w:tab/>
        <w:t>Member, Research Agenda Task Force, American Planning Association</w:t>
      </w:r>
    </w:p>
    <w:p w14:paraId="36CA63CF"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2015-2016</w:t>
      </w:r>
      <w:r w:rsidRPr="00547FBA">
        <w:rPr>
          <w:rFonts w:ascii="Helvetica" w:eastAsia="Garamond" w:hAnsi="Helvetica" w:cs="Garamond"/>
          <w:sz w:val="22"/>
          <w:szCs w:val="22"/>
        </w:rPr>
        <w:tab/>
        <w:t>Member, Urban Research-Based Action Network (URBAN)</w:t>
      </w:r>
    </w:p>
    <w:p w14:paraId="0D63CD93"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2015</w:t>
      </w:r>
      <w:r w:rsidRPr="00547FBA">
        <w:rPr>
          <w:rFonts w:ascii="Helvetica" w:eastAsia="Garamond" w:hAnsi="Helvetica" w:cs="Garamond"/>
          <w:sz w:val="22"/>
          <w:szCs w:val="22"/>
        </w:rPr>
        <w:tab/>
        <w:t>Member, Urban Conservation in Atlanta Collaborative Planning Group, The Nature Conservancy</w:t>
      </w:r>
    </w:p>
    <w:p w14:paraId="48D23DEB" w14:textId="77777777" w:rsidR="009745B1" w:rsidRPr="00547FBA" w:rsidRDefault="009745B1" w:rsidP="009745B1">
      <w:pPr>
        <w:ind w:left="1890" w:hanging="1440"/>
        <w:rPr>
          <w:rFonts w:ascii="Helvetica" w:eastAsia="Garamond" w:hAnsi="Helvetica" w:cs="Garamond"/>
          <w:sz w:val="22"/>
          <w:szCs w:val="22"/>
        </w:rPr>
      </w:pPr>
      <w:r w:rsidRPr="00547FBA">
        <w:rPr>
          <w:rFonts w:ascii="Helvetica" w:eastAsia="Garamond" w:hAnsi="Helvetica" w:cs="Garamond"/>
          <w:sz w:val="22"/>
          <w:szCs w:val="22"/>
        </w:rPr>
        <w:t>2015</w:t>
      </w:r>
      <w:r w:rsidRPr="00547FBA">
        <w:rPr>
          <w:rFonts w:ascii="Helvetica" w:eastAsia="Garamond" w:hAnsi="Helvetica" w:cs="Garamond"/>
          <w:sz w:val="22"/>
          <w:szCs w:val="22"/>
        </w:rPr>
        <w:tab/>
        <w:t>Member, Joint-Dual Degree Subgroup, Association of Schools and Programs of Public Health (ASPPH)</w:t>
      </w:r>
    </w:p>
    <w:p w14:paraId="449E3F15" w14:textId="1DE25D0D" w:rsidR="009745B1" w:rsidRPr="00547FBA" w:rsidRDefault="007B27C9" w:rsidP="009745B1">
      <w:pPr>
        <w:ind w:left="1890" w:hanging="1440"/>
        <w:rPr>
          <w:rFonts w:ascii="Helvetica" w:hAnsi="Helvetica"/>
          <w:sz w:val="22"/>
          <w:szCs w:val="22"/>
        </w:rPr>
      </w:pPr>
      <w:r>
        <w:rPr>
          <w:rFonts w:ascii="Helvetica" w:eastAsia="Garamond" w:hAnsi="Helvetica" w:cs="Garamond"/>
          <w:sz w:val="22"/>
          <w:szCs w:val="22"/>
        </w:rPr>
        <w:t>Sum</w:t>
      </w:r>
      <w:r w:rsidR="009745B1" w:rsidRPr="00547FBA">
        <w:rPr>
          <w:rFonts w:ascii="Helvetica" w:eastAsia="Garamond" w:hAnsi="Helvetica" w:cs="Garamond"/>
          <w:sz w:val="22"/>
          <w:szCs w:val="22"/>
        </w:rPr>
        <w:t xml:space="preserve"> 2014 </w:t>
      </w:r>
      <w:r w:rsidR="009745B1" w:rsidRPr="00547FBA">
        <w:rPr>
          <w:rFonts w:ascii="Helvetica" w:eastAsia="Garamond" w:hAnsi="Helvetica" w:cs="Garamond"/>
          <w:sz w:val="22"/>
          <w:szCs w:val="22"/>
        </w:rPr>
        <w:tab/>
        <w:t>Focus Issue Editor.</w:t>
      </w:r>
      <w:r w:rsidR="009745B1" w:rsidRPr="00547FBA">
        <w:rPr>
          <w:rFonts w:ascii="Helvetica" w:eastAsia="Garamond" w:hAnsi="Helvetica" w:cs="Garamond"/>
          <w:i/>
          <w:iCs/>
          <w:sz w:val="22"/>
          <w:szCs w:val="22"/>
        </w:rPr>
        <w:t xml:space="preserve"> </w:t>
      </w:r>
      <w:r w:rsidR="009745B1" w:rsidRPr="00547FBA">
        <w:rPr>
          <w:rFonts w:ascii="Helvetica" w:eastAsia="Garamond" w:hAnsi="Helvetica" w:cs="Garamond"/>
          <w:sz w:val="22"/>
          <w:szCs w:val="22"/>
        </w:rPr>
        <w:t>Botchwey, N., T. Fisher, M. Trowbridge. 2014. Green Health</w:t>
      </w:r>
      <w:r w:rsidR="009745B1" w:rsidRPr="00547FBA">
        <w:rPr>
          <w:rFonts w:ascii="Helvetica" w:eastAsia="Garamond" w:hAnsi="Helvetica" w:cs="Garamond"/>
          <w:i/>
          <w:iCs/>
          <w:sz w:val="22"/>
          <w:szCs w:val="22"/>
        </w:rPr>
        <w:t>. Journal of Planning Education and Research.</w:t>
      </w:r>
      <w:r w:rsidR="009745B1" w:rsidRPr="00547FBA">
        <w:rPr>
          <w:rFonts w:ascii="Helvetica" w:eastAsia="Garamond" w:hAnsi="Helvetica" w:cs="Garamond"/>
          <w:sz w:val="22"/>
          <w:szCs w:val="22"/>
        </w:rPr>
        <w:t xml:space="preserve"> 34 (2).</w:t>
      </w:r>
    </w:p>
    <w:p w14:paraId="05E6D2E3"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Member, 2014 Developments of Excellence Jury, Atlanta Regional Commission</w:t>
      </w:r>
    </w:p>
    <w:p w14:paraId="0335022B"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Member, A 2020 Vision &amp; Blueprint for Protecting Our Children from Environmental Hazards, Children’s Environmental Health Network</w:t>
      </w:r>
    </w:p>
    <w:p w14:paraId="23A0EBD6"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Member, Urban Climate and Public Health Expert Panel, Urban Climate Institute</w:t>
      </w:r>
    </w:p>
    <w:p w14:paraId="6F843DC5"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Member, Health Impact Assessment Training Panel, National Association of County and City Health Officials</w:t>
      </w:r>
    </w:p>
    <w:p w14:paraId="3F4294EB"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2014</w:t>
      </w:r>
      <w:r w:rsidRPr="00547FBA">
        <w:rPr>
          <w:rFonts w:ascii="Helvetica" w:eastAsia="Garamond" w:hAnsi="Helvetica" w:cs="Garamond"/>
          <w:sz w:val="22"/>
          <w:szCs w:val="22"/>
        </w:rPr>
        <w:tab/>
        <w:t>Member, 8-80 Cities’ Open Streets Project, Robert Wood Johnson Foundation</w:t>
      </w:r>
    </w:p>
    <w:p w14:paraId="7857DA01"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2014-2015</w:t>
      </w:r>
      <w:r w:rsidRPr="00547FBA">
        <w:rPr>
          <w:rFonts w:ascii="Helvetica" w:eastAsia="Garamond" w:hAnsi="Helvetica" w:cs="Garamond"/>
          <w:sz w:val="22"/>
          <w:szCs w:val="22"/>
        </w:rPr>
        <w:tab/>
        <w:t>Member, Association of Schools and Programs of Public Health’s Framing the Future: Population Health in All Professions Expert Panel</w:t>
      </w:r>
    </w:p>
    <w:p w14:paraId="5D534203"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2013-2015</w:t>
      </w:r>
      <w:r w:rsidRPr="00547FBA">
        <w:rPr>
          <w:rFonts w:ascii="Helvetica" w:eastAsia="Garamond" w:hAnsi="Helvetica" w:cs="Garamond"/>
          <w:sz w:val="22"/>
          <w:szCs w:val="22"/>
        </w:rPr>
        <w:tab/>
        <w:t>Member, National Collaborative on Childhood Obesity Research Expert Panel, RWJF, ICF</w:t>
      </w:r>
    </w:p>
    <w:p w14:paraId="5E184B6C"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2013-2014</w:t>
      </w:r>
      <w:r w:rsidRPr="00547FBA">
        <w:rPr>
          <w:rFonts w:ascii="Helvetica" w:eastAsia="Garamond" w:hAnsi="Helvetica" w:cs="Garamond"/>
          <w:sz w:val="22"/>
          <w:szCs w:val="22"/>
        </w:rPr>
        <w:tab/>
        <w:t>Member, Built Environment Assessment Tool Expert Panel, U.S. Centers for Disease Control and Prevention, Division of Community Health</w:t>
      </w:r>
    </w:p>
    <w:p w14:paraId="6512625F"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2013-2015</w:t>
      </w:r>
      <w:r w:rsidRPr="00547FBA">
        <w:rPr>
          <w:rFonts w:ascii="Helvetica" w:eastAsia="Garamond" w:hAnsi="Helvetica" w:cs="Garamond"/>
          <w:sz w:val="22"/>
          <w:szCs w:val="22"/>
        </w:rPr>
        <w:tab/>
        <w:t xml:space="preserve">Co-Director, Research Committee, National Academy of Environmental Design </w:t>
      </w:r>
    </w:p>
    <w:p w14:paraId="0D54C52F"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2013-present</w:t>
      </w:r>
      <w:r w:rsidRPr="00547FBA">
        <w:rPr>
          <w:rFonts w:ascii="Helvetica" w:eastAsia="Garamond" w:hAnsi="Helvetica" w:cs="Garamond"/>
          <w:sz w:val="22"/>
          <w:szCs w:val="22"/>
        </w:rPr>
        <w:tab/>
        <w:t>Steering Committee Member, Thriving Cities Project: Toward a New Method of Community Assessment, University of Virginia</w:t>
      </w:r>
    </w:p>
    <w:p w14:paraId="081D5A6B"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 xml:space="preserve">2012-2015 </w:t>
      </w:r>
      <w:r w:rsidRPr="00547FBA">
        <w:rPr>
          <w:rFonts w:ascii="Helvetica" w:eastAsia="Garamond" w:hAnsi="Helvetica" w:cs="Garamond"/>
          <w:sz w:val="22"/>
          <w:szCs w:val="22"/>
        </w:rPr>
        <w:tab/>
        <w:t>Member, U.S. Centers for Disease Control and Prevention, Health Disparities Subcommittee</w:t>
      </w:r>
    </w:p>
    <w:p w14:paraId="69227324"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2011-2012</w:t>
      </w:r>
      <w:r w:rsidRPr="00547FBA">
        <w:rPr>
          <w:rFonts w:ascii="Helvetica" w:eastAsia="Garamond" w:hAnsi="Helvetica" w:cs="Garamond"/>
          <w:sz w:val="22"/>
          <w:szCs w:val="22"/>
        </w:rPr>
        <w:tab/>
        <w:t xml:space="preserve">American Planning Association </w:t>
      </w:r>
      <w:r w:rsidRPr="00547FBA">
        <w:rPr>
          <w:rFonts w:ascii="Helvetica" w:eastAsia="Garamond" w:hAnsi="Helvetica" w:cs="Garamond"/>
          <w:i/>
          <w:iCs/>
          <w:sz w:val="22"/>
          <w:szCs w:val="22"/>
        </w:rPr>
        <w:t>Healthy Planning</w:t>
      </w:r>
      <w:r w:rsidRPr="00547FBA">
        <w:rPr>
          <w:rFonts w:ascii="Helvetica" w:eastAsia="Garamond" w:hAnsi="Helvetica" w:cs="Garamond"/>
          <w:sz w:val="22"/>
          <w:szCs w:val="22"/>
        </w:rPr>
        <w:t xml:space="preserve"> Report Committee</w:t>
      </w:r>
    </w:p>
    <w:p w14:paraId="69A815BA"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2011</w:t>
      </w:r>
      <w:r w:rsidRPr="00547FBA">
        <w:rPr>
          <w:rFonts w:ascii="Helvetica" w:eastAsia="Garamond" w:hAnsi="Helvetica" w:cs="Garamond"/>
          <w:sz w:val="22"/>
          <w:szCs w:val="22"/>
        </w:rPr>
        <w:tab/>
        <w:t xml:space="preserve">American Planning Association </w:t>
      </w:r>
      <w:r w:rsidRPr="00547FBA">
        <w:rPr>
          <w:rFonts w:ascii="Helvetica" w:eastAsia="Garamond" w:hAnsi="Helvetica" w:cs="Garamond"/>
          <w:i/>
          <w:iCs/>
          <w:sz w:val="22"/>
          <w:szCs w:val="22"/>
        </w:rPr>
        <w:t>Health Impact Assessment On-line Training</w:t>
      </w:r>
      <w:r w:rsidRPr="00547FBA">
        <w:rPr>
          <w:rFonts w:ascii="Helvetica" w:eastAsia="Garamond" w:hAnsi="Helvetica" w:cs="Garamond"/>
          <w:sz w:val="22"/>
          <w:szCs w:val="22"/>
        </w:rPr>
        <w:t xml:space="preserve"> Review Committee</w:t>
      </w:r>
    </w:p>
    <w:p w14:paraId="70565EC1" w14:textId="77777777" w:rsidR="009745B1" w:rsidRPr="00547FBA" w:rsidRDefault="009745B1" w:rsidP="009745B1">
      <w:pPr>
        <w:ind w:left="1890" w:hanging="1440"/>
        <w:rPr>
          <w:rFonts w:ascii="Helvetica" w:hAnsi="Helvetica"/>
          <w:sz w:val="22"/>
          <w:szCs w:val="22"/>
        </w:rPr>
      </w:pPr>
      <w:r w:rsidRPr="00547FBA">
        <w:rPr>
          <w:rFonts w:ascii="Helvetica" w:eastAsia="Garamond" w:hAnsi="Helvetica" w:cs="Garamond"/>
          <w:sz w:val="22"/>
          <w:szCs w:val="22"/>
        </w:rPr>
        <w:t>2010-present</w:t>
      </w:r>
      <w:r w:rsidRPr="00547FBA">
        <w:rPr>
          <w:rFonts w:ascii="Helvetica" w:eastAsia="Garamond" w:hAnsi="Helvetica" w:cs="Garamond"/>
          <w:sz w:val="22"/>
          <w:szCs w:val="22"/>
        </w:rPr>
        <w:tab/>
        <w:t>Member, Board of Advisors, Center for Design and Health, University of Virginia</w:t>
      </w:r>
    </w:p>
    <w:p w14:paraId="3C7DF851"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 xml:space="preserve">2010-2015 </w:t>
      </w:r>
      <w:r w:rsidRPr="00547FBA">
        <w:rPr>
          <w:rFonts w:ascii="Helvetica" w:eastAsia="Garamond" w:hAnsi="Helvetica" w:cs="Garamond"/>
          <w:sz w:val="22"/>
          <w:szCs w:val="22"/>
        </w:rPr>
        <w:tab/>
        <w:t>Member, U.S. Centers for Disease Control and Prevention, Policy Subcommittee</w:t>
      </w:r>
    </w:p>
    <w:p w14:paraId="47AC0BF9"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2010-2014</w:t>
      </w:r>
      <w:r w:rsidRPr="00547FBA">
        <w:rPr>
          <w:rFonts w:ascii="Helvetica" w:eastAsia="Garamond" w:hAnsi="Helvetica" w:cs="Garamond"/>
          <w:sz w:val="22"/>
          <w:szCs w:val="22"/>
        </w:rPr>
        <w:tab/>
        <w:t>ACSP Representative to the National Academy of Environmental Design Research Committee</w:t>
      </w:r>
    </w:p>
    <w:p w14:paraId="2E54336A"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2010-2014</w:t>
      </w:r>
      <w:r w:rsidRPr="00547FBA">
        <w:rPr>
          <w:rFonts w:ascii="Helvetica" w:eastAsia="Garamond" w:hAnsi="Helvetica" w:cs="Garamond"/>
          <w:sz w:val="22"/>
          <w:szCs w:val="22"/>
        </w:rPr>
        <w:tab/>
        <w:t>Member, ACSP President’s Review and Appraisal Committee, Association of Collegiate Schools of Planning</w:t>
      </w:r>
    </w:p>
    <w:p w14:paraId="6F4528D2"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2009-2014</w:t>
      </w:r>
      <w:r w:rsidRPr="00547FBA">
        <w:rPr>
          <w:rFonts w:ascii="Helvetica" w:eastAsia="Garamond" w:hAnsi="Helvetica" w:cs="Garamond"/>
          <w:sz w:val="22"/>
          <w:szCs w:val="22"/>
        </w:rPr>
        <w:tab/>
        <w:t>Governing Board, Association of Collegiate Schools of Planning (ACSP), Southeast Regional Representative (Re-elected in Spring 2012)</w:t>
      </w:r>
    </w:p>
    <w:p w14:paraId="4B3BECC9"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2008-2017</w:t>
      </w:r>
      <w:r w:rsidRPr="00547FBA">
        <w:rPr>
          <w:rFonts w:ascii="Helvetica" w:eastAsia="Garamond" w:hAnsi="Helvetica" w:cs="Garamond"/>
          <w:sz w:val="22"/>
          <w:szCs w:val="22"/>
        </w:rPr>
        <w:tab/>
        <w:t>Advisory Board Member, Green Infrastructure Center</w:t>
      </w:r>
    </w:p>
    <w:p w14:paraId="54F7B575" w14:textId="0AA172C4" w:rsidR="009745B1" w:rsidRPr="00547FBA" w:rsidRDefault="009745B1" w:rsidP="009745B1">
      <w:pPr>
        <w:tabs>
          <w:tab w:val="left" w:pos="1440"/>
          <w:tab w:val="left" w:pos="1890"/>
        </w:tabs>
        <w:ind w:left="1890" w:hanging="1440"/>
        <w:rPr>
          <w:rFonts w:ascii="Helvetica" w:hAnsi="Helvetica"/>
          <w:sz w:val="22"/>
          <w:szCs w:val="22"/>
        </w:rPr>
      </w:pPr>
      <w:r w:rsidRPr="00547FBA">
        <w:rPr>
          <w:rFonts w:ascii="Helvetica" w:eastAsia="Garamond" w:hAnsi="Helvetica" w:cs="Garamond"/>
          <w:sz w:val="22"/>
          <w:szCs w:val="22"/>
        </w:rPr>
        <w:t>2008-2015</w:t>
      </w:r>
      <w:r w:rsidRPr="00547FBA">
        <w:rPr>
          <w:rFonts w:ascii="Helvetica" w:eastAsia="Garamond" w:hAnsi="Helvetica" w:cs="Garamond"/>
          <w:sz w:val="22"/>
          <w:szCs w:val="22"/>
        </w:rPr>
        <w:tab/>
        <w:t>Member, U.S. Centers for Disease Control and Prevention, Advisory Council to the Director</w:t>
      </w:r>
    </w:p>
    <w:p w14:paraId="3DF92C8F" w14:textId="77777777" w:rsidR="009745B1" w:rsidRPr="00547FBA" w:rsidRDefault="009745B1" w:rsidP="009745B1">
      <w:pPr>
        <w:tabs>
          <w:tab w:val="left" w:pos="1890"/>
        </w:tabs>
        <w:ind w:left="1890" w:hanging="1440"/>
        <w:rPr>
          <w:rFonts w:ascii="Helvetica" w:hAnsi="Helvetica"/>
          <w:sz w:val="22"/>
          <w:szCs w:val="22"/>
        </w:rPr>
      </w:pPr>
      <w:r w:rsidRPr="00547FBA">
        <w:rPr>
          <w:rFonts w:ascii="Helvetica" w:eastAsia="Garamond" w:hAnsi="Helvetica" w:cs="Garamond"/>
          <w:sz w:val="22"/>
          <w:szCs w:val="22"/>
        </w:rPr>
        <w:t>2008-2012</w:t>
      </w:r>
      <w:r w:rsidRPr="00547FBA">
        <w:rPr>
          <w:rFonts w:ascii="Helvetica" w:eastAsia="Garamond" w:hAnsi="Helvetica" w:cs="Garamond"/>
          <w:sz w:val="22"/>
          <w:szCs w:val="22"/>
        </w:rPr>
        <w:tab/>
        <w:t>Chair, U.S. Centers for Disease Control and Prevention, Health Disparities Subcommittee</w:t>
      </w:r>
    </w:p>
    <w:p w14:paraId="1B2F48BC" w14:textId="77777777" w:rsidR="009745B1" w:rsidRPr="00547FBA" w:rsidRDefault="009745B1" w:rsidP="009745B1">
      <w:pPr>
        <w:tabs>
          <w:tab w:val="left" w:pos="1890"/>
        </w:tabs>
        <w:ind w:left="450"/>
        <w:rPr>
          <w:rFonts w:ascii="Helvetica" w:hAnsi="Helvetica"/>
          <w:sz w:val="22"/>
          <w:szCs w:val="22"/>
        </w:rPr>
      </w:pPr>
      <w:r w:rsidRPr="00547FBA">
        <w:rPr>
          <w:rFonts w:ascii="Helvetica" w:eastAsia="Garamond" w:hAnsi="Helvetica" w:cs="Garamond"/>
          <w:sz w:val="22"/>
          <w:szCs w:val="22"/>
        </w:rPr>
        <w:t>2004-2005</w:t>
      </w:r>
      <w:r w:rsidRPr="00547FBA">
        <w:rPr>
          <w:rFonts w:ascii="Helvetica" w:eastAsia="Garamond" w:hAnsi="Helvetica" w:cs="Garamond"/>
          <w:sz w:val="22"/>
          <w:szCs w:val="22"/>
        </w:rPr>
        <w:tab/>
        <w:t>Member, Diversity Task Force Member, American Planning Association</w:t>
      </w:r>
    </w:p>
    <w:p w14:paraId="00062586" w14:textId="77777777" w:rsidR="009745B1" w:rsidRPr="00547FBA" w:rsidRDefault="009745B1" w:rsidP="009745B1">
      <w:pPr>
        <w:tabs>
          <w:tab w:val="left" w:pos="1890"/>
        </w:tabs>
        <w:ind w:left="450"/>
        <w:rPr>
          <w:rFonts w:ascii="Helvetica" w:hAnsi="Helvetica"/>
          <w:sz w:val="22"/>
          <w:szCs w:val="22"/>
        </w:rPr>
      </w:pPr>
    </w:p>
    <w:p w14:paraId="06DA3543" w14:textId="77777777" w:rsidR="009745B1" w:rsidRPr="00547FBA" w:rsidRDefault="009745B1" w:rsidP="009745B1">
      <w:pPr>
        <w:tabs>
          <w:tab w:val="left" w:pos="1890"/>
        </w:tabs>
        <w:ind w:left="450"/>
        <w:rPr>
          <w:rFonts w:ascii="Helvetica" w:hAnsi="Helvetica"/>
          <w:sz w:val="22"/>
          <w:szCs w:val="22"/>
        </w:rPr>
      </w:pPr>
      <w:r w:rsidRPr="00547FBA">
        <w:rPr>
          <w:rFonts w:ascii="Helvetica" w:eastAsia="Garamond" w:hAnsi="Helvetica" w:cs="Garamond"/>
          <w:sz w:val="22"/>
          <w:szCs w:val="22"/>
        </w:rPr>
        <w:t>Article Reviewer:</w:t>
      </w:r>
      <w:r w:rsidRPr="00547FBA">
        <w:rPr>
          <w:rFonts w:ascii="Helvetica" w:eastAsia="Garamond" w:hAnsi="Helvetica" w:cs="Garamond"/>
          <w:i/>
          <w:iCs/>
          <w:sz w:val="22"/>
          <w:szCs w:val="22"/>
        </w:rPr>
        <w:t xml:space="preserve"> </w:t>
      </w:r>
    </w:p>
    <w:p w14:paraId="7C3A0BED" w14:textId="77777777" w:rsidR="009745B1" w:rsidRPr="00547FBA" w:rsidRDefault="009745B1" w:rsidP="009745B1">
      <w:pPr>
        <w:numPr>
          <w:ilvl w:val="0"/>
          <w:numId w:val="19"/>
        </w:numPr>
        <w:tabs>
          <w:tab w:val="left" w:pos="1890"/>
        </w:tabs>
        <w:ind w:hanging="360"/>
        <w:contextualSpacing/>
        <w:rPr>
          <w:rFonts w:ascii="Helvetica" w:hAnsi="Helvetica"/>
          <w:i/>
          <w:iCs/>
          <w:sz w:val="22"/>
          <w:szCs w:val="22"/>
        </w:rPr>
      </w:pPr>
      <w:r w:rsidRPr="00547FBA">
        <w:rPr>
          <w:rFonts w:ascii="Helvetica" w:eastAsia="Garamond" w:hAnsi="Helvetica" w:cs="Garamond"/>
          <w:i/>
          <w:iCs/>
          <w:sz w:val="22"/>
          <w:szCs w:val="22"/>
        </w:rPr>
        <w:t>Preventing Chronic Disease Journal (PCD)</w:t>
      </w:r>
      <w:r w:rsidRPr="00547FBA">
        <w:rPr>
          <w:rFonts w:ascii="Helvetica" w:eastAsia="Garamond" w:hAnsi="Helvetica" w:cs="Garamond"/>
          <w:sz w:val="22"/>
          <w:szCs w:val="22"/>
        </w:rPr>
        <w:t>, Review ad hoc</w:t>
      </w:r>
    </w:p>
    <w:p w14:paraId="59E8809F" w14:textId="77777777" w:rsidR="009745B1" w:rsidRPr="00547FBA" w:rsidRDefault="009745B1" w:rsidP="009745B1">
      <w:pPr>
        <w:numPr>
          <w:ilvl w:val="0"/>
          <w:numId w:val="19"/>
        </w:numPr>
        <w:tabs>
          <w:tab w:val="left" w:pos="1890"/>
        </w:tabs>
        <w:ind w:hanging="360"/>
        <w:contextualSpacing/>
        <w:rPr>
          <w:rFonts w:ascii="Helvetica" w:hAnsi="Helvetica"/>
          <w:i/>
          <w:iCs/>
          <w:sz w:val="22"/>
          <w:szCs w:val="22"/>
        </w:rPr>
      </w:pPr>
      <w:r w:rsidRPr="00547FBA">
        <w:rPr>
          <w:rFonts w:ascii="Helvetica" w:eastAsia="Garamond" w:hAnsi="Helvetica" w:cs="Garamond"/>
          <w:i/>
          <w:iCs/>
          <w:sz w:val="22"/>
          <w:szCs w:val="22"/>
        </w:rPr>
        <w:t xml:space="preserve">Journal of Planning Education and Research (JPER), </w:t>
      </w:r>
      <w:r w:rsidRPr="00547FBA">
        <w:rPr>
          <w:rFonts w:ascii="Helvetica" w:eastAsia="Garamond" w:hAnsi="Helvetica" w:cs="Garamond"/>
          <w:sz w:val="22"/>
          <w:szCs w:val="22"/>
        </w:rPr>
        <w:t>Review approximately four papers per year</w:t>
      </w:r>
    </w:p>
    <w:p w14:paraId="479B2F66" w14:textId="77777777" w:rsidR="009745B1" w:rsidRPr="00547FBA" w:rsidRDefault="009745B1" w:rsidP="009745B1">
      <w:pPr>
        <w:numPr>
          <w:ilvl w:val="0"/>
          <w:numId w:val="19"/>
        </w:numPr>
        <w:tabs>
          <w:tab w:val="left" w:pos="1890"/>
        </w:tabs>
        <w:ind w:hanging="360"/>
        <w:contextualSpacing/>
        <w:rPr>
          <w:rFonts w:ascii="Helvetica" w:hAnsi="Helvetica"/>
          <w:i/>
          <w:iCs/>
          <w:sz w:val="22"/>
          <w:szCs w:val="22"/>
        </w:rPr>
      </w:pPr>
      <w:r w:rsidRPr="00547FBA">
        <w:rPr>
          <w:rFonts w:ascii="Helvetica" w:eastAsia="Garamond" w:hAnsi="Helvetica" w:cs="Garamond"/>
          <w:i/>
          <w:iCs/>
          <w:sz w:val="22"/>
          <w:szCs w:val="22"/>
        </w:rPr>
        <w:t xml:space="preserve">Journal of the American Planning Association (JAPA), </w:t>
      </w:r>
      <w:r w:rsidRPr="00547FBA">
        <w:rPr>
          <w:rFonts w:ascii="Helvetica" w:eastAsia="Garamond" w:hAnsi="Helvetica" w:cs="Garamond"/>
          <w:sz w:val="22"/>
          <w:szCs w:val="22"/>
        </w:rPr>
        <w:t>Review approximately one paper per year</w:t>
      </w:r>
    </w:p>
    <w:p w14:paraId="27763B84" w14:textId="77777777" w:rsidR="009745B1" w:rsidRPr="00547FBA" w:rsidRDefault="009745B1" w:rsidP="009745B1">
      <w:pPr>
        <w:numPr>
          <w:ilvl w:val="0"/>
          <w:numId w:val="19"/>
        </w:numPr>
        <w:tabs>
          <w:tab w:val="left" w:pos="1890"/>
        </w:tabs>
        <w:ind w:hanging="360"/>
        <w:contextualSpacing/>
        <w:rPr>
          <w:rFonts w:ascii="Helvetica" w:hAnsi="Helvetica"/>
          <w:b/>
          <w:bCs/>
          <w:sz w:val="22"/>
          <w:szCs w:val="22"/>
        </w:rPr>
      </w:pPr>
      <w:r w:rsidRPr="00547FBA">
        <w:rPr>
          <w:rFonts w:ascii="Helvetica" w:eastAsia="Garamond" w:hAnsi="Helvetica" w:cs="Garamond"/>
          <w:i/>
          <w:iCs/>
          <w:sz w:val="22"/>
          <w:szCs w:val="22"/>
        </w:rPr>
        <w:t xml:space="preserve">Population and Environment (POEN), </w:t>
      </w:r>
      <w:r w:rsidRPr="00547FBA">
        <w:rPr>
          <w:rFonts w:ascii="Helvetica" w:eastAsia="Garamond" w:hAnsi="Helvetica" w:cs="Garamond"/>
          <w:sz w:val="22"/>
          <w:szCs w:val="22"/>
        </w:rPr>
        <w:t>Review ad hoc</w:t>
      </w:r>
    </w:p>
    <w:p w14:paraId="024E0628" w14:textId="611ED559" w:rsidR="009745B1" w:rsidRPr="00547FBA" w:rsidRDefault="009745B1" w:rsidP="009745B1">
      <w:pPr>
        <w:numPr>
          <w:ilvl w:val="0"/>
          <w:numId w:val="19"/>
        </w:numPr>
        <w:tabs>
          <w:tab w:val="left" w:pos="1890"/>
        </w:tabs>
        <w:ind w:hanging="360"/>
        <w:contextualSpacing/>
        <w:rPr>
          <w:rFonts w:ascii="Helvetica" w:hAnsi="Helvetica"/>
          <w:sz w:val="22"/>
          <w:szCs w:val="22"/>
        </w:rPr>
      </w:pPr>
      <w:r w:rsidRPr="00547FBA">
        <w:rPr>
          <w:rFonts w:ascii="Helvetica" w:eastAsia="Garamond" w:hAnsi="Helvetica" w:cs="Garamond"/>
          <w:i/>
          <w:iCs/>
          <w:sz w:val="22"/>
          <w:szCs w:val="22"/>
        </w:rPr>
        <w:t>Preventive Medicine</w:t>
      </w:r>
      <w:r w:rsidRPr="00547FBA">
        <w:rPr>
          <w:rFonts w:ascii="Helvetica" w:eastAsia="Garamond" w:hAnsi="Helvetica" w:cs="Garamond"/>
          <w:sz w:val="22"/>
          <w:szCs w:val="22"/>
        </w:rPr>
        <w:t>, Review ad hoc</w:t>
      </w:r>
    </w:p>
    <w:p w14:paraId="3B79A094" w14:textId="606CB8FD" w:rsidR="00FC7BBF" w:rsidRDefault="00FC7BBF">
      <w:pPr>
        <w:rPr>
          <w:rFonts w:ascii="Helvetica" w:hAnsi="Helvetica" w:cs="Times New Roman"/>
          <w:b/>
          <w:sz w:val="22"/>
          <w:szCs w:val="22"/>
        </w:rPr>
      </w:pPr>
    </w:p>
    <w:p w14:paraId="73A95B4D" w14:textId="19BE7ACC" w:rsidR="00D821E7" w:rsidRPr="00547FBA" w:rsidRDefault="00D821E7" w:rsidP="00595DE1">
      <w:pPr>
        <w:pStyle w:val="ListParagraph"/>
        <w:numPr>
          <w:ilvl w:val="0"/>
          <w:numId w:val="7"/>
        </w:numPr>
        <w:ind w:left="450" w:firstLine="0"/>
        <w:rPr>
          <w:rFonts w:ascii="Helvetica" w:hAnsi="Helvetica" w:cs="Times New Roman"/>
          <w:b/>
          <w:sz w:val="22"/>
          <w:szCs w:val="22"/>
        </w:rPr>
      </w:pPr>
      <w:r w:rsidRPr="00547FBA">
        <w:rPr>
          <w:rFonts w:ascii="Helvetica" w:hAnsi="Helvetica" w:cs="Times New Roman"/>
          <w:b/>
          <w:sz w:val="22"/>
          <w:szCs w:val="22"/>
        </w:rPr>
        <w:t xml:space="preserve">Public </w:t>
      </w:r>
      <w:r w:rsidR="00EE3C99" w:rsidRPr="00547FBA">
        <w:rPr>
          <w:rFonts w:ascii="Helvetica" w:hAnsi="Helvetica" w:cs="Times New Roman"/>
          <w:b/>
          <w:sz w:val="22"/>
          <w:szCs w:val="22"/>
        </w:rPr>
        <w:t xml:space="preserve">and Community </w:t>
      </w:r>
      <w:r w:rsidRPr="00547FBA">
        <w:rPr>
          <w:rFonts w:ascii="Helvetica" w:hAnsi="Helvetica" w:cs="Times New Roman"/>
          <w:b/>
          <w:sz w:val="22"/>
          <w:szCs w:val="22"/>
        </w:rPr>
        <w:t>Service</w:t>
      </w:r>
    </w:p>
    <w:p w14:paraId="43209760" w14:textId="77777777" w:rsidR="00D821E7" w:rsidRPr="00547FBA" w:rsidRDefault="00D821E7" w:rsidP="00EE3C99">
      <w:pPr>
        <w:ind w:left="540"/>
        <w:rPr>
          <w:rFonts w:ascii="Helvetica" w:hAnsi="Helvetica" w:cs="Times New Roman"/>
          <w:b/>
          <w:sz w:val="22"/>
          <w:szCs w:val="22"/>
        </w:rPr>
      </w:pPr>
    </w:p>
    <w:p w14:paraId="283FCEAA" w14:textId="47A4FAE0" w:rsidR="004D7278" w:rsidRDefault="004D7278" w:rsidP="009745B1">
      <w:pPr>
        <w:ind w:left="900"/>
        <w:rPr>
          <w:rFonts w:ascii="Helvetica" w:eastAsia="Garamond" w:hAnsi="Helvetica" w:cs="Garamond"/>
          <w:sz w:val="22"/>
          <w:szCs w:val="22"/>
        </w:rPr>
      </w:pPr>
      <w:r>
        <w:rPr>
          <w:rFonts w:ascii="Helvetica" w:eastAsia="Garamond" w:hAnsi="Helvetica" w:cs="Garamond"/>
          <w:sz w:val="22"/>
          <w:szCs w:val="22"/>
        </w:rPr>
        <w:t>*Member, Arthur M. Blank Family YMCA Advisory Board (2018-2020)</w:t>
      </w:r>
    </w:p>
    <w:p w14:paraId="32E81A16" w14:textId="77777777" w:rsidR="004D7278" w:rsidRDefault="004D7278" w:rsidP="009745B1">
      <w:pPr>
        <w:ind w:left="900"/>
        <w:rPr>
          <w:rFonts w:ascii="Helvetica" w:eastAsia="Garamond" w:hAnsi="Helvetica" w:cs="Garamond"/>
          <w:sz w:val="22"/>
          <w:szCs w:val="22"/>
        </w:rPr>
      </w:pPr>
    </w:p>
    <w:p w14:paraId="11B42CF7" w14:textId="77777777" w:rsidR="009745B1" w:rsidRPr="00547FBA" w:rsidRDefault="009745B1" w:rsidP="009745B1">
      <w:pPr>
        <w:ind w:left="900"/>
        <w:rPr>
          <w:rFonts w:ascii="Helvetica" w:hAnsi="Helvetica"/>
          <w:sz w:val="22"/>
          <w:szCs w:val="22"/>
        </w:rPr>
      </w:pPr>
      <w:r w:rsidRPr="00547FBA">
        <w:rPr>
          <w:rFonts w:ascii="Helvetica" w:eastAsia="Garamond" w:hAnsi="Helvetica" w:cs="Garamond"/>
          <w:sz w:val="22"/>
          <w:szCs w:val="22"/>
        </w:rPr>
        <w:t xml:space="preserve">*Instructor, </w:t>
      </w:r>
      <w:proofErr w:type="spellStart"/>
      <w:r w:rsidRPr="00547FBA">
        <w:rPr>
          <w:rFonts w:ascii="Helvetica" w:eastAsia="Garamond" w:hAnsi="Helvetica" w:cs="Garamond"/>
          <w:i/>
          <w:iCs/>
          <w:sz w:val="22"/>
          <w:szCs w:val="22"/>
        </w:rPr>
        <w:t>iPlan</w:t>
      </w:r>
      <w:proofErr w:type="spellEnd"/>
      <w:r w:rsidRPr="00547FBA">
        <w:rPr>
          <w:rFonts w:ascii="Helvetica" w:eastAsia="Garamond" w:hAnsi="Helvetica" w:cs="Garamond"/>
          <w:sz w:val="22"/>
          <w:szCs w:val="22"/>
        </w:rPr>
        <w:t xml:space="preserve"> Healthy Communities, Youth Summer Camp, CEISMC (2014, 2015, 2016)</w:t>
      </w:r>
    </w:p>
    <w:p w14:paraId="482DB2D5" w14:textId="77777777" w:rsidR="009745B1" w:rsidRPr="00547FBA" w:rsidRDefault="009745B1" w:rsidP="009745B1">
      <w:pPr>
        <w:ind w:left="900"/>
        <w:rPr>
          <w:rFonts w:ascii="Helvetica" w:hAnsi="Helvetica"/>
          <w:sz w:val="22"/>
          <w:szCs w:val="22"/>
        </w:rPr>
      </w:pPr>
    </w:p>
    <w:p w14:paraId="1C326A93" w14:textId="77777777" w:rsidR="009745B1" w:rsidRPr="00547FBA" w:rsidRDefault="009745B1" w:rsidP="009745B1">
      <w:pPr>
        <w:ind w:left="1440" w:hanging="540"/>
        <w:rPr>
          <w:rFonts w:ascii="Helvetica" w:hAnsi="Helvetica"/>
          <w:sz w:val="22"/>
          <w:szCs w:val="22"/>
        </w:rPr>
      </w:pPr>
      <w:r w:rsidRPr="00547FBA">
        <w:rPr>
          <w:rFonts w:ascii="Helvetica" w:eastAsia="Garamond" w:hAnsi="Helvetica" w:cs="Garamond"/>
          <w:sz w:val="22"/>
          <w:szCs w:val="22"/>
        </w:rPr>
        <w:t>*Co-President, Drew Charter School Parent Teacher Association (2014-2015); Past-President (2015-2016); Nominating Committee (2015-2016)</w:t>
      </w:r>
    </w:p>
    <w:p w14:paraId="552F5108" w14:textId="77777777" w:rsidR="009745B1" w:rsidRPr="00547FBA" w:rsidRDefault="009745B1" w:rsidP="009745B1">
      <w:pPr>
        <w:rPr>
          <w:rFonts w:ascii="Helvetica" w:hAnsi="Helvetica"/>
          <w:sz w:val="22"/>
          <w:szCs w:val="22"/>
        </w:rPr>
      </w:pPr>
    </w:p>
    <w:p w14:paraId="134492A0" w14:textId="77777777" w:rsidR="009745B1" w:rsidRPr="00547FBA" w:rsidRDefault="009745B1" w:rsidP="009745B1">
      <w:pPr>
        <w:ind w:left="1440" w:hanging="576"/>
        <w:rPr>
          <w:rFonts w:ascii="Helvetica" w:hAnsi="Helvetica"/>
          <w:sz w:val="22"/>
          <w:szCs w:val="22"/>
        </w:rPr>
      </w:pPr>
      <w:r w:rsidRPr="00547FBA">
        <w:rPr>
          <w:rFonts w:ascii="Helvetica" w:eastAsia="Garamond" w:hAnsi="Helvetica" w:cs="Garamond"/>
          <w:sz w:val="22"/>
          <w:szCs w:val="22"/>
        </w:rPr>
        <w:t>*</w:t>
      </w:r>
      <w:proofErr w:type="spellStart"/>
      <w:r w:rsidRPr="00547FBA">
        <w:rPr>
          <w:rFonts w:ascii="Helvetica" w:eastAsia="Garamond" w:hAnsi="Helvetica" w:cs="Garamond"/>
          <w:sz w:val="22"/>
          <w:szCs w:val="22"/>
        </w:rPr>
        <w:t>GreenHouse</w:t>
      </w:r>
      <w:proofErr w:type="spellEnd"/>
      <w:r w:rsidRPr="00547FBA">
        <w:rPr>
          <w:rFonts w:ascii="Helvetica" w:eastAsia="Garamond" w:hAnsi="Helvetica" w:cs="Garamond"/>
          <w:sz w:val="22"/>
          <w:szCs w:val="22"/>
        </w:rPr>
        <w:t xml:space="preserve"> Foundation.  Healthy Community Workshop for Youth Participants. 2014. The </w:t>
      </w:r>
      <w:proofErr w:type="spellStart"/>
      <w:r w:rsidRPr="00547FBA">
        <w:rPr>
          <w:rFonts w:ascii="Helvetica" w:eastAsia="Garamond" w:hAnsi="Helvetica" w:cs="Garamond"/>
          <w:sz w:val="22"/>
          <w:szCs w:val="22"/>
        </w:rPr>
        <w:t>GreenHouse</w:t>
      </w:r>
      <w:proofErr w:type="spellEnd"/>
      <w:r w:rsidRPr="00547FBA">
        <w:rPr>
          <w:rFonts w:ascii="Helvetica" w:eastAsia="Garamond" w:hAnsi="Helvetica" w:cs="Garamond"/>
          <w:sz w:val="22"/>
          <w:szCs w:val="22"/>
        </w:rPr>
        <w:t xml:space="preserve"> Foundation educates, inspires and influences school aged children in disadvantaged areas to become responsible stewards. They partnered with the College of Architecture to create an opportunity to learn about environmental stewardship that included this workshop on healthy communities led by Botchwey. The workshop engaged the youth participants in developing actionable recommendations that will lead to a healthier school community.</w:t>
      </w:r>
    </w:p>
    <w:p w14:paraId="48B9BB1F" w14:textId="77777777" w:rsidR="009745B1" w:rsidRPr="00547FBA" w:rsidRDefault="009745B1" w:rsidP="009745B1">
      <w:pPr>
        <w:ind w:left="1440" w:hanging="576"/>
        <w:rPr>
          <w:rFonts w:ascii="Helvetica" w:hAnsi="Helvetica"/>
          <w:sz w:val="22"/>
          <w:szCs w:val="22"/>
        </w:rPr>
      </w:pPr>
    </w:p>
    <w:p w14:paraId="184C7A8B" w14:textId="77777777" w:rsidR="009745B1" w:rsidRPr="00547FBA" w:rsidRDefault="009745B1" w:rsidP="006E535E">
      <w:pPr>
        <w:ind w:left="1440" w:hanging="540"/>
        <w:outlineLvl w:val="0"/>
        <w:rPr>
          <w:rFonts w:ascii="Helvetica" w:hAnsi="Helvetica"/>
          <w:sz w:val="22"/>
          <w:szCs w:val="22"/>
        </w:rPr>
      </w:pPr>
      <w:r w:rsidRPr="00547FBA">
        <w:rPr>
          <w:rFonts w:ascii="Helvetica" w:eastAsia="Garamond" w:hAnsi="Helvetica" w:cs="Garamond"/>
          <w:sz w:val="22"/>
          <w:szCs w:val="22"/>
        </w:rPr>
        <w:t>Vice President, Piedmont Housing Alliance Advisory Board (2008-2011), Member (2005-2007)</w:t>
      </w:r>
    </w:p>
    <w:p w14:paraId="4905D7A6" w14:textId="77777777" w:rsidR="009745B1" w:rsidRPr="00547FBA" w:rsidRDefault="009745B1" w:rsidP="009745B1">
      <w:pPr>
        <w:ind w:left="1440" w:hanging="540"/>
        <w:rPr>
          <w:rFonts w:ascii="Helvetica" w:hAnsi="Helvetica"/>
          <w:sz w:val="22"/>
          <w:szCs w:val="22"/>
        </w:rPr>
      </w:pPr>
    </w:p>
    <w:p w14:paraId="002EDB24" w14:textId="77777777" w:rsidR="009745B1" w:rsidRPr="00547FBA" w:rsidRDefault="009745B1" w:rsidP="009745B1">
      <w:pPr>
        <w:ind w:left="1440" w:hanging="540"/>
        <w:rPr>
          <w:rFonts w:ascii="Helvetica" w:hAnsi="Helvetica"/>
          <w:sz w:val="22"/>
          <w:szCs w:val="22"/>
        </w:rPr>
      </w:pPr>
      <w:r w:rsidRPr="00547FBA">
        <w:rPr>
          <w:rFonts w:ascii="Helvetica" w:eastAsia="Garamond" w:hAnsi="Helvetica" w:cs="Garamond"/>
          <w:sz w:val="22"/>
          <w:szCs w:val="22"/>
        </w:rPr>
        <w:t>Member, Charlottesville Community Design Center Advisory Board (2008-2011), Steering committee, founding member and volunteer designer, (2004-2011)</w:t>
      </w:r>
    </w:p>
    <w:p w14:paraId="2099B3C5" w14:textId="77777777" w:rsidR="009745B1" w:rsidRPr="00547FBA" w:rsidRDefault="009745B1" w:rsidP="009745B1">
      <w:pPr>
        <w:tabs>
          <w:tab w:val="left" w:pos="900"/>
        </w:tabs>
        <w:ind w:left="1440" w:hanging="540"/>
        <w:rPr>
          <w:rFonts w:ascii="Helvetica" w:hAnsi="Helvetica"/>
          <w:sz w:val="22"/>
          <w:szCs w:val="22"/>
        </w:rPr>
      </w:pPr>
    </w:p>
    <w:p w14:paraId="43924F2E" w14:textId="77777777" w:rsidR="009745B1" w:rsidRPr="00547FBA" w:rsidRDefault="009745B1" w:rsidP="006E535E">
      <w:pPr>
        <w:tabs>
          <w:tab w:val="left" w:pos="900"/>
        </w:tabs>
        <w:ind w:left="1440" w:hanging="540"/>
        <w:outlineLvl w:val="0"/>
        <w:rPr>
          <w:rFonts w:ascii="Helvetica" w:hAnsi="Helvetica"/>
          <w:sz w:val="22"/>
          <w:szCs w:val="22"/>
        </w:rPr>
      </w:pPr>
      <w:r w:rsidRPr="00547FBA">
        <w:rPr>
          <w:rFonts w:ascii="Helvetica" w:eastAsia="Garamond" w:hAnsi="Helvetica" w:cs="Garamond"/>
          <w:sz w:val="22"/>
          <w:szCs w:val="22"/>
        </w:rPr>
        <w:t xml:space="preserve">Vice-President, </w:t>
      </w:r>
      <w:proofErr w:type="spellStart"/>
      <w:r w:rsidRPr="00547FBA">
        <w:rPr>
          <w:rFonts w:ascii="Helvetica" w:eastAsia="Garamond" w:hAnsi="Helvetica" w:cs="Garamond"/>
          <w:sz w:val="22"/>
          <w:szCs w:val="22"/>
        </w:rPr>
        <w:t>Fifeville</w:t>
      </w:r>
      <w:proofErr w:type="spellEnd"/>
      <w:r w:rsidRPr="00547FBA">
        <w:rPr>
          <w:rFonts w:ascii="Helvetica" w:eastAsia="Garamond" w:hAnsi="Helvetica" w:cs="Garamond"/>
          <w:sz w:val="22"/>
          <w:szCs w:val="22"/>
        </w:rPr>
        <w:t xml:space="preserve"> Neighborhood Association (2005-2006), Member (2003-2011)</w:t>
      </w:r>
    </w:p>
    <w:p w14:paraId="5EF46BEE" w14:textId="77777777" w:rsidR="009745B1" w:rsidRPr="00547FBA" w:rsidRDefault="009745B1" w:rsidP="009745B1">
      <w:pPr>
        <w:tabs>
          <w:tab w:val="left" w:pos="900"/>
        </w:tabs>
        <w:ind w:left="1440" w:hanging="540"/>
        <w:rPr>
          <w:rFonts w:ascii="Helvetica" w:hAnsi="Helvetica"/>
          <w:sz w:val="22"/>
          <w:szCs w:val="22"/>
        </w:rPr>
      </w:pPr>
    </w:p>
    <w:p w14:paraId="61DD6998" w14:textId="77777777" w:rsidR="009745B1" w:rsidRPr="00547FBA" w:rsidRDefault="009745B1" w:rsidP="006E535E">
      <w:pPr>
        <w:tabs>
          <w:tab w:val="left" w:pos="900"/>
        </w:tabs>
        <w:ind w:left="1440" w:hanging="540"/>
        <w:outlineLvl w:val="0"/>
        <w:rPr>
          <w:rFonts w:ascii="Helvetica" w:hAnsi="Helvetica"/>
          <w:sz w:val="22"/>
          <w:szCs w:val="22"/>
        </w:rPr>
      </w:pPr>
      <w:r w:rsidRPr="00547FBA">
        <w:rPr>
          <w:rFonts w:ascii="Helvetica" w:eastAsia="Garamond" w:hAnsi="Helvetica" w:cs="Garamond"/>
          <w:sz w:val="22"/>
          <w:szCs w:val="22"/>
        </w:rPr>
        <w:t>Member, Salvation Army of Charlottesville Advisory Board (2004-2008)</w:t>
      </w:r>
    </w:p>
    <w:p w14:paraId="0628C7C9" w14:textId="77777777" w:rsidR="009745B1" w:rsidRPr="00547FBA" w:rsidRDefault="009745B1" w:rsidP="009745B1">
      <w:pPr>
        <w:tabs>
          <w:tab w:val="left" w:pos="900"/>
        </w:tabs>
        <w:ind w:left="1440" w:hanging="540"/>
        <w:rPr>
          <w:rFonts w:ascii="Helvetica" w:hAnsi="Helvetica"/>
          <w:sz w:val="22"/>
          <w:szCs w:val="22"/>
        </w:rPr>
      </w:pPr>
    </w:p>
    <w:p w14:paraId="457E7CE7" w14:textId="77777777" w:rsidR="003133B1" w:rsidRDefault="003133B1">
      <w:pPr>
        <w:rPr>
          <w:rFonts w:ascii="Helvetica" w:eastAsia="Garamond" w:hAnsi="Helvetica" w:cs="Garamond"/>
          <w:sz w:val="22"/>
          <w:szCs w:val="22"/>
        </w:rPr>
      </w:pPr>
      <w:r>
        <w:rPr>
          <w:rFonts w:ascii="Helvetica" w:eastAsia="Garamond" w:hAnsi="Helvetica" w:cs="Garamond"/>
          <w:sz w:val="22"/>
          <w:szCs w:val="22"/>
        </w:rPr>
        <w:br w:type="page"/>
      </w:r>
    </w:p>
    <w:p w14:paraId="65851C25" w14:textId="3C34827B" w:rsidR="009745B1" w:rsidRPr="00547FBA" w:rsidRDefault="009745B1" w:rsidP="009745B1">
      <w:pPr>
        <w:tabs>
          <w:tab w:val="left" w:pos="900"/>
        </w:tabs>
        <w:ind w:left="1440" w:hanging="540"/>
        <w:rPr>
          <w:rFonts w:ascii="Helvetica" w:hAnsi="Helvetica"/>
          <w:sz w:val="22"/>
          <w:szCs w:val="22"/>
        </w:rPr>
      </w:pPr>
      <w:r w:rsidRPr="00547FBA">
        <w:rPr>
          <w:rFonts w:ascii="Helvetica" w:eastAsia="Garamond" w:hAnsi="Helvetica" w:cs="Garamond"/>
          <w:sz w:val="22"/>
          <w:szCs w:val="22"/>
        </w:rPr>
        <w:t>Co-founder and Education Chair, The Trinity Center, Philadelphia, PA (1998-2003)</w:t>
      </w:r>
    </w:p>
    <w:p w14:paraId="3E95A523" w14:textId="77777777" w:rsidR="009745B1" w:rsidRPr="00547FBA" w:rsidRDefault="009745B1" w:rsidP="009745B1">
      <w:pPr>
        <w:numPr>
          <w:ilvl w:val="0"/>
          <w:numId w:val="20"/>
        </w:numPr>
        <w:tabs>
          <w:tab w:val="left" w:pos="900"/>
        </w:tabs>
        <w:ind w:left="1440" w:hanging="540"/>
        <w:rPr>
          <w:rFonts w:ascii="Helvetica" w:hAnsi="Helvetica"/>
          <w:sz w:val="22"/>
          <w:szCs w:val="22"/>
        </w:rPr>
      </w:pPr>
      <w:r w:rsidRPr="00547FBA">
        <w:rPr>
          <w:rFonts w:ascii="Helvetica" w:eastAsia="Garamond" w:hAnsi="Helvetica" w:cs="Garamond"/>
          <w:sz w:val="22"/>
          <w:szCs w:val="22"/>
        </w:rPr>
        <w:t>Led workshops on Charitable Choice Provisions</w:t>
      </w:r>
    </w:p>
    <w:p w14:paraId="0DED068F" w14:textId="77777777" w:rsidR="009745B1" w:rsidRPr="00547FBA" w:rsidRDefault="009745B1" w:rsidP="009745B1">
      <w:pPr>
        <w:numPr>
          <w:ilvl w:val="0"/>
          <w:numId w:val="20"/>
        </w:numPr>
        <w:tabs>
          <w:tab w:val="left" w:pos="900"/>
        </w:tabs>
        <w:ind w:left="1440" w:hanging="540"/>
        <w:rPr>
          <w:rFonts w:ascii="Helvetica" w:hAnsi="Helvetica"/>
          <w:sz w:val="22"/>
          <w:szCs w:val="22"/>
        </w:rPr>
      </w:pPr>
      <w:r w:rsidRPr="00547FBA">
        <w:rPr>
          <w:rFonts w:ascii="Helvetica" w:eastAsia="Garamond" w:hAnsi="Helvetica" w:cs="Garamond"/>
          <w:sz w:val="22"/>
          <w:szCs w:val="22"/>
        </w:rPr>
        <w:t>Developed Body Building God’s Way, a wellness curriculum for congregations and faith-based organizations.</w:t>
      </w:r>
    </w:p>
    <w:p w14:paraId="17B62370" w14:textId="6E1B9116" w:rsidR="007B27C9" w:rsidRDefault="007B27C9">
      <w:pPr>
        <w:rPr>
          <w:rFonts w:ascii="Helvetica" w:hAnsi="Helvetica" w:cs="Times New Roman"/>
          <w:b/>
          <w:sz w:val="22"/>
          <w:szCs w:val="22"/>
        </w:rPr>
      </w:pPr>
    </w:p>
    <w:p w14:paraId="2B4A7B4D" w14:textId="10188515" w:rsidR="00D821E7" w:rsidRPr="00547FBA" w:rsidRDefault="00D821E7" w:rsidP="00595DE1">
      <w:pPr>
        <w:pStyle w:val="ListParagraph"/>
        <w:numPr>
          <w:ilvl w:val="0"/>
          <w:numId w:val="7"/>
        </w:numPr>
        <w:ind w:left="450" w:firstLine="0"/>
        <w:rPr>
          <w:rFonts w:ascii="Helvetica" w:hAnsi="Helvetica" w:cs="Times New Roman"/>
          <w:b/>
          <w:sz w:val="22"/>
          <w:szCs w:val="22"/>
        </w:rPr>
      </w:pPr>
      <w:r w:rsidRPr="00547FBA">
        <w:rPr>
          <w:rFonts w:ascii="Helvetica" w:hAnsi="Helvetica" w:cs="Times New Roman"/>
          <w:b/>
          <w:sz w:val="22"/>
          <w:szCs w:val="22"/>
        </w:rPr>
        <w:t>Institute Contributions</w:t>
      </w:r>
    </w:p>
    <w:p w14:paraId="664009C6" w14:textId="77777777" w:rsidR="00BA76A3" w:rsidRPr="00547FBA" w:rsidRDefault="00BA76A3">
      <w:pPr>
        <w:rPr>
          <w:rFonts w:ascii="Helvetica" w:hAnsi="Helvetica" w:cs="Times New Roman"/>
          <w:sz w:val="22"/>
          <w:szCs w:val="22"/>
        </w:rPr>
      </w:pPr>
    </w:p>
    <w:p w14:paraId="03FDEE18" w14:textId="77777777" w:rsidR="00692FE7" w:rsidRPr="00547FBA" w:rsidRDefault="00692FE7" w:rsidP="006E535E">
      <w:pPr>
        <w:ind w:left="900"/>
        <w:outlineLvl w:val="0"/>
        <w:rPr>
          <w:rFonts w:ascii="Helvetica" w:hAnsi="Helvetica"/>
          <w:sz w:val="22"/>
          <w:szCs w:val="22"/>
        </w:rPr>
      </w:pPr>
      <w:r w:rsidRPr="00547FBA">
        <w:rPr>
          <w:rFonts w:ascii="Helvetica" w:eastAsia="Garamond" w:hAnsi="Helvetica" w:cs="Garamond"/>
          <w:sz w:val="22"/>
          <w:szCs w:val="22"/>
          <w:u w:val="single"/>
        </w:rPr>
        <w:t>GT, Institute</w:t>
      </w:r>
    </w:p>
    <w:p w14:paraId="0880EC39" w14:textId="6CB4F902" w:rsidR="00DC001A" w:rsidRDefault="00DC001A" w:rsidP="00692FE7">
      <w:pPr>
        <w:ind w:left="900"/>
        <w:rPr>
          <w:rFonts w:ascii="Helvetica" w:eastAsia="Garamond" w:hAnsi="Helvetica" w:cs="Garamond"/>
          <w:sz w:val="22"/>
          <w:szCs w:val="22"/>
        </w:rPr>
      </w:pPr>
      <w:r>
        <w:rPr>
          <w:rFonts w:ascii="Helvetica" w:eastAsia="Garamond" w:hAnsi="Helvetica" w:cs="Garamond"/>
          <w:sz w:val="22"/>
          <w:szCs w:val="22"/>
        </w:rPr>
        <w:t>Adviso</w:t>
      </w:r>
      <w:r w:rsidR="003133B1">
        <w:rPr>
          <w:rFonts w:ascii="Helvetica" w:eastAsia="Garamond" w:hAnsi="Helvetica" w:cs="Garamond"/>
          <w:sz w:val="22"/>
          <w:szCs w:val="22"/>
        </w:rPr>
        <w:t>r</w:t>
      </w:r>
      <w:r>
        <w:rPr>
          <w:rFonts w:ascii="Helvetica" w:eastAsia="Garamond" w:hAnsi="Helvetica" w:cs="Garamond"/>
          <w:sz w:val="22"/>
          <w:szCs w:val="22"/>
        </w:rPr>
        <w:t xml:space="preserve">, the </w:t>
      </w:r>
      <w:proofErr w:type="spellStart"/>
      <w:r>
        <w:rPr>
          <w:rFonts w:ascii="Helvetica" w:eastAsia="Garamond" w:hAnsi="Helvetica" w:cs="Garamond"/>
          <w:sz w:val="22"/>
          <w:szCs w:val="22"/>
        </w:rPr>
        <w:t>whY</w:t>
      </w:r>
      <w:proofErr w:type="spellEnd"/>
      <w:r>
        <w:rPr>
          <w:rFonts w:ascii="Helvetica" w:eastAsia="Garamond" w:hAnsi="Helvetica" w:cs="Garamond"/>
          <w:sz w:val="22"/>
          <w:szCs w:val="22"/>
        </w:rPr>
        <w:t xml:space="preserve"> Student Organization</w:t>
      </w:r>
      <w:r w:rsidR="003133B1">
        <w:rPr>
          <w:rFonts w:ascii="Helvetica" w:eastAsia="Garamond" w:hAnsi="Helvetica" w:cs="Garamond"/>
          <w:sz w:val="22"/>
          <w:szCs w:val="22"/>
        </w:rPr>
        <w:t>,</w:t>
      </w:r>
      <w:r>
        <w:rPr>
          <w:rFonts w:ascii="Helvetica" w:eastAsia="Garamond" w:hAnsi="Helvetica" w:cs="Garamond"/>
          <w:sz w:val="22"/>
          <w:szCs w:val="22"/>
        </w:rPr>
        <w:t xml:space="preserve"> Georgia Tech (2018-2019)</w:t>
      </w:r>
    </w:p>
    <w:p w14:paraId="60E5D949" w14:textId="027CF291" w:rsidR="001C11BA" w:rsidRDefault="001C11BA" w:rsidP="00692FE7">
      <w:pPr>
        <w:ind w:left="900"/>
        <w:rPr>
          <w:rFonts w:ascii="Helvetica" w:eastAsia="Garamond" w:hAnsi="Helvetica" w:cs="Garamond"/>
          <w:sz w:val="22"/>
          <w:szCs w:val="22"/>
        </w:rPr>
      </w:pPr>
      <w:r>
        <w:rPr>
          <w:rFonts w:ascii="Helvetica" w:eastAsia="Garamond" w:hAnsi="Helvetica" w:cs="Garamond"/>
          <w:sz w:val="22"/>
          <w:szCs w:val="22"/>
        </w:rPr>
        <w:t>Member, Creating the Next in Education Program Office (CNEPO)</w:t>
      </w:r>
      <w:r w:rsidR="007917EE">
        <w:rPr>
          <w:rFonts w:ascii="Helvetica" w:eastAsia="Garamond" w:hAnsi="Helvetica" w:cs="Garamond"/>
          <w:sz w:val="22"/>
          <w:szCs w:val="22"/>
        </w:rPr>
        <w:t xml:space="preserve"> Advisory Group</w:t>
      </w:r>
      <w:r>
        <w:rPr>
          <w:rFonts w:ascii="Helvetica" w:eastAsia="Garamond" w:hAnsi="Helvetica" w:cs="Garamond"/>
          <w:sz w:val="22"/>
          <w:szCs w:val="22"/>
        </w:rPr>
        <w:t>, formerly SPAG (2018-2019)</w:t>
      </w:r>
    </w:p>
    <w:p w14:paraId="3FA3D41A" w14:textId="6CCDC1C0" w:rsidR="00692FE7" w:rsidRPr="00547FBA" w:rsidRDefault="00692FE7" w:rsidP="00692FE7">
      <w:pPr>
        <w:ind w:left="900"/>
        <w:rPr>
          <w:rFonts w:ascii="Helvetica" w:eastAsia="Garamond" w:hAnsi="Helvetica" w:cs="Garamond"/>
          <w:sz w:val="22"/>
          <w:szCs w:val="22"/>
        </w:rPr>
      </w:pPr>
      <w:r w:rsidRPr="00547FBA">
        <w:rPr>
          <w:rFonts w:ascii="Helvetica" w:eastAsia="Garamond" w:hAnsi="Helvetica" w:cs="Garamond"/>
          <w:sz w:val="22"/>
          <w:szCs w:val="22"/>
        </w:rPr>
        <w:t xml:space="preserve">Member, </w:t>
      </w:r>
      <w:r w:rsidR="00D11A41">
        <w:rPr>
          <w:rFonts w:ascii="Helvetica" w:eastAsia="Garamond" w:hAnsi="Helvetica" w:cs="Garamond"/>
          <w:sz w:val="22"/>
          <w:szCs w:val="22"/>
        </w:rPr>
        <w:t>U</w:t>
      </w:r>
      <w:r w:rsidR="00880992">
        <w:rPr>
          <w:rFonts w:ascii="Helvetica" w:eastAsia="Garamond" w:hAnsi="Helvetica" w:cs="Garamond"/>
          <w:sz w:val="22"/>
          <w:szCs w:val="22"/>
        </w:rPr>
        <w:t xml:space="preserve">niversity </w:t>
      </w:r>
      <w:r w:rsidR="00D11A41">
        <w:rPr>
          <w:rFonts w:ascii="Helvetica" w:eastAsia="Garamond" w:hAnsi="Helvetica" w:cs="Garamond"/>
          <w:sz w:val="22"/>
          <w:szCs w:val="22"/>
        </w:rPr>
        <w:t>S</w:t>
      </w:r>
      <w:r w:rsidR="00880992">
        <w:rPr>
          <w:rFonts w:ascii="Helvetica" w:eastAsia="Garamond" w:hAnsi="Helvetica" w:cs="Garamond"/>
          <w:sz w:val="22"/>
          <w:szCs w:val="22"/>
        </w:rPr>
        <w:t xml:space="preserve">ystem of </w:t>
      </w:r>
      <w:r w:rsidR="00D11A41">
        <w:rPr>
          <w:rFonts w:ascii="Helvetica" w:eastAsia="Garamond" w:hAnsi="Helvetica" w:cs="Garamond"/>
          <w:sz w:val="22"/>
          <w:szCs w:val="22"/>
        </w:rPr>
        <w:t>G</w:t>
      </w:r>
      <w:r w:rsidR="00880992">
        <w:rPr>
          <w:rFonts w:ascii="Helvetica" w:eastAsia="Garamond" w:hAnsi="Helvetica" w:cs="Garamond"/>
          <w:sz w:val="22"/>
          <w:szCs w:val="22"/>
        </w:rPr>
        <w:t>eorgia</w:t>
      </w:r>
      <w:r w:rsidR="00D11A41">
        <w:rPr>
          <w:rFonts w:ascii="Helvetica" w:eastAsia="Garamond" w:hAnsi="Helvetica" w:cs="Garamond"/>
          <w:sz w:val="22"/>
          <w:szCs w:val="22"/>
        </w:rPr>
        <w:t xml:space="preserve"> Intercollegiate Athletics Review Financial Management Team</w:t>
      </w:r>
      <w:r w:rsidRPr="00547FBA">
        <w:rPr>
          <w:rFonts w:ascii="Helvetica" w:eastAsia="Garamond" w:hAnsi="Helvetica" w:cs="Garamond"/>
          <w:sz w:val="22"/>
          <w:szCs w:val="22"/>
        </w:rPr>
        <w:t xml:space="preserve"> (2018-2021)</w:t>
      </w:r>
    </w:p>
    <w:p w14:paraId="0B0CCAEE" w14:textId="0A285C40" w:rsidR="00692FE7" w:rsidRDefault="00D11A41" w:rsidP="00692FE7">
      <w:pPr>
        <w:ind w:left="900"/>
        <w:rPr>
          <w:rFonts w:ascii="Helvetica" w:eastAsia="Garamond" w:hAnsi="Helvetica" w:cs="Garamond"/>
          <w:sz w:val="22"/>
          <w:szCs w:val="22"/>
        </w:rPr>
      </w:pPr>
      <w:r>
        <w:rPr>
          <w:rFonts w:ascii="Helvetica" w:eastAsia="Garamond" w:hAnsi="Helvetica" w:cs="Garamond"/>
          <w:sz w:val="22"/>
          <w:szCs w:val="22"/>
        </w:rPr>
        <w:t>Co</w:t>
      </w:r>
      <w:r w:rsidR="00036795">
        <w:rPr>
          <w:rFonts w:ascii="Helvetica" w:eastAsia="Garamond" w:hAnsi="Helvetica" w:cs="Garamond"/>
          <w:sz w:val="22"/>
          <w:szCs w:val="22"/>
        </w:rPr>
        <w:t xml:space="preserve">llege of </w:t>
      </w:r>
      <w:r>
        <w:rPr>
          <w:rFonts w:ascii="Helvetica" w:eastAsia="Garamond" w:hAnsi="Helvetica" w:cs="Garamond"/>
          <w:sz w:val="22"/>
          <w:szCs w:val="22"/>
        </w:rPr>
        <w:t>Design Representative</w:t>
      </w:r>
      <w:r w:rsidR="00692FE7" w:rsidRPr="00547FBA">
        <w:rPr>
          <w:rFonts w:ascii="Helvetica" w:eastAsia="Garamond" w:hAnsi="Helvetica" w:cs="Garamond"/>
          <w:sz w:val="22"/>
          <w:szCs w:val="22"/>
        </w:rPr>
        <w:t>, Faculty Exec</w:t>
      </w:r>
      <w:r>
        <w:rPr>
          <w:rFonts w:ascii="Helvetica" w:eastAsia="Garamond" w:hAnsi="Helvetica" w:cs="Garamond"/>
          <w:sz w:val="22"/>
          <w:szCs w:val="22"/>
        </w:rPr>
        <w:t>utive Board</w:t>
      </w:r>
      <w:r w:rsidR="00637472">
        <w:rPr>
          <w:rFonts w:ascii="Helvetica" w:eastAsia="Garamond" w:hAnsi="Helvetica" w:cs="Garamond"/>
          <w:sz w:val="22"/>
          <w:szCs w:val="22"/>
        </w:rPr>
        <w:t xml:space="preserve">, </w:t>
      </w:r>
      <w:r w:rsidR="00637472" w:rsidRPr="00334D25">
        <w:rPr>
          <w:rFonts w:ascii="Helvetica" w:eastAsia="Garamond" w:hAnsi="Helvetica" w:cs="Garamond"/>
          <w:sz w:val="22"/>
          <w:szCs w:val="22"/>
        </w:rPr>
        <w:t>Faculty Senate</w:t>
      </w:r>
      <w:r>
        <w:rPr>
          <w:rFonts w:ascii="Helvetica" w:eastAsia="Garamond" w:hAnsi="Helvetica" w:cs="Garamond"/>
          <w:sz w:val="22"/>
          <w:szCs w:val="22"/>
        </w:rPr>
        <w:t xml:space="preserve"> </w:t>
      </w:r>
      <w:r w:rsidR="00692FE7" w:rsidRPr="00547FBA">
        <w:rPr>
          <w:rFonts w:ascii="Helvetica" w:eastAsia="Garamond" w:hAnsi="Helvetica" w:cs="Garamond"/>
          <w:sz w:val="22"/>
          <w:szCs w:val="22"/>
        </w:rPr>
        <w:t>(2018-2021)</w:t>
      </w:r>
    </w:p>
    <w:p w14:paraId="4967CA48" w14:textId="2DC80D7D" w:rsidR="003A59A3" w:rsidRPr="00547FBA" w:rsidRDefault="003A59A3" w:rsidP="00692FE7">
      <w:pPr>
        <w:ind w:left="900"/>
        <w:rPr>
          <w:rFonts w:ascii="Helvetica" w:eastAsia="Garamond" w:hAnsi="Helvetica" w:cs="Garamond"/>
          <w:sz w:val="22"/>
          <w:szCs w:val="22"/>
        </w:rPr>
      </w:pPr>
      <w:r>
        <w:rPr>
          <w:rFonts w:ascii="Helvetica" w:eastAsia="Garamond" w:hAnsi="Helvetica" w:cs="Garamond"/>
          <w:sz w:val="22"/>
          <w:szCs w:val="22"/>
        </w:rPr>
        <w:t>Liaison to Staff Council, Faculty Executive Board, Faculty Senate (2018-2019)</w:t>
      </w:r>
    </w:p>
    <w:p w14:paraId="3587B761" w14:textId="2EC0E5EF" w:rsidR="00637472" w:rsidRPr="00547FBA" w:rsidRDefault="00637472" w:rsidP="00637472">
      <w:pPr>
        <w:ind w:left="900"/>
        <w:rPr>
          <w:rFonts w:ascii="Helvetica" w:eastAsia="Garamond" w:hAnsi="Helvetica" w:cs="Garamond"/>
          <w:sz w:val="22"/>
          <w:szCs w:val="22"/>
        </w:rPr>
      </w:pPr>
      <w:r w:rsidRPr="00547FBA">
        <w:rPr>
          <w:rFonts w:ascii="Helvetica" w:eastAsia="Garamond" w:hAnsi="Helvetica" w:cs="Garamond"/>
          <w:sz w:val="22"/>
          <w:szCs w:val="22"/>
        </w:rPr>
        <w:t>Member, Georgia Tech Athletics Association Board of Trustees</w:t>
      </w:r>
      <w:r w:rsidR="003A59A3">
        <w:rPr>
          <w:rFonts w:ascii="Helvetica" w:eastAsia="Garamond" w:hAnsi="Helvetica" w:cs="Garamond"/>
          <w:sz w:val="22"/>
          <w:szCs w:val="22"/>
        </w:rPr>
        <w:t xml:space="preserve"> (2017-2020)</w:t>
      </w:r>
      <w:r w:rsidRPr="00547FBA">
        <w:rPr>
          <w:rFonts w:ascii="Helvetica" w:eastAsia="Garamond" w:hAnsi="Helvetica" w:cs="Garamond"/>
          <w:sz w:val="22"/>
          <w:szCs w:val="22"/>
        </w:rPr>
        <w:t>, Finance Committee (2017-2020)</w:t>
      </w:r>
    </w:p>
    <w:p w14:paraId="08F3A240" w14:textId="05A435D0" w:rsidR="00426B52" w:rsidRDefault="00426B52" w:rsidP="00692FE7">
      <w:pPr>
        <w:ind w:left="900"/>
        <w:rPr>
          <w:rFonts w:ascii="Helvetica" w:eastAsia="Garamond" w:hAnsi="Helvetica" w:cs="Garamond"/>
          <w:sz w:val="22"/>
          <w:szCs w:val="22"/>
        </w:rPr>
      </w:pPr>
      <w:r>
        <w:rPr>
          <w:rFonts w:ascii="Helvetica" w:eastAsia="Garamond" w:hAnsi="Helvetica" w:cs="Garamond"/>
          <w:sz w:val="22"/>
          <w:szCs w:val="22"/>
        </w:rPr>
        <w:t>Host, Dinner Jackets, GT Alumni Association (2017, 2018)</w:t>
      </w:r>
    </w:p>
    <w:p w14:paraId="04D1CC01" w14:textId="50EC6056" w:rsidR="00692FE7" w:rsidRPr="00547FBA" w:rsidRDefault="00692FE7" w:rsidP="00692FE7">
      <w:pPr>
        <w:ind w:left="900"/>
        <w:rPr>
          <w:rFonts w:ascii="Helvetica" w:eastAsia="Garamond" w:hAnsi="Helvetica" w:cs="Garamond"/>
          <w:sz w:val="22"/>
          <w:szCs w:val="22"/>
        </w:rPr>
      </w:pPr>
      <w:r w:rsidRPr="00547FBA">
        <w:rPr>
          <w:rFonts w:ascii="Helvetica" w:eastAsia="Garamond" w:hAnsi="Helvetica" w:cs="Garamond"/>
          <w:sz w:val="22"/>
          <w:szCs w:val="22"/>
        </w:rPr>
        <w:t xml:space="preserve">Member, </w:t>
      </w:r>
      <w:r w:rsidR="00885B4A">
        <w:rPr>
          <w:rFonts w:ascii="Helvetica" w:eastAsia="Garamond" w:hAnsi="Helvetica" w:cs="Garamond"/>
          <w:sz w:val="22"/>
          <w:szCs w:val="22"/>
        </w:rPr>
        <w:t xml:space="preserve">College of Design </w:t>
      </w:r>
      <w:r w:rsidRPr="00547FBA">
        <w:rPr>
          <w:rFonts w:ascii="Helvetica" w:eastAsia="Garamond" w:hAnsi="Helvetica" w:cs="Garamond"/>
          <w:sz w:val="22"/>
          <w:szCs w:val="22"/>
        </w:rPr>
        <w:t>Dean</w:t>
      </w:r>
      <w:r w:rsidR="00885B4A">
        <w:rPr>
          <w:rFonts w:ascii="Helvetica" w:eastAsia="Garamond" w:hAnsi="Helvetica" w:cs="Garamond"/>
          <w:sz w:val="22"/>
          <w:szCs w:val="22"/>
        </w:rPr>
        <w:t>’s</w:t>
      </w:r>
      <w:r w:rsidRPr="00547FBA">
        <w:rPr>
          <w:rFonts w:ascii="Helvetica" w:eastAsia="Garamond" w:hAnsi="Helvetica" w:cs="Garamond"/>
          <w:sz w:val="22"/>
          <w:szCs w:val="22"/>
        </w:rPr>
        <w:t xml:space="preserve"> </w:t>
      </w:r>
      <w:proofErr w:type="gramStart"/>
      <w:r w:rsidRPr="00547FBA">
        <w:rPr>
          <w:rFonts w:ascii="Helvetica" w:eastAsia="Garamond" w:hAnsi="Helvetica" w:cs="Garamond"/>
          <w:sz w:val="22"/>
          <w:szCs w:val="22"/>
        </w:rPr>
        <w:t>Five Year</w:t>
      </w:r>
      <w:proofErr w:type="gramEnd"/>
      <w:r w:rsidRPr="00547FBA">
        <w:rPr>
          <w:rFonts w:ascii="Helvetica" w:eastAsia="Garamond" w:hAnsi="Helvetica" w:cs="Garamond"/>
          <w:sz w:val="22"/>
          <w:szCs w:val="22"/>
        </w:rPr>
        <w:t xml:space="preserve"> Review Committee (2017-2018)</w:t>
      </w:r>
    </w:p>
    <w:p w14:paraId="379108B5" w14:textId="7C10E22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w:t>
      </w:r>
      <w:r w:rsidR="003A59A3">
        <w:rPr>
          <w:rFonts w:ascii="Helvetica" w:eastAsia="Garamond" w:hAnsi="Helvetica" w:cs="Garamond"/>
          <w:sz w:val="22"/>
          <w:szCs w:val="22"/>
        </w:rPr>
        <w:t>ember, Faculty Senate (2016-2019</w:t>
      </w:r>
      <w:r w:rsidRPr="00547FBA">
        <w:rPr>
          <w:rFonts w:ascii="Helvetica" w:eastAsia="Garamond" w:hAnsi="Helvetica" w:cs="Garamond"/>
          <w:sz w:val="22"/>
          <w:szCs w:val="22"/>
        </w:rPr>
        <w:t>)</w:t>
      </w:r>
    </w:p>
    <w:p w14:paraId="5207EC15" w14:textId="0E0D3337" w:rsidR="00692FE7" w:rsidRPr="0050156B" w:rsidRDefault="00692FE7" w:rsidP="00692FE7">
      <w:pPr>
        <w:ind w:left="900"/>
        <w:rPr>
          <w:rFonts w:ascii="Helvetica" w:hAnsi="Helvetica"/>
          <w:color w:val="000000" w:themeColor="text1"/>
          <w:sz w:val="22"/>
          <w:szCs w:val="22"/>
        </w:rPr>
      </w:pPr>
      <w:r w:rsidRPr="00547FBA">
        <w:rPr>
          <w:rFonts w:ascii="Helvetica" w:eastAsia="Garamond" w:hAnsi="Helvetica" w:cs="Garamond"/>
          <w:sz w:val="22"/>
          <w:szCs w:val="22"/>
        </w:rPr>
        <w:t xml:space="preserve">Member, </w:t>
      </w:r>
      <w:r w:rsidRPr="0050156B">
        <w:rPr>
          <w:rFonts w:ascii="Helvetica" w:eastAsia="Garamond" w:hAnsi="Helvetica" w:cs="Garamond"/>
          <w:color w:val="000000" w:themeColor="text1"/>
          <w:sz w:val="22"/>
          <w:szCs w:val="22"/>
        </w:rPr>
        <w:t>Strategi</w:t>
      </w:r>
      <w:r w:rsidR="00502496">
        <w:rPr>
          <w:rFonts w:ascii="Helvetica" w:eastAsia="Garamond" w:hAnsi="Helvetica" w:cs="Garamond"/>
          <w:color w:val="000000" w:themeColor="text1"/>
          <w:sz w:val="22"/>
          <w:szCs w:val="22"/>
        </w:rPr>
        <w:t>c Plan</w:t>
      </w:r>
      <w:r w:rsidR="003A59A3">
        <w:rPr>
          <w:rFonts w:ascii="Helvetica" w:eastAsia="Garamond" w:hAnsi="Helvetica" w:cs="Garamond"/>
          <w:color w:val="000000" w:themeColor="text1"/>
          <w:sz w:val="22"/>
          <w:szCs w:val="22"/>
        </w:rPr>
        <w:t>ning</w:t>
      </w:r>
      <w:r w:rsidR="00502496">
        <w:rPr>
          <w:rFonts w:ascii="Helvetica" w:eastAsia="Garamond" w:hAnsi="Helvetica" w:cs="Garamond"/>
          <w:color w:val="000000" w:themeColor="text1"/>
          <w:sz w:val="22"/>
          <w:szCs w:val="22"/>
        </w:rPr>
        <w:t xml:space="preserve"> Advisory Group </w:t>
      </w:r>
      <w:r w:rsidR="004D7278">
        <w:rPr>
          <w:rFonts w:ascii="Helvetica" w:eastAsia="Garamond" w:hAnsi="Helvetica" w:cs="Garamond"/>
          <w:color w:val="000000" w:themeColor="text1"/>
          <w:sz w:val="22"/>
          <w:szCs w:val="22"/>
        </w:rPr>
        <w:t xml:space="preserve">(SPAG) </w:t>
      </w:r>
      <w:r w:rsidR="001C11BA">
        <w:rPr>
          <w:rFonts w:ascii="Helvetica" w:eastAsia="Garamond" w:hAnsi="Helvetica" w:cs="Garamond"/>
          <w:color w:val="000000" w:themeColor="text1"/>
          <w:sz w:val="22"/>
          <w:szCs w:val="22"/>
        </w:rPr>
        <w:t>(2016-2018</w:t>
      </w:r>
      <w:r w:rsidRPr="0050156B">
        <w:rPr>
          <w:rFonts w:ascii="Helvetica" w:eastAsia="Garamond" w:hAnsi="Helvetica" w:cs="Garamond"/>
          <w:color w:val="000000" w:themeColor="text1"/>
          <w:sz w:val="22"/>
          <w:szCs w:val="22"/>
        </w:rPr>
        <w:t>)</w:t>
      </w:r>
    </w:p>
    <w:p w14:paraId="14F8C3CA" w14:textId="77777777" w:rsidR="00692FE7" w:rsidRPr="0050156B" w:rsidRDefault="00692FE7" w:rsidP="00692FE7">
      <w:pPr>
        <w:ind w:left="900"/>
        <w:rPr>
          <w:rFonts w:ascii="Helvetica" w:hAnsi="Helvetica"/>
          <w:color w:val="000000" w:themeColor="text1"/>
          <w:sz w:val="22"/>
          <w:szCs w:val="22"/>
        </w:rPr>
      </w:pPr>
      <w:r w:rsidRPr="0050156B">
        <w:rPr>
          <w:rFonts w:ascii="Helvetica" w:eastAsia="Garamond" w:hAnsi="Helvetica" w:cs="Garamond"/>
          <w:color w:val="000000" w:themeColor="text1"/>
          <w:sz w:val="22"/>
          <w:szCs w:val="22"/>
        </w:rPr>
        <w:t>Co-Chair, International Development Faculty Search Committee (2015-2016)</w:t>
      </w:r>
    </w:p>
    <w:p w14:paraId="267BCDEA" w14:textId="77777777" w:rsidR="00692FE7" w:rsidRPr="00547FBA" w:rsidRDefault="00692FE7" w:rsidP="00692FE7">
      <w:pPr>
        <w:ind w:left="900"/>
        <w:rPr>
          <w:rFonts w:ascii="Helvetica" w:hAnsi="Helvetica"/>
          <w:sz w:val="22"/>
          <w:szCs w:val="22"/>
        </w:rPr>
      </w:pPr>
      <w:r w:rsidRPr="0050156B">
        <w:rPr>
          <w:rFonts w:ascii="Helvetica" w:eastAsia="Garamond" w:hAnsi="Helvetica" w:cs="Garamond"/>
          <w:color w:val="000000" w:themeColor="text1"/>
          <w:sz w:val="22"/>
          <w:szCs w:val="22"/>
        </w:rPr>
        <w:t xml:space="preserve">Member, Awareness </w:t>
      </w:r>
      <w:r w:rsidRPr="00547FBA">
        <w:rPr>
          <w:rFonts w:ascii="Helvetica" w:eastAsia="Garamond" w:hAnsi="Helvetica" w:cs="Garamond"/>
          <w:sz w:val="22"/>
          <w:szCs w:val="22"/>
        </w:rPr>
        <w:t>of Implicit Bias Faculty Advisory Committee (2015)</w:t>
      </w:r>
    </w:p>
    <w:p w14:paraId="7E2458F9" w14:textId="77777777" w:rsidR="00FF6DF9" w:rsidRDefault="00FF6DF9" w:rsidP="00FF6DF9">
      <w:pPr>
        <w:rPr>
          <w:rFonts w:ascii="Helvetica" w:eastAsia="Garamond" w:hAnsi="Helvetica" w:cs="Garamond"/>
          <w:sz w:val="22"/>
          <w:szCs w:val="22"/>
          <w:u w:val="single"/>
        </w:rPr>
      </w:pPr>
    </w:p>
    <w:p w14:paraId="237D6B74" w14:textId="4A3F6C23" w:rsidR="00692FE7" w:rsidRPr="00FF6DF9" w:rsidRDefault="00692FE7" w:rsidP="00FF6DF9">
      <w:pPr>
        <w:ind w:left="432" w:firstLine="432"/>
        <w:rPr>
          <w:rFonts w:ascii="Helvetica" w:eastAsia="Garamond" w:hAnsi="Helvetica" w:cs="Garamond"/>
          <w:sz w:val="22"/>
          <w:szCs w:val="22"/>
          <w:u w:val="single"/>
        </w:rPr>
      </w:pPr>
      <w:r w:rsidRPr="00547FBA">
        <w:rPr>
          <w:rFonts w:ascii="Helvetica" w:eastAsia="Garamond" w:hAnsi="Helvetica" w:cs="Garamond"/>
          <w:sz w:val="22"/>
          <w:szCs w:val="22"/>
          <w:u w:val="single"/>
        </w:rPr>
        <w:t>GT, College of Design</w:t>
      </w:r>
    </w:p>
    <w:p w14:paraId="52562A3F" w14:textId="77777777" w:rsidR="001B41FC" w:rsidRDefault="001B41FC" w:rsidP="00692FE7">
      <w:pPr>
        <w:ind w:left="900"/>
        <w:rPr>
          <w:rFonts w:ascii="Helvetica" w:eastAsia="Garamond" w:hAnsi="Helvetica" w:cs="Garamond"/>
          <w:color w:val="000000" w:themeColor="text1"/>
          <w:sz w:val="22"/>
          <w:szCs w:val="22"/>
        </w:rPr>
      </w:pPr>
      <w:r>
        <w:rPr>
          <w:rFonts w:ascii="Helvetica" w:eastAsia="Garamond" w:hAnsi="Helvetica" w:cs="Garamond"/>
          <w:color w:val="000000" w:themeColor="text1"/>
          <w:sz w:val="22"/>
          <w:szCs w:val="22"/>
        </w:rPr>
        <w:t>Member, Dean’s Faculty Advisory Board (2018-2019)</w:t>
      </w:r>
    </w:p>
    <w:p w14:paraId="1D9005B4" w14:textId="4E9F90EC" w:rsidR="00692FE7" w:rsidRPr="00547FBA" w:rsidRDefault="0084076D" w:rsidP="00692FE7">
      <w:pPr>
        <w:ind w:left="900"/>
        <w:rPr>
          <w:rFonts w:ascii="Helvetica" w:eastAsia="Garamond" w:hAnsi="Helvetica" w:cs="Garamond"/>
          <w:color w:val="000000" w:themeColor="text1"/>
          <w:sz w:val="22"/>
          <w:szCs w:val="22"/>
        </w:rPr>
      </w:pPr>
      <w:r>
        <w:rPr>
          <w:rFonts w:ascii="Helvetica" w:eastAsia="Garamond" w:hAnsi="Helvetica" w:cs="Garamond"/>
          <w:color w:val="000000" w:themeColor="text1"/>
          <w:sz w:val="22"/>
          <w:szCs w:val="22"/>
        </w:rPr>
        <w:t xml:space="preserve">Lead, </w:t>
      </w:r>
      <w:r w:rsidR="003F2D95">
        <w:rPr>
          <w:rFonts w:ascii="Helvetica" w:eastAsia="Garamond" w:hAnsi="Helvetica" w:cs="Garamond"/>
          <w:color w:val="000000" w:themeColor="text1"/>
          <w:sz w:val="22"/>
          <w:szCs w:val="22"/>
        </w:rPr>
        <w:t>Design</w:t>
      </w:r>
      <w:r w:rsidR="00692FE7" w:rsidRPr="00547FBA">
        <w:rPr>
          <w:rFonts w:ascii="Helvetica" w:eastAsia="Garamond" w:hAnsi="Helvetica" w:cs="Garamond"/>
          <w:color w:val="000000" w:themeColor="text1"/>
          <w:sz w:val="22"/>
          <w:szCs w:val="22"/>
        </w:rPr>
        <w:t>-CDC Design Solutions for Public Health Cha</w:t>
      </w:r>
      <w:r w:rsidR="001B41FC">
        <w:rPr>
          <w:rFonts w:ascii="Helvetica" w:eastAsia="Garamond" w:hAnsi="Helvetica" w:cs="Garamond"/>
          <w:color w:val="000000" w:themeColor="text1"/>
          <w:sz w:val="22"/>
          <w:szCs w:val="22"/>
        </w:rPr>
        <w:t>llenges Collaborative (2017-2019</w:t>
      </w:r>
      <w:r w:rsidR="00692FE7" w:rsidRPr="00547FBA">
        <w:rPr>
          <w:rFonts w:ascii="Helvetica" w:eastAsia="Garamond" w:hAnsi="Helvetica" w:cs="Garamond"/>
          <w:color w:val="000000" w:themeColor="text1"/>
          <w:sz w:val="22"/>
          <w:szCs w:val="22"/>
        </w:rPr>
        <w:t>)</w:t>
      </w:r>
    </w:p>
    <w:p w14:paraId="39378596" w14:textId="62A84345" w:rsidR="00692FE7" w:rsidRPr="00547FBA" w:rsidRDefault="001B41FC" w:rsidP="00692FE7">
      <w:pPr>
        <w:ind w:left="900"/>
        <w:rPr>
          <w:rFonts w:ascii="Helvetica" w:hAnsi="Helvetica"/>
          <w:color w:val="000000" w:themeColor="text1"/>
          <w:sz w:val="22"/>
          <w:szCs w:val="22"/>
        </w:rPr>
      </w:pPr>
      <w:r>
        <w:rPr>
          <w:rFonts w:ascii="Helvetica" w:eastAsia="Garamond" w:hAnsi="Helvetica" w:cs="Garamond"/>
          <w:color w:val="000000" w:themeColor="text1"/>
          <w:sz w:val="22"/>
          <w:szCs w:val="22"/>
        </w:rPr>
        <w:t>Chair (2017-18), Member (2016-18</w:t>
      </w:r>
      <w:r w:rsidR="00692FE7" w:rsidRPr="00547FBA">
        <w:rPr>
          <w:rFonts w:ascii="Helvetica" w:eastAsia="Garamond" w:hAnsi="Helvetica" w:cs="Garamond"/>
          <w:color w:val="000000" w:themeColor="text1"/>
          <w:sz w:val="22"/>
          <w:szCs w:val="22"/>
        </w:rPr>
        <w:t xml:space="preserve">), Reappointment, Promotion </w:t>
      </w:r>
      <w:r w:rsidR="00FE656C">
        <w:rPr>
          <w:rFonts w:ascii="Helvetica" w:eastAsia="Garamond" w:hAnsi="Helvetica" w:cs="Garamond"/>
          <w:color w:val="000000" w:themeColor="text1"/>
          <w:sz w:val="22"/>
          <w:szCs w:val="22"/>
        </w:rPr>
        <w:t>and Tenure Committee</w:t>
      </w:r>
    </w:p>
    <w:p w14:paraId="220C9200" w14:textId="77777777" w:rsidR="00692FE7" w:rsidRPr="00547FBA" w:rsidRDefault="00692FE7" w:rsidP="00692FE7">
      <w:pPr>
        <w:ind w:left="900"/>
        <w:rPr>
          <w:rFonts w:ascii="Helvetica" w:hAnsi="Helvetica"/>
          <w:color w:val="000000" w:themeColor="text1"/>
          <w:sz w:val="22"/>
          <w:szCs w:val="22"/>
        </w:rPr>
      </w:pPr>
      <w:r w:rsidRPr="00547FBA">
        <w:rPr>
          <w:rFonts w:ascii="Helvetica" w:eastAsia="Garamond" w:hAnsi="Helvetica" w:cs="Garamond"/>
          <w:color w:val="000000" w:themeColor="text1"/>
          <w:sz w:val="22"/>
          <w:szCs w:val="22"/>
        </w:rPr>
        <w:t>Member, Scholarship and Awards Committee (2013-2018)</w:t>
      </w:r>
    </w:p>
    <w:p w14:paraId="5749E0EA" w14:textId="77777777" w:rsidR="00692FE7" w:rsidRPr="00547FBA" w:rsidRDefault="00692FE7" w:rsidP="00692FE7">
      <w:pPr>
        <w:ind w:left="900"/>
        <w:rPr>
          <w:rFonts w:ascii="Helvetica" w:hAnsi="Helvetica"/>
          <w:color w:val="000000" w:themeColor="text1"/>
          <w:sz w:val="22"/>
          <w:szCs w:val="22"/>
        </w:rPr>
      </w:pPr>
      <w:r w:rsidRPr="00547FBA">
        <w:rPr>
          <w:rFonts w:ascii="Helvetica" w:eastAsia="Garamond" w:hAnsi="Helvetica" w:cs="Garamond"/>
          <w:color w:val="000000" w:themeColor="text1"/>
          <w:sz w:val="22"/>
          <w:szCs w:val="22"/>
        </w:rPr>
        <w:t>Member, Dean of Architecture Search Committee (2012-2013)</w:t>
      </w:r>
    </w:p>
    <w:p w14:paraId="484665D2" w14:textId="77777777" w:rsidR="00692FE7" w:rsidRPr="00547FBA" w:rsidRDefault="00692FE7" w:rsidP="00692FE7">
      <w:pPr>
        <w:ind w:left="900"/>
        <w:rPr>
          <w:rFonts w:ascii="Helvetica" w:hAnsi="Helvetica"/>
          <w:color w:val="000000" w:themeColor="text1"/>
          <w:sz w:val="22"/>
          <w:szCs w:val="22"/>
        </w:rPr>
      </w:pPr>
      <w:r w:rsidRPr="00547FBA">
        <w:rPr>
          <w:rFonts w:ascii="Helvetica" w:eastAsia="Garamond" w:hAnsi="Helvetica" w:cs="Garamond"/>
          <w:color w:val="000000" w:themeColor="text1"/>
          <w:sz w:val="22"/>
          <w:szCs w:val="22"/>
        </w:rPr>
        <w:t>Advisor, Social Justice Committee of the Student Planning Association (2012-2013)</w:t>
      </w:r>
    </w:p>
    <w:p w14:paraId="4FBD09F2" w14:textId="77777777" w:rsidR="00692FE7" w:rsidRPr="00547FBA" w:rsidRDefault="00692FE7" w:rsidP="00692FE7">
      <w:pPr>
        <w:ind w:left="900"/>
        <w:rPr>
          <w:rFonts w:ascii="Helvetica" w:hAnsi="Helvetica"/>
          <w:color w:val="000000" w:themeColor="text1"/>
          <w:sz w:val="22"/>
          <w:szCs w:val="22"/>
        </w:rPr>
      </w:pPr>
      <w:r w:rsidRPr="00547FBA">
        <w:rPr>
          <w:rFonts w:ascii="Helvetica" w:eastAsia="Garamond" w:hAnsi="Helvetica" w:cs="Garamond"/>
          <w:color w:val="000000" w:themeColor="text1"/>
          <w:sz w:val="22"/>
          <w:szCs w:val="22"/>
        </w:rPr>
        <w:t>Member, Planning Committee for ADVANCE (2012-2017)</w:t>
      </w:r>
    </w:p>
    <w:p w14:paraId="22336EE5" w14:textId="77777777" w:rsidR="00692FE7" w:rsidRPr="000303EA" w:rsidRDefault="00692FE7" w:rsidP="00692FE7">
      <w:pPr>
        <w:ind w:left="900"/>
        <w:rPr>
          <w:rFonts w:ascii="Helvetica" w:hAnsi="Helvetica"/>
          <w:color w:val="000000" w:themeColor="text1"/>
          <w:sz w:val="18"/>
          <w:szCs w:val="18"/>
        </w:rPr>
      </w:pPr>
    </w:p>
    <w:p w14:paraId="2A3202D6" w14:textId="4514D847" w:rsidR="00692FE7" w:rsidRPr="00547FBA" w:rsidRDefault="00692FE7" w:rsidP="006E535E">
      <w:pPr>
        <w:ind w:left="900"/>
        <w:outlineLvl w:val="0"/>
        <w:rPr>
          <w:rFonts w:ascii="Helvetica" w:hAnsi="Helvetica"/>
          <w:color w:val="000000" w:themeColor="text1"/>
          <w:sz w:val="22"/>
          <w:szCs w:val="22"/>
        </w:rPr>
      </w:pPr>
      <w:r w:rsidRPr="00547FBA">
        <w:rPr>
          <w:rFonts w:ascii="Helvetica" w:eastAsia="Garamond" w:hAnsi="Helvetica" w:cs="Garamond"/>
          <w:color w:val="000000" w:themeColor="text1"/>
          <w:sz w:val="22"/>
          <w:szCs w:val="22"/>
          <w:u w:val="single"/>
        </w:rPr>
        <w:t>GT, School of City and Regional Planning</w:t>
      </w:r>
      <w:r w:rsidR="001B41FC">
        <w:rPr>
          <w:rFonts w:ascii="Helvetica" w:eastAsia="Garamond" w:hAnsi="Helvetica" w:cs="Garamond"/>
          <w:color w:val="000000" w:themeColor="text1"/>
          <w:sz w:val="22"/>
          <w:szCs w:val="22"/>
          <w:u w:val="single"/>
        </w:rPr>
        <w:t xml:space="preserve"> (</w:t>
      </w:r>
      <w:proofErr w:type="spellStart"/>
      <w:r w:rsidR="001B41FC">
        <w:rPr>
          <w:rFonts w:ascii="Helvetica" w:eastAsia="Garamond" w:hAnsi="Helvetica" w:cs="Garamond"/>
          <w:color w:val="000000" w:themeColor="text1"/>
          <w:sz w:val="22"/>
          <w:szCs w:val="22"/>
          <w:u w:val="single"/>
        </w:rPr>
        <w:t>SCaRP</w:t>
      </w:r>
      <w:proofErr w:type="spellEnd"/>
      <w:r w:rsidR="001B41FC">
        <w:rPr>
          <w:rFonts w:ascii="Helvetica" w:eastAsia="Garamond" w:hAnsi="Helvetica" w:cs="Garamond"/>
          <w:color w:val="000000" w:themeColor="text1"/>
          <w:sz w:val="22"/>
          <w:szCs w:val="22"/>
          <w:u w:val="single"/>
        </w:rPr>
        <w:t>)</w:t>
      </w:r>
    </w:p>
    <w:p w14:paraId="5A96B1F0" w14:textId="77777777" w:rsidR="0097338E" w:rsidRDefault="00823EE9" w:rsidP="001B41FC">
      <w:pPr>
        <w:ind w:left="900"/>
        <w:rPr>
          <w:rFonts w:ascii="Helvetica" w:eastAsia="Garamond" w:hAnsi="Helvetica" w:cs="Garamond"/>
          <w:color w:val="000000" w:themeColor="text1"/>
          <w:sz w:val="22"/>
          <w:szCs w:val="22"/>
        </w:rPr>
      </w:pPr>
      <w:r>
        <w:rPr>
          <w:rFonts w:ascii="Helvetica" w:eastAsia="Garamond" w:hAnsi="Helvetica" w:cs="Garamond"/>
          <w:color w:val="000000" w:themeColor="text1"/>
          <w:sz w:val="22"/>
          <w:szCs w:val="22"/>
        </w:rPr>
        <w:t xml:space="preserve">Member, </w:t>
      </w:r>
      <w:r w:rsidR="0097338E">
        <w:rPr>
          <w:rFonts w:ascii="Helvetica" w:eastAsia="Garamond" w:hAnsi="Helvetica" w:cs="Garamond"/>
          <w:color w:val="000000" w:themeColor="text1"/>
          <w:sz w:val="22"/>
          <w:szCs w:val="22"/>
        </w:rPr>
        <w:t>Executive Committee (2018-2019)</w:t>
      </w:r>
    </w:p>
    <w:p w14:paraId="42B83155" w14:textId="4FD54DC1" w:rsidR="00FB356A" w:rsidRDefault="005716C0" w:rsidP="001B41FC">
      <w:pPr>
        <w:ind w:left="900"/>
        <w:rPr>
          <w:rFonts w:ascii="Helvetica" w:eastAsia="Garamond" w:hAnsi="Helvetica" w:cs="Garamond"/>
          <w:color w:val="000000" w:themeColor="text1"/>
          <w:sz w:val="22"/>
          <w:szCs w:val="22"/>
        </w:rPr>
      </w:pPr>
      <w:r>
        <w:rPr>
          <w:rFonts w:ascii="Helvetica" w:eastAsia="Garamond" w:hAnsi="Helvetica" w:cs="Garamond"/>
          <w:color w:val="000000" w:themeColor="text1"/>
          <w:sz w:val="22"/>
          <w:szCs w:val="22"/>
        </w:rPr>
        <w:t xml:space="preserve">Member, </w:t>
      </w:r>
      <w:r w:rsidR="005D374D">
        <w:rPr>
          <w:rFonts w:ascii="Helvetica" w:eastAsia="Garamond" w:hAnsi="Helvetica" w:cs="Garamond"/>
          <w:color w:val="000000" w:themeColor="text1"/>
          <w:sz w:val="22"/>
          <w:szCs w:val="22"/>
        </w:rPr>
        <w:t>Strong, Balan</w:t>
      </w:r>
      <w:r w:rsidR="00FB356A">
        <w:rPr>
          <w:rFonts w:ascii="Helvetica" w:eastAsia="Garamond" w:hAnsi="Helvetica" w:cs="Garamond"/>
          <w:color w:val="000000" w:themeColor="text1"/>
          <w:sz w:val="22"/>
          <w:szCs w:val="22"/>
        </w:rPr>
        <w:t xml:space="preserve">ced, Inclusive </w:t>
      </w:r>
      <w:proofErr w:type="spellStart"/>
      <w:r w:rsidR="00F91CCD">
        <w:rPr>
          <w:rFonts w:ascii="Helvetica" w:eastAsia="Garamond" w:hAnsi="Helvetica" w:cs="Garamond"/>
          <w:color w:val="000000" w:themeColor="text1"/>
          <w:sz w:val="22"/>
          <w:szCs w:val="22"/>
        </w:rPr>
        <w:t>SCaRP</w:t>
      </w:r>
      <w:proofErr w:type="spellEnd"/>
      <w:r w:rsidR="00F91CCD">
        <w:rPr>
          <w:rFonts w:ascii="Helvetica" w:eastAsia="Garamond" w:hAnsi="Helvetica" w:cs="Garamond"/>
          <w:color w:val="000000" w:themeColor="text1"/>
          <w:sz w:val="22"/>
          <w:szCs w:val="22"/>
        </w:rPr>
        <w:t xml:space="preserve"> </w:t>
      </w:r>
      <w:r w:rsidR="00FB356A">
        <w:rPr>
          <w:rFonts w:ascii="Helvetica" w:eastAsia="Garamond" w:hAnsi="Helvetica" w:cs="Garamond"/>
          <w:color w:val="000000" w:themeColor="text1"/>
          <w:sz w:val="22"/>
          <w:szCs w:val="22"/>
        </w:rPr>
        <w:t>Community</w:t>
      </w:r>
      <w:r w:rsidR="001B41FC">
        <w:rPr>
          <w:rFonts w:ascii="Helvetica" w:eastAsia="Garamond" w:hAnsi="Helvetica" w:cs="Garamond"/>
          <w:color w:val="000000" w:themeColor="text1"/>
          <w:sz w:val="22"/>
          <w:szCs w:val="22"/>
        </w:rPr>
        <w:t xml:space="preserve"> Strategic Planning Group</w:t>
      </w:r>
      <w:r w:rsidR="00FB356A">
        <w:rPr>
          <w:rFonts w:ascii="Helvetica" w:eastAsia="Garamond" w:hAnsi="Helvetica" w:cs="Garamond"/>
          <w:color w:val="000000" w:themeColor="text1"/>
          <w:sz w:val="22"/>
          <w:szCs w:val="22"/>
        </w:rPr>
        <w:t xml:space="preserve"> </w:t>
      </w:r>
      <w:r w:rsidR="00F54C2C">
        <w:rPr>
          <w:rFonts w:ascii="Helvetica" w:eastAsia="Garamond" w:hAnsi="Helvetica" w:cs="Garamond"/>
          <w:color w:val="000000" w:themeColor="text1"/>
          <w:sz w:val="22"/>
          <w:szCs w:val="22"/>
        </w:rPr>
        <w:t>(2018-2019)</w:t>
      </w:r>
    </w:p>
    <w:p w14:paraId="4F0FDA34" w14:textId="532F3C02" w:rsidR="00AD00C6" w:rsidRPr="00547FBA" w:rsidRDefault="00AD00C6" w:rsidP="001B41FC">
      <w:pPr>
        <w:ind w:left="900"/>
        <w:rPr>
          <w:rFonts w:ascii="Helvetica" w:eastAsia="Garamond" w:hAnsi="Helvetica" w:cs="Garamond"/>
          <w:color w:val="000000" w:themeColor="text1"/>
          <w:sz w:val="22"/>
          <w:szCs w:val="22"/>
        </w:rPr>
      </w:pPr>
      <w:r w:rsidRPr="00547FBA">
        <w:rPr>
          <w:rFonts w:ascii="Helvetica" w:eastAsia="Garamond" w:hAnsi="Helvetica" w:cs="Garamond"/>
          <w:color w:val="000000" w:themeColor="text1"/>
          <w:sz w:val="22"/>
          <w:szCs w:val="22"/>
        </w:rPr>
        <w:t xml:space="preserve">Member, Faculty Search Committee, </w:t>
      </w:r>
      <w:r w:rsidR="00FF6DF9">
        <w:rPr>
          <w:rFonts w:ascii="Helvetica" w:eastAsia="Garamond" w:hAnsi="Helvetica" w:cs="Garamond"/>
          <w:color w:val="000000" w:themeColor="text1"/>
          <w:sz w:val="22"/>
          <w:szCs w:val="22"/>
        </w:rPr>
        <w:t xml:space="preserve">Housing and Community Development, </w:t>
      </w:r>
      <w:r w:rsidRPr="00547FBA">
        <w:rPr>
          <w:rFonts w:ascii="Helvetica" w:eastAsia="Garamond" w:hAnsi="Helvetica" w:cs="Garamond"/>
          <w:color w:val="000000" w:themeColor="text1"/>
          <w:sz w:val="22"/>
          <w:szCs w:val="22"/>
        </w:rPr>
        <w:t>School of City and Regional Planni</w:t>
      </w:r>
      <w:r>
        <w:rPr>
          <w:rFonts w:ascii="Helvetica" w:eastAsia="Garamond" w:hAnsi="Helvetica" w:cs="Garamond"/>
          <w:color w:val="000000" w:themeColor="text1"/>
          <w:sz w:val="22"/>
          <w:szCs w:val="22"/>
        </w:rPr>
        <w:t xml:space="preserve">ng Assistant Professors </w:t>
      </w:r>
      <w:r w:rsidRPr="00547FBA">
        <w:rPr>
          <w:rFonts w:ascii="Helvetica" w:eastAsia="Garamond" w:hAnsi="Helvetica" w:cs="Garamond"/>
          <w:color w:val="000000" w:themeColor="text1"/>
          <w:sz w:val="22"/>
          <w:szCs w:val="22"/>
        </w:rPr>
        <w:t>(201</w:t>
      </w:r>
      <w:r>
        <w:rPr>
          <w:rFonts w:ascii="Helvetica" w:eastAsia="Garamond" w:hAnsi="Helvetica" w:cs="Garamond"/>
          <w:color w:val="000000" w:themeColor="text1"/>
          <w:sz w:val="22"/>
          <w:szCs w:val="22"/>
        </w:rPr>
        <w:t>8</w:t>
      </w:r>
      <w:r w:rsidRPr="00547FBA">
        <w:rPr>
          <w:rFonts w:ascii="Helvetica" w:eastAsia="Garamond" w:hAnsi="Helvetica" w:cs="Garamond"/>
          <w:color w:val="000000" w:themeColor="text1"/>
          <w:sz w:val="22"/>
          <w:szCs w:val="22"/>
        </w:rPr>
        <w:t>-201</w:t>
      </w:r>
      <w:r>
        <w:rPr>
          <w:rFonts w:ascii="Helvetica" w:eastAsia="Garamond" w:hAnsi="Helvetica" w:cs="Garamond"/>
          <w:color w:val="000000" w:themeColor="text1"/>
          <w:sz w:val="22"/>
          <w:szCs w:val="22"/>
        </w:rPr>
        <w:t>9</w:t>
      </w:r>
      <w:r w:rsidRPr="00547FBA">
        <w:rPr>
          <w:rFonts w:ascii="Helvetica" w:eastAsia="Garamond" w:hAnsi="Helvetica" w:cs="Garamond"/>
          <w:color w:val="000000" w:themeColor="text1"/>
          <w:sz w:val="22"/>
          <w:szCs w:val="22"/>
        </w:rPr>
        <w:t>)</w:t>
      </w:r>
    </w:p>
    <w:p w14:paraId="432BBC2D" w14:textId="77777777" w:rsidR="002F5271" w:rsidRPr="002F5271" w:rsidRDefault="002F5271" w:rsidP="002F5271">
      <w:pPr>
        <w:ind w:left="900"/>
        <w:rPr>
          <w:rFonts w:ascii="Helvetica" w:hAnsi="Helvetica"/>
          <w:sz w:val="22"/>
          <w:szCs w:val="22"/>
        </w:rPr>
      </w:pPr>
      <w:r w:rsidRPr="002F5271">
        <w:rPr>
          <w:rFonts w:ascii="Helvetica" w:eastAsia="Garamond" w:hAnsi="Helvetica" w:cs="Garamond"/>
          <w:sz w:val="22"/>
          <w:szCs w:val="22"/>
        </w:rPr>
        <w:t>Member, MCRP Committee (2012-2014, 2018-2020)</w:t>
      </w:r>
    </w:p>
    <w:p w14:paraId="5BA395B2" w14:textId="79690574" w:rsidR="00692FE7" w:rsidRPr="00547FBA" w:rsidRDefault="00692FE7" w:rsidP="00692FE7">
      <w:pPr>
        <w:ind w:left="900"/>
        <w:rPr>
          <w:rFonts w:ascii="Helvetica" w:eastAsia="Garamond" w:hAnsi="Helvetica" w:cs="Garamond"/>
          <w:color w:val="000000" w:themeColor="text1"/>
          <w:sz w:val="22"/>
          <w:szCs w:val="22"/>
        </w:rPr>
      </w:pPr>
      <w:r w:rsidRPr="00547FBA">
        <w:rPr>
          <w:rFonts w:ascii="Helvetica" w:eastAsia="Garamond" w:hAnsi="Helvetica" w:cs="Garamond"/>
          <w:color w:val="000000" w:themeColor="text1"/>
          <w:sz w:val="22"/>
          <w:szCs w:val="22"/>
        </w:rPr>
        <w:t>Member, Faculty Search Committee, School of City and Regional Planni</w:t>
      </w:r>
      <w:r w:rsidR="008D430A">
        <w:rPr>
          <w:rFonts w:ascii="Helvetica" w:eastAsia="Garamond" w:hAnsi="Helvetica" w:cs="Garamond"/>
          <w:color w:val="000000" w:themeColor="text1"/>
          <w:sz w:val="22"/>
          <w:szCs w:val="22"/>
        </w:rPr>
        <w:t xml:space="preserve">ng </w:t>
      </w:r>
      <w:r w:rsidR="00E93635">
        <w:rPr>
          <w:rFonts w:ascii="Helvetica" w:eastAsia="Garamond" w:hAnsi="Helvetica" w:cs="Garamond"/>
          <w:color w:val="000000" w:themeColor="text1"/>
          <w:sz w:val="22"/>
          <w:szCs w:val="22"/>
        </w:rPr>
        <w:t>School</w:t>
      </w:r>
      <w:r w:rsidRPr="00547FBA">
        <w:rPr>
          <w:rFonts w:ascii="Helvetica" w:eastAsia="Garamond" w:hAnsi="Helvetica" w:cs="Garamond"/>
          <w:color w:val="000000" w:themeColor="text1"/>
          <w:sz w:val="22"/>
          <w:szCs w:val="22"/>
        </w:rPr>
        <w:t xml:space="preserve"> Chair (2017-2018)</w:t>
      </w:r>
    </w:p>
    <w:p w14:paraId="2DB2B238" w14:textId="3FA86481" w:rsidR="00692FE7" w:rsidRPr="00547FBA" w:rsidRDefault="00692FE7" w:rsidP="00692FE7">
      <w:pPr>
        <w:ind w:left="900"/>
        <w:rPr>
          <w:rFonts w:ascii="Helvetica" w:eastAsia="Garamond" w:hAnsi="Helvetica" w:cs="Garamond"/>
          <w:color w:val="000000" w:themeColor="text1"/>
          <w:sz w:val="22"/>
          <w:szCs w:val="22"/>
        </w:rPr>
      </w:pPr>
      <w:r w:rsidRPr="00547FBA">
        <w:rPr>
          <w:rFonts w:ascii="Helvetica" w:eastAsia="Garamond" w:hAnsi="Helvetica" w:cs="Garamond"/>
          <w:color w:val="000000" w:themeColor="text1"/>
          <w:sz w:val="22"/>
          <w:szCs w:val="22"/>
        </w:rPr>
        <w:t xml:space="preserve">Member, Faculty Search Committee, Housing and Community Development </w:t>
      </w:r>
      <w:r w:rsidR="00FD333D">
        <w:rPr>
          <w:rFonts w:ascii="Helvetica" w:eastAsia="Garamond" w:hAnsi="Helvetica" w:cs="Garamond"/>
          <w:color w:val="000000" w:themeColor="text1"/>
          <w:sz w:val="22"/>
          <w:szCs w:val="22"/>
        </w:rPr>
        <w:t xml:space="preserve">Visiting Faculty </w:t>
      </w:r>
      <w:r w:rsidRPr="00547FBA">
        <w:rPr>
          <w:rFonts w:ascii="Helvetica" w:eastAsia="Garamond" w:hAnsi="Helvetica" w:cs="Garamond"/>
          <w:color w:val="000000" w:themeColor="text1"/>
          <w:sz w:val="22"/>
          <w:szCs w:val="22"/>
        </w:rPr>
        <w:t>(2018)</w:t>
      </w:r>
    </w:p>
    <w:p w14:paraId="3B6BDF0B" w14:textId="77777777" w:rsidR="00692FE7" w:rsidRPr="00547FBA" w:rsidRDefault="00692FE7" w:rsidP="00692FE7">
      <w:pPr>
        <w:ind w:left="900"/>
        <w:rPr>
          <w:rFonts w:ascii="Helvetica" w:eastAsia="Garamond" w:hAnsi="Helvetica" w:cs="Garamond"/>
          <w:color w:val="000000" w:themeColor="text1"/>
          <w:sz w:val="22"/>
          <w:szCs w:val="22"/>
        </w:rPr>
      </w:pPr>
      <w:r w:rsidRPr="00547FBA">
        <w:rPr>
          <w:rFonts w:ascii="Helvetica" w:eastAsia="Garamond" w:hAnsi="Helvetica" w:cs="Garamond"/>
          <w:color w:val="000000" w:themeColor="text1"/>
          <w:sz w:val="22"/>
          <w:szCs w:val="22"/>
        </w:rPr>
        <w:t>Co-Chair, Faculty Search Committee, International Development Visiting Faculty (2017)</w:t>
      </w:r>
    </w:p>
    <w:p w14:paraId="34587486" w14:textId="77777777" w:rsidR="00692FE7" w:rsidRPr="00547FBA" w:rsidRDefault="00692FE7" w:rsidP="00692FE7">
      <w:pPr>
        <w:ind w:left="900"/>
        <w:rPr>
          <w:rFonts w:ascii="Helvetica" w:hAnsi="Helvetica"/>
          <w:color w:val="000000" w:themeColor="text1"/>
          <w:sz w:val="22"/>
          <w:szCs w:val="22"/>
        </w:rPr>
      </w:pPr>
      <w:r w:rsidRPr="00547FBA">
        <w:rPr>
          <w:rFonts w:ascii="Helvetica" w:eastAsia="Garamond" w:hAnsi="Helvetica" w:cs="Garamond"/>
          <w:color w:val="000000" w:themeColor="text1"/>
          <w:sz w:val="22"/>
          <w:szCs w:val="22"/>
        </w:rPr>
        <w:t>Chair, Reappointment, Promotion and Tenure Committee (2015</w:t>
      </w:r>
      <w:r w:rsidRPr="00547FBA">
        <w:rPr>
          <w:rFonts w:ascii="Helvetica" w:eastAsia="Garamond" w:hAnsi="Helvetica" w:cs="Garamond"/>
          <w:color w:val="000000" w:themeColor="text1"/>
          <w:sz w:val="22"/>
          <w:szCs w:val="22"/>
          <w:highlight w:val="white"/>
        </w:rPr>
        <w:t>-2016)</w:t>
      </w:r>
    </w:p>
    <w:p w14:paraId="407B161E" w14:textId="77777777" w:rsidR="00692FE7" w:rsidRPr="00547FBA" w:rsidRDefault="00692FE7" w:rsidP="00692FE7">
      <w:pPr>
        <w:ind w:left="900"/>
        <w:rPr>
          <w:rFonts w:ascii="Helvetica" w:hAnsi="Helvetica"/>
          <w:color w:val="000000" w:themeColor="text1"/>
          <w:sz w:val="22"/>
          <w:szCs w:val="22"/>
        </w:rPr>
      </w:pPr>
      <w:r w:rsidRPr="00547FBA">
        <w:rPr>
          <w:rFonts w:ascii="Helvetica" w:eastAsia="Garamond" w:hAnsi="Helvetica" w:cs="Garamond"/>
          <w:color w:val="000000" w:themeColor="text1"/>
          <w:sz w:val="22"/>
          <w:szCs w:val="22"/>
        </w:rPr>
        <w:t>Member, Atlanta Regional Focus Group Committee (2014)</w:t>
      </w:r>
    </w:p>
    <w:p w14:paraId="4D0C43C8" w14:textId="77777777" w:rsidR="00692FE7" w:rsidRPr="00547FBA" w:rsidRDefault="00692FE7" w:rsidP="00692FE7">
      <w:pPr>
        <w:ind w:left="900"/>
        <w:rPr>
          <w:rFonts w:ascii="Helvetica" w:hAnsi="Helvetica"/>
          <w:color w:val="000000" w:themeColor="text1"/>
          <w:sz w:val="22"/>
          <w:szCs w:val="22"/>
        </w:rPr>
      </w:pPr>
      <w:r w:rsidRPr="00547FBA">
        <w:rPr>
          <w:rFonts w:ascii="Helvetica" w:eastAsia="Garamond" w:hAnsi="Helvetica" w:cs="Garamond"/>
          <w:color w:val="000000" w:themeColor="text1"/>
          <w:sz w:val="22"/>
          <w:szCs w:val="22"/>
        </w:rPr>
        <w:t>Member, PhD Committee (2014-2017)</w:t>
      </w:r>
    </w:p>
    <w:p w14:paraId="5CFA89EE"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 xml:space="preserve">Small Group Leader, Writing Workshop for New Scholars, </w:t>
      </w:r>
      <w:r w:rsidRPr="00547FBA">
        <w:rPr>
          <w:rFonts w:ascii="Helvetica" w:eastAsia="Garamond" w:hAnsi="Helvetica" w:cs="Garamond"/>
          <w:i/>
          <w:iCs/>
          <w:sz w:val="22"/>
          <w:szCs w:val="22"/>
        </w:rPr>
        <w:t>Journal of Planning Education and Research</w:t>
      </w:r>
      <w:r w:rsidRPr="00547FBA">
        <w:rPr>
          <w:rFonts w:ascii="Helvetica" w:eastAsia="Garamond" w:hAnsi="Helvetica" w:cs="Garamond"/>
          <w:sz w:val="22"/>
          <w:szCs w:val="22"/>
        </w:rPr>
        <w:t xml:space="preserve"> (2013, 2014, 2015)</w:t>
      </w:r>
    </w:p>
    <w:p w14:paraId="128A51FF" w14:textId="77777777" w:rsidR="00692FE7" w:rsidRPr="000303EA" w:rsidRDefault="00692FE7" w:rsidP="00692FE7">
      <w:pPr>
        <w:ind w:left="900"/>
        <w:rPr>
          <w:rFonts w:ascii="Helvetica" w:hAnsi="Helvetica"/>
          <w:sz w:val="18"/>
          <w:szCs w:val="18"/>
        </w:rPr>
      </w:pPr>
    </w:p>
    <w:p w14:paraId="78F42DFD" w14:textId="77777777" w:rsidR="00FF6DF9" w:rsidRDefault="00FF6DF9">
      <w:pPr>
        <w:rPr>
          <w:rFonts w:ascii="Helvetica" w:eastAsia="Garamond" w:hAnsi="Helvetica" w:cs="Garamond"/>
          <w:sz w:val="22"/>
          <w:szCs w:val="22"/>
          <w:u w:val="single"/>
        </w:rPr>
      </w:pPr>
      <w:r>
        <w:rPr>
          <w:rFonts w:ascii="Helvetica" w:eastAsia="Garamond" w:hAnsi="Helvetica" w:cs="Garamond"/>
          <w:sz w:val="22"/>
          <w:szCs w:val="22"/>
          <w:u w:val="single"/>
        </w:rPr>
        <w:br w:type="page"/>
      </w:r>
    </w:p>
    <w:p w14:paraId="5F7851A4" w14:textId="537635A0" w:rsidR="00692FE7" w:rsidRPr="00547FBA" w:rsidRDefault="00692FE7" w:rsidP="006E535E">
      <w:pPr>
        <w:ind w:left="900"/>
        <w:outlineLvl w:val="0"/>
        <w:rPr>
          <w:rFonts w:ascii="Helvetica" w:hAnsi="Helvetica"/>
          <w:sz w:val="22"/>
          <w:szCs w:val="22"/>
        </w:rPr>
      </w:pPr>
      <w:r w:rsidRPr="00547FBA">
        <w:rPr>
          <w:rFonts w:ascii="Helvetica" w:eastAsia="Garamond" w:hAnsi="Helvetica" w:cs="Garamond"/>
          <w:sz w:val="22"/>
          <w:szCs w:val="22"/>
          <w:u w:val="single"/>
        </w:rPr>
        <w:t>UVA, Department of Urban and Environmental Planning</w:t>
      </w:r>
    </w:p>
    <w:p w14:paraId="25E0EEA6"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Director, Undergraduate Studies (2006-2009), Committee Member (2005-2006)</w:t>
      </w:r>
    </w:p>
    <w:p w14:paraId="413029A0"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Chair, Conference Committee (2007-2009), Member (2003-2004)</w:t>
      </w:r>
    </w:p>
    <w:p w14:paraId="6FB9B85D" w14:textId="77777777" w:rsidR="00692FE7" w:rsidRPr="00547FBA" w:rsidRDefault="00692FE7" w:rsidP="00692FE7">
      <w:pPr>
        <w:numPr>
          <w:ilvl w:val="0"/>
          <w:numId w:val="21"/>
        </w:numPr>
        <w:ind w:hanging="360"/>
        <w:contextualSpacing/>
        <w:rPr>
          <w:rFonts w:ascii="Helvetica" w:hAnsi="Helvetica"/>
          <w:sz w:val="22"/>
          <w:szCs w:val="22"/>
        </w:rPr>
      </w:pPr>
      <w:r w:rsidRPr="00547FBA">
        <w:rPr>
          <w:rFonts w:ascii="Helvetica" w:eastAsia="Garamond" w:hAnsi="Helvetica" w:cs="Garamond"/>
          <w:sz w:val="22"/>
          <w:szCs w:val="22"/>
        </w:rPr>
        <w:t>“Climate Change and Health” held April 2009</w:t>
      </w:r>
    </w:p>
    <w:p w14:paraId="42E2AE70" w14:textId="77777777" w:rsidR="00692FE7" w:rsidRPr="00547FBA" w:rsidRDefault="00692FE7" w:rsidP="00692FE7">
      <w:pPr>
        <w:numPr>
          <w:ilvl w:val="0"/>
          <w:numId w:val="21"/>
        </w:numPr>
        <w:ind w:hanging="360"/>
        <w:contextualSpacing/>
        <w:rPr>
          <w:rFonts w:ascii="Helvetica" w:hAnsi="Helvetica"/>
          <w:sz w:val="22"/>
          <w:szCs w:val="22"/>
        </w:rPr>
      </w:pPr>
      <w:r w:rsidRPr="00547FBA">
        <w:rPr>
          <w:rFonts w:ascii="Helvetica" w:eastAsia="Garamond" w:hAnsi="Helvetica" w:cs="Garamond"/>
          <w:sz w:val="22"/>
          <w:szCs w:val="22"/>
        </w:rPr>
        <w:t>“Sustainability and Health” held February 2008</w:t>
      </w:r>
    </w:p>
    <w:p w14:paraId="0D4AD2D6" w14:textId="77777777" w:rsidR="00692FE7" w:rsidRPr="00547FBA" w:rsidRDefault="00692FE7" w:rsidP="00692FE7">
      <w:pPr>
        <w:numPr>
          <w:ilvl w:val="0"/>
          <w:numId w:val="21"/>
        </w:numPr>
        <w:ind w:hanging="360"/>
        <w:contextualSpacing/>
        <w:rPr>
          <w:rFonts w:ascii="Helvetica" w:hAnsi="Helvetica"/>
          <w:sz w:val="22"/>
          <w:szCs w:val="22"/>
        </w:rPr>
      </w:pPr>
      <w:r w:rsidRPr="00547FBA">
        <w:rPr>
          <w:rFonts w:ascii="Helvetica" w:eastAsia="Garamond" w:hAnsi="Helvetica" w:cs="Garamond"/>
          <w:sz w:val="22"/>
          <w:szCs w:val="22"/>
        </w:rPr>
        <w:t xml:space="preserve">“Healthy Communities, Healthy People” held February 2004 </w:t>
      </w:r>
    </w:p>
    <w:p w14:paraId="0A870E8C"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Open House Committee (2007-2008)</w:t>
      </w:r>
    </w:p>
    <w:p w14:paraId="7A45CA2D"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 xml:space="preserve">Chair, Admissions Committee (2006), Member (2005) </w:t>
      </w:r>
    </w:p>
    <w:p w14:paraId="626A1ED3"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Faculty Search Committee (2004-2005)</w:t>
      </w:r>
    </w:p>
    <w:p w14:paraId="1C2D75DF" w14:textId="77777777" w:rsidR="00692FE7" w:rsidRPr="000303EA" w:rsidRDefault="00692FE7" w:rsidP="00692FE7">
      <w:pPr>
        <w:ind w:left="900"/>
        <w:rPr>
          <w:rFonts w:ascii="Helvetica" w:hAnsi="Helvetica"/>
          <w:sz w:val="18"/>
          <w:szCs w:val="18"/>
        </w:rPr>
      </w:pPr>
    </w:p>
    <w:p w14:paraId="170FB119" w14:textId="77777777" w:rsidR="00692FE7" w:rsidRPr="00547FBA" w:rsidRDefault="00692FE7" w:rsidP="006E535E">
      <w:pPr>
        <w:ind w:left="900"/>
        <w:outlineLvl w:val="0"/>
        <w:rPr>
          <w:rFonts w:ascii="Helvetica" w:hAnsi="Helvetica"/>
          <w:sz w:val="22"/>
          <w:szCs w:val="22"/>
        </w:rPr>
      </w:pPr>
      <w:r w:rsidRPr="00547FBA">
        <w:rPr>
          <w:rFonts w:ascii="Helvetica" w:eastAsia="Garamond" w:hAnsi="Helvetica" w:cs="Garamond"/>
          <w:sz w:val="22"/>
          <w:szCs w:val="22"/>
          <w:u w:val="single"/>
        </w:rPr>
        <w:t>UVA, Department of Public Health Sciences</w:t>
      </w:r>
    </w:p>
    <w:p w14:paraId="5009D1B1" w14:textId="77777777" w:rsidR="00692FE7" w:rsidRPr="00547FBA" w:rsidRDefault="00692FE7" w:rsidP="006E535E">
      <w:pPr>
        <w:ind w:left="900"/>
        <w:outlineLvl w:val="0"/>
        <w:rPr>
          <w:rFonts w:ascii="Helvetica" w:hAnsi="Helvetica"/>
          <w:sz w:val="22"/>
          <w:szCs w:val="22"/>
        </w:rPr>
      </w:pPr>
      <w:r w:rsidRPr="00547FBA">
        <w:rPr>
          <w:rFonts w:ascii="Helvetica" w:eastAsia="Garamond" w:hAnsi="Helvetica" w:cs="Garamond"/>
          <w:sz w:val="22"/>
          <w:szCs w:val="22"/>
        </w:rPr>
        <w:t>Co-Director, Global Public Health Minor, School of Medicine (2008-2009)</w:t>
      </w:r>
    </w:p>
    <w:p w14:paraId="0B9BBACF" w14:textId="6289EF35" w:rsidR="007B27C9" w:rsidRPr="000303EA" w:rsidRDefault="007B27C9">
      <w:pPr>
        <w:rPr>
          <w:rFonts w:ascii="Helvetica" w:eastAsia="Garamond" w:hAnsi="Helvetica" w:cs="Garamond"/>
          <w:sz w:val="18"/>
          <w:szCs w:val="18"/>
          <w:u w:val="single"/>
        </w:rPr>
      </w:pPr>
    </w:p>
    <w:p w14:paraId="5529A0B1" w14:textId="417A4AFE" w:rsidR="00692FE7" w:rsidRPr="00547FBA" w:rsidRDefault="00692FE7" w:rsidP="006E535E">
      <w:pPr>
        <w:ind w:left="900"/>
        <w:outlineLvl w:val="0"/>
        <w:rPr>
          <w:rFonts w:ascii="Helvetica" w:hAnsi="Helvetica"/>
          <w:sz w:val="22"/>
          <w:szCs w:val="22"/>
        </w:rPr>
      </w:pPr>
      <w:r w:rsidRPr="00547FBA">
        <w:rPr>
          <w:rFonts w:ascii="Helvetica" w:eastAsia="Garamond" w:hAnsi="Helvetica" w:cs="Garamond"/>
          <w:sz w:val="22"/>
          <w:szCs w:val="22"/>
          <w:u w:val="single"/>
        </w:rPr>
        <w:t>UVA, School of Architecture and Campus-wide</w:t>
      </w:r>
    </w:p>
    <w:p w14:paraId="39068277" w14:textId="3CC377C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 xml:space="preserve">Member and Advisory Board Member, </w:t>
      </w:r>
      <w:r w:rsidR="009E4BBC">
        <w:rPr>
          <w:rFonts w:ascii="Helvetica" w:eastAsia="Garamond" w:hAnsi="Helvetica" w:cs="Garamond"/>
          <w:sz w:val="22"/>
          <w:szCs w:val="22"/>
        </w:rPr>
        <w:t xml:space="preserve">Center for </w:t>
      </w:r>
      <w:r w:rsidRPr="00547FBA">
        <w:rPr>
          <w:rFonts w:ascii="Helvetica" w:eastAsia="Garamond" w:hAnsi="Helvetica" w:cs="Garamond"/>
          <w:sz w:val="22"/>
          <w:szCs w:val="22"/>
        </w:rPr>
        <w:t>Design and Health (2010-</w:t>
      </w:r>
      <w:r w:rsidR="00922CC2">
        <w:rPr>
          <w:rFonts w:ascii="Helvetica" w:eastAsia="Garamond" w:hAnsi="Helvetica" w:cs="Garamond"/>
          <w:sz w:val="22"/>
          <w:szCs w:val="22"/>
        </w:rPr>
        <w:t>2018</w:t>
      </w:r>
      <w:r w:rsidRPr="00547FBA">
        <w:rPr>
          <w:rFonts w:ascii="Helvetica" w:eastAsia="Garamond" w:hAnsi="Helvetica" w:cs="Garamond"/>
          <w:sz w:val="22"/>
          <w:szCs w:val="22"/>
        </w:rPr>
        <w:t>)</w:t>
      </w:r>
    </w:p>
    <w:p w14:paraId="49C7D2BE" w14:textId="7A938D23" w:rsidR="00692FE7" w:rsidRPr="00547FBA" w:rsidRDefault="00836229" w:rsidP="00692FE7">
      <w:pPr>
        <w:ind w:left="900"/>
        <w:rPr>
          <w:rFonts w:ascii="Helvetica" w:hAnsi="Helvetica"/>
          <w:sz w:val="22"/>
          <w:szCs w:val="22"/>
        </w:rPr>
      </w:pPr>
      <w:r>
        <w:rPr>
          <w:rFonts w:ascii="Helvetica" w:eastAsia="Garamond" w:hAnsi="Helvetica" w:cs="Garamond"/>
          <w:sz w:val="22"/>
          <w:szCs w:val="22"/>
        </w:rPr>
        <w:t>Founder and Co-D</w:t>
      </w:r>
      <w:r w:rsidR="00692FE7" w:rsidRPr="00547FBA">
        <w:rPr>
          <w:rFonts w:ascii="Helvetica" w:eastAsia="Garamond" w:hAnsi="Helvetica" w:cs="Garamond"/>
          <w:sz w:val="22"/>
          <w:szCs w:val="22"/>
        </w:rPr>
        <w:t>irector, Built Environment and Health Research Group (2007-2011)</w:t>
      </w:r>
    </w:p>
    <w:p w14:paraId="11EC8FC1"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Murphy Fellowship Review Committee (2009)</w:t>
      </w:r>
    </w:p>
    <w:p w14:paraId="3B539297"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Jefferson Public Citizens Program Executive Implementation Team (2008-2009)</w:t>
      </w:r>
    </w:p>
    <w:p w14:paraId="102B7C88"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Cancer Center Advisory Board, School of Medicine (2006-2008)</w:t>
      </w:r>
    </w:p>
    <w:p w14:paraId="6F55206E"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Curriculum Committee, School of Architecture (2006-2007)</w:t>
      </w:r>
    </w:p>
    <w:p w14:paraId="2FCA108D" w14:textId="23F5F78D"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V</w:t>
      </w:r>
      <w:r w:rsidR="00836229">
        <w:rPr>
          <w:rFonts w:ascii="Helvetica" w:eastAsia="Garamond" w:hAnsi="Helvetica" w:cs="Garamond"/>
          <w:sz w:val="22"/>
          <w:szCs w:val="22"/>
        </w:rPr>
        <w:t xml:space="preserve">ice </w:t>
      </w:r>
      <w:r w:rsidRPr="00547FBA">
        <w:rPr>
          <w:rFonts w:ascii="Helvetica" w:eastAsia="Garamond" w:hAnsi="Helvetica" w:cs="Garamond"/>
          <w:sz w:val="22"/>
          <w:szCs w:val="22"/>
        </w:rPr>
        <w:t>P</w:t>
      </w:r>
      <w:r w:rsidR="00836229">
        <w:rPr>
          <w:rFonts w:ascii="Helvetica" w:eastAsia="Garamond" w:hAnsi="Helvetica" w:cs="Garamond"/>
          <w:sz w:val="22"/>
          <w:szCs w:val="22"/>
        </w:rPr>
        <w:t>rovost</w:t>
      </w:r>
      <w:r w:rsidRPr="00547FBA">
        <w:rPr>
          <w:rFonts w:ascii="Helvetica" w:eastAsia="Garamond" w:hAnsi="Helvetica" w:cs="Garamond"/>
          <w:sz w:val="22"/>
          <w:szCs w:val="22"/>
        </w:rPr>
        <w:t xml:space="preserve"> Committee on Outreach, Office of the Vice Provost (2005)</w:t>
      </w:r>
    </w:p>
    <w:p w14:paraId="75E9BCF9" w14:textId="1D6E3DA2"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V</w:t>
      </w:r>
      <w:r w:rsidR="00836229">
        <w:rPr>
          <w:rFonts w:ascii="Helvetica" w:eastAsia="Garamond" w:hAnsi="Helvetica" w:cs="Garamond"/>
          <w:sz w:val="22"/>
          <w:szCs w:val="22"/>
        </w:rPr>
        <w:t xml:space="preserve">ice </w:t>
      </w:r>
      <w:r w:rsidRPr="00547FBA">
        <w:rPr>
          <w:rFonts w:ascii="Helvetica" w:eastAsia="Garamond" w:hAnsi="Helvetica" w:cs="Garamond"/>
          <w:sz w:val="22"/>
          <w:szCs w:val="22"/>
        </w:rPr>
        <w:t>P</w:t>
      </w:r>
      <w:r w:rsidR="00836229">
        <w:rPr>
          <w:rFonts w:ascii="Helvetica" w:eastAsia="Garamond" w:hAnsi="Helvetica" w:cs="Garamond"/>
          <w:sz w:val="22"/>
          <w:szCs w:val="22"/>
        </w:rPr>
        <w:t>rovost</w:t>
      </w:r>
      <w:r w:rsidRPr="00547FBA">
        <w:rPr>
          <w:rFonts w:ascii="Helvetica" w:eastAsia="Garamond" w:hAnsi="Helvetica" w:cs="Garamond"/>
          <w:sz w:val="22"/>
          <w:szCs w:val="22"/>
        </w:rPr>
        <w:t xml:space="preserve"> Committee on Historically Black Colleges and Universities, Office of the Vice Provost (2005)</w:t>
      </w:r>
    </w:p>
    <w:p w14:paraId="23038ECD"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Member, Committee for Diversity and Community Affairs, School of Architecture (2004-2009)</w:t>
      </w:r>
    </w:p>
    <w:p w14:paraId="5A8A0924"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Faculty Fellow, Hereford College House, Office of the Provost (2003-present)</w:t>
      </w:r>
    </w:p>
    <w:p w14:paraId="7C8D8C88" w14:textId="77777777" w:rsidR="00692FE7" w:rsidRPr="00547FBA" w:rsidRDefault="00692FE7" w:rsidP="00692FE7">
      <w:pPr>
        <w:ind w:left="900"/>
        <w:rPr>
          <w:rFonts w:ascii="Helvetica" w:hAnsi="Helvetica"/>
          <w:sz w:val="22"/>
          <w:szCs w:val="22"/>
        </w:rPr>
      </w:pPr>
      <w:r w:rsidRPr="00547FBA">
        <w:rPr>
          <w:rFonts w:ascii="Helvetica" w:eastAsia="Garamond" w:hAnsi="Helvetica" w:cs="Garamond"/>
          <w:sz w:val="22"/>
          <w:szCs w:val="22"/>
        </w:rPr>
        <w:t>Faculty Advisor, National Organization for Minority Architecture Students (2003-2005)</w:t>
      </w:r>
    </w:p>
    <w:p w14:paraId="13E9DA23" w14:textId="77777777" w:rsidR="007917EE" w:rsidRDefault="00692FE7" w:rsidP="007917EE">
      <w:pPr>
        <w:ind w:left="900"/>
        <w:rPr>
          <w:rFonts w:ascii="Helvetica" w:eastAsia="Garamond" w:hAnsi="Helvetica" w:cs="Garamond"/>
          <w:sz w:val="22"/>
          <w:szCs w:val="22"/>
          <w:u w:val="single"/>
        </w:rPr>
      </w:pPr>
      <w:r w:rsidRPr="00547FBA">
        <w:rPr>
          <w:rFonts w:ascii="Helvetica" w:eastAsia="Garamond" w:hAnsi="Helvetica" w:cs="Garamond"/>
          <w:sz w:val="22"/>
          <w:szCs w:val="22"/>
        </w:rPr>
        <w:t>Member, Exhibition Committee (2003-2004)</w:t>
      </w:r>
    </w:p>
    <w:p w14:paraId="07868F53" w14:textId="77777777" w:rsidR="007917EE" w:rsidRDefault="007917EE" w:rsidP="007917EE">
      <w:pPr>
        <w:ind w:left="900"/>
        <w:rPr>
          <w:rFonts w:ascii="Helvetica" w:eastAsia="Garamond" w:hAnsi="Helvetica" w:cs="Garamond"/>
          <w:sz w:val="22"/>
          <w:szCs w:val="22"/>
          <w:u w:val="single"/>
        </w:rPr>
      </w:pPr>
    </w:p>
    <w:p w14:paraId="48A9F846" w14:textId="0D6219DB" w:rsidR="0052246B" w:rsidRPr="007917EE" w:rsidRDefault="0052246B" w:rsidP="007917EE">
      <w:pPr>
        <w:ind w:left="900"/>
        <w:rPr>
          <w:rFonts w:ascii="Helvetica" w:hAnsi="Helvetica"/>
          <w:sz w:val="22"/>
          <w:szCs w:val="22"/>
        </w:rPr>
      </w:pPr>
      <w:r>
        <w:rPr>
          <w:rFonts w:ascii="Helvetica" w:eastAsia="Garamond" w:hAnsi="Helvetica" w:cs="Garamond"/>
          <w:sz w:val="22"/>
          <w:szCs w:val="22"/>
          <w:u w:val="single"/>
        </w:rPr>
        <w:t>University of Pennsylvania</w:t>
      </w:r>
      <w:r w:rsidR="00153AF1">
        <w:rPr>
          <w:rFonts w:ascii="Helvetica" w:eastAsia="Garamond" w:hAnsi="Helvetica" w:cs="Garamond"/>
          <w:sz w:val="22"/>
          <w:szCs w:val="22"/>
          <w:u w:val="single"/>
        </w:rPr>
        <w:t xml:space="preserve"> Campus-wide</w:t>
      </w:r>
    </w:p>
    <w:p w14:paraId="214BA6CF" w14:textId="79E6C377" w:rsidR="0052246B" w:rsidRDefault="0052246B" w:rsidP="0052246B">
      <w:pPr>
        <w:ind w:left="900"/>
        <w:outlineLvl w:val="0"/>
        <w:rPr>
          <w:rFonts w:ascii="Helvetica" w:eastAsia="Garamond" w:hAnsi="Helvetica" w:cs="Garamond"/>
          <w:sz w:val="22"/>
          <w:szCs w:val="22"/>
        </w:rPr>
      </w:pPr>
      <w:r>
        <w:rPr>
          <w:rFonts w:ascii="Helvetica" w:eastAsia="Garamond" w:hAnsi="Helvetica" w:cs="Garamond"/>
          <w:sz w:val="22"/>
          <w:szCs w:val="22"/>
        </w:rPr>
        <w:t>Faculty Fellow</w:t>
      </w:r>
      <w:r w:rsidR="00BE62BA">
        <w:rPr>
          <w:rFonts w:ascii="Helvetica" w:eastAsia="Garamond" w:hAnsi="Helvetica" w:cs="Garamond"/>
          <w:sz w:val="22"/>
          <w:szCs w:val="22"/>
        </w:rPr>
        <w:t xml:space="preserve"> Associate, DuBois College House, </w:t>
      </w:r>
      <w:r w:rsidR="00772997">
        <w:rPr>
          <w:rFonts w:ascii="Helvetica" w:eastAsia="Garamond" w:hAnsi="Helvetica" w:cs="Garamond"/>
          <w:sz w:val="22"/>
          <w:szCs w:val="22"/>
        </w:rPr>
        <w:t xml:space="preserve">College Houses and Academic Services </w:t>
      </w:r>
      <w:r w:rsidR="00BE62BA">
        <w:rPr>
          <w:rFonts w:ascii="Helvetica" w:eastAsia="Garamond" w:hAnsi="Helvetica" w:cs="Garamond"/>
          <w:sz w:val="22"/>
          <w:szCs w:val="22"/>
        </w:rPr>
        <w:t>(2002-2003)</w:t>
      </w:r>
    </w:p>
    <w:p w14:paraId="04BF687B" w14:textId="4601A20B" w:rsidR="00BE62BA" w:rsidRPr="0052246B" w:rsidRDefault="00E044BD" w:rsidP="0052246B">
      <w:pPr>
        <w:ind w:left="900"/>
        <w:outlineLvl w:val="0"/>
        <w:rPr>
          <w:rFonts w:ascii="Helvetica" w:hAnsi="Helvetica"/>
          <w:sz w:val="22"/>
          <w:szCs w:val="22"/>
        </w:rPr>
      </w:pPr>
      <w:r>
        <w:rPr>
          <w:rFonts w:ascii="Helvetica" w:eastAsia="Garamond" w:hAnsi="Helvetica" w:cs="Garamond"/>
          <w:sz w:val="22"/>
          <w:szCs w:val="22"/>
        </w:rPr>
        <w:t xml:space="preserve">Graduate </w:t>
      </w:r>
      <w:r w:rsidR="00BE62BA">
        <w:rPr>
          <w:rFonts w:ascii="Helvetica" w:eastAsia="Garamond" w:hAnsi="Helvetica" w:cs="Garamond"/>
          <w:sz w:val="22"/>
          <w:szCs w:val="22"/>
        </w:rPr>
        <w:t>Director, Sansom Place</w:t>
      </w:r>
      <w:r w:rsidR="00772997">
        <w:rPr>
          <w:rFonts w:ascii="Helvetica" w:eastAsia="Garamond" w:hAnsi="Helvetica" w:cs="Garamond"/>
          <w:sz w:val="22"/>
          <w:szCs w:val="22"/>
        </w:rPr>
        <w:t xml:space="preserve">, </w:t>
      </w:r>
      <w:r w:rsidR="000303EA">
        <w:rPr>
          <w:rFonts w:ascii="Helvetica" w:eastAsia="Garamond" w:hAnsi="Helvetica" w:cs="Garamond"/>
          <w:sz w:val="22"/>
          <w:szCs w:val="22"/>
        </w:rPr>
        <w:t>College Houses and Academic Services</w:t>
      </w:r>
      <w:r w:rsidR="00BE62BA">
        <w:rPr>
          <w:rFonts w:ascii="Helvetica" w:eastAsia="Garamond" w:hAnsi="Helvetica" w:cs="Garamond"/>
          <w:sz w:val="22"/>
          <w:szCs w:val="22"/>
        </w:rPr>
        <w:t xml:space="preserve"> (2001-2002)</w:t>
      </w:r>
    </w:p>
    <w:p w14:paraId="1F241E49" w14:textId="4DDC6982" w:rsidR="00BE62BA" w:rsidRDefault="00BE62BA" w:rsidP="00BE62BA">
      <w:pPr>
        <w:ind w:left="900"/>
        <w:outlineLvl w:val="0"/>
        <w:rPr>
          <w:rFonts w:ascii="Helvetica" w:eastAsia="Garamond" w:hAnsi="Helvetica" w:cs="Garamond"/>
          <w:sz w:val="22"/>
          <w:szCs w:val="22"/>
        </w:rPr>
      </w:pPr>
      <w:r>
        <w:rPr>
          <w:rFonts w:ascii="Helvetica" w:eastAsia="Garamond" w:hAnsi="Helvetica" w:cs="Garamond"/>
          <w:sz w:val="22"/>
          <w:szCs w:val="22"/>
        </w:rPr>
        <w:t>Fellow, Office of the Vice Provost for University Life (2000-2001)</w:t>
      </w:r>
    </w:p>
    <w:p w14:paraId="7AB42E64" w14:textId="533ACF04" w:rsidR="00BE62BA" w:rsidRDefault="00BE62BA" w:rsidP="00BE62BA">
      <w:pPr>
        <w:ind w:left="900"/>
        <w:outlineLvl w:val="0"/>
        <w:rPr>
          <w:rFonts w:ascii="Helvetica" w:eastAsia="Garamond" w:hAnsi="Helvetica" w:cs="Garamond"/>
          <w:sz w:val="22"/>
          <w:szCs w:val="22"/>
        </w:rPr>
      </w:pPr>
      <w:r>
        <w:rPr>
          <w:rFonts w:ascii="Helvetica" w:eastAsia="Garamond" w:hAnsi="Helvetica" w:cs="Garamond"/>
          <w:sz w:val="22"/>
          <w:szCs w:val="22"/>
        </w:rPr>
        <w:t>Student Affairs Coordinator, Conference Services</w:t>
      </w:r>
      <w:r w:rsidR="000303EA">
        <w:rPr>
          <w:rFonts w:ascii="Helvetica" w:eastAsia="Garamond" w:hAnsi="Helvetica" w:cs="Garamond"/>
          <w:sz w:val="22"/>
          <w:szCs w:val="22"/>
        </w:rPr>
        <w:t>, Business Services</w:t>
      </w:r>
      <w:r>
        <w:rPr>
          <w:rFonts w:ascii="Helvetica" w:eastAsia="Garamond" w:hAnsi="Helvetica" w:cs="Garamond"/>
          <w:sz w:val="22"/>
          <w:szCs w:val="22"/>
        </w:rPr>
        <w:t xml:space="preserve"> (1998-2000)</w:t>
      </w:r>
    </w:p>
    <w:p w14:paraId="1BC87AF8" w14:textId="0AB060B6" w:rsidR="00BE62BA" w:rsidRDefault="00BE62BA" w:rsidP="00BE62BA">
      <w:pPr>
        <w:ind w:left="900"/>
        <w:outlineLvl w:val="0"/>
        <w:rPr>
          <w:rFonts w:ascii="Helvetica" w:eastAsia="Garamond" w:hAnsi="Helvetica" w:cs="Garamond"/>
          <w:sz w:val="22"/>
          <w:szCs w:val="22"/>
        </w:rPr>
      </w:pPr>
      <w:r>
        <w:rPr>
          <w:rFonts w:ascii="Helvetica" w:eastAsia="Garamond" w:hAnsi="Helvetica" w:cs="Garamond"/>
          <w:sz w:val="22"/>
          <w:szCs w:val="22"/>
        </w:rPr>
        <w:t>Graduate Student Coordinator, Greenfield Intercultural Center</w:t>
      </w:r>
      <w:r w:rsidR="008959C3">
        <w:rPr>
          <w:rFonts w:ascii="Helvetica" w:eastAsia="Garamond" w:hAnsi="Helvetica" w:cs="Garamond"/>
          <w:sz w:val="22"/>
          <w:szCs w:val="22"/>
        </w:rPr>
        <w:t>, Vice Provost for University Life</w:t>
      </w:r>
      <w:r>
        <w:rPr>
          <w:rFonts w:ascii="Helvetica" w:eastAsia="Garamond" w:hAnsi="Helvetica" w:cs="Garamond"/>
          <w:sz w:val="22"/>
          <w:szCs w:val="22"/>
        </w:rPr>
        <w:t xml:space="preserve"> (1997-1998)</w:t>
      </w:r>
    </w:p>
    <w:p w14:paraId="300EF3C1" w14:textId="65123771" w:rsidR="0052246B" w:rsidRPr="000303EA" w:rsidRDefault="00E044BD" w:rsidP="000303EA">
      <w:pPr>
        <w:ind w:left="900"/>
        <w:outlineLvl w:val="0"/>
        <w:rPr>
          <w:rFonts w:ascii="Helvetica" w:eastAsia="Garamond" w:hAnsi="Helvetica" w:cs="Garamond"/>
          <w:sz w:val="22"/>
          <w:szCs w:val="22"/>
        </w:rPr>
      </w:pPr>
      <w:r>
        <w:rPr>
          <w:rFonts w:ascii="Helvetica" w:eastAsia="Garamond" w:hAnsi="Helvetica" w:cs="Garamond"/>
          <w:sz w:val="22"/>
          <w:szCs w:val="22"/>
        </w:rPr>
        <w:t>Graduate Associate</w:t>
      </w:r>
      <w:r w:rsidR="00BE62BA">
        <w:rPr>
          <w:rFonts w:ascii="Helvetica" w:eastAsia="Garamond" w:hAnsi="Helvetica" w:cs="Garamond"/>
          <w:sz w:val="22"/>
          <w:szCs w:val="22"/>
        </w:rPr>
        <w:t xml:space="preserve">, </w:t>
      </w:r>
      <w:r w:rsidR="008959C3">
        <w:rPr>
          <w:rFonts w:ascii="Helvetica" w:eastAsia="Garamond" w:hAnsi="Helvetica" w:cs="Garamond"/>
          <w:sz w:val="22"/>
          <w:szCs w:val="22"/>
        </w:rPr>
        <w:t xml:space="preserve">Freshman Dorm, The Quadrangle, </w:t>
      </w:r>
      <w:r w:rsidR="00772997">
        <w:rPr>
          <w:rFonts w:ascii="Helvetica" w:eastAsia="Garamond" w:hAnsi="Helvetica" w:cs="Garamond"/>
          <w:sz w:val="22"/>
          <w:szCs w:val="22"/>
        </w:rPr>
        <w:t>College Houses and Academic Services</w:t>
      </w:r>
      <w:r w:rsidR="00BE62BA">
        <w:rPr>
          <w:rFonts w:ascii="Helvetica" w:eastAsia="Garamond" w:hAnsi="Helvetica" w:cs="Garamond"/>
          <w:sz w:val="22"/>
          <w:szCs w:val="22"/>
        </w:rPr>
        <w:t xml:space="preserve"> (1997-1998)</w:t>
      </w:r>
    </w:p>
    <w:sectPr w:rsidR="0052246B" w:rsidRPr="000303EA" w:rsidSect="00503404">
      <w:footerReference w:type="default" r:id="rId5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9ACB" w14:textId="77777777" w:rsidR="007F4AF0" w:rsidRDefault="007F4AF0" w:rsidP="006956AC">
      <w:r>
        <w:separator/>
      </w:r>
    </w:p>
  </w:endnote>
  <w:endnote w:type="continuationSeparator" w:id="0">
    <w:p w14:paraId="24E07E2B" w14:textId="77777777" w:rsidR="007F4AF0" w:rsidRDefault="007F4AF0" w:rsidP="0069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Garamond">
    <w:altName w:val="Times New Roman"/>
    <w:panose1 w:val="020B0604020202020204"/>
    <w:charset w:val="00"/>
    <w:family w:val="roman"/>
    <w:notTrueType/>
    <w:pitch w:val="default"/>
  </w:font>
  <w:font w:name="Noto Sans Symbol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CFDC" w14:textId="77777777" w:rsidR="005745DF" w:rsidRDefault="005745DF" w:rsidP="007654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6F3FA" w14:textId="77777777" w:rsidR="005745DF" w:rsidRDefault="007F4AF0">
    <w:pPr>
      <w:pStyle w:val="Footer"/>
    </w:pPr>
    <w:sdt>
      <w:sdtPr>
        <w:id w:val="-332295559"/>
        <w:placeholder>
          <w:docPart w:val="FA2B28E7C67A6E429971486FB300B560"/>
        </w:placeholder>
        <w:temporary/>
        <w:showingPlcHdr/>
      </w:sdtPr>
      <w:sdtEndPr/>
      <w:sdtContent>
        <w:r w:rsidR="005745DF">
          <w:t>[Type text]</w:t>
        </w:r>
      </w:sdtContent>
    </w:sdt>
    <w:r w:rsidR="005745DF">
      <w:ptab w:relativeTo="margin" w:alignment="center" w:leader="none"/>
    </w:r>
    <w:sdt>
      <w:sdtPr>
        <w:id w:val="-2063238350"/>
        <w:placeholder>
          <w:docPart w:val="3760826CD5F06F419289B7AB050537E7"/>
        </w:placeholder>
        <w:temporary/>
        <w:showingPlcHdr/>
      </w:sdtPr>
      <w:sdtEndPr/>
      <w:sdtContent>
        <w:r w:rsidR="005745DF">
          <w:t>[Type text]</w:t>
        </w:r>
      </w:sdtContent>
    </w:sdt>
    <w:r w:rsidR="005745DF">
      <w:ptab w:relativeTo="margin" w:alignment="right" w:leader="none"/>
    </w:r>
    <w:sdt>
      <w:sdtPr>
        <w:id w:val="-1847311625"/>
        <w:placeholder>
          <w:docPart w:val="C14ADEB1B6DEC0489F9930D972DC307B"/>
        </w:placeholder>
        <w:temporary/>
        <w:showingPlcHdr/>
      </w:sdtPr>
      <w:sdtEndPr/>
      <w:sdtContent>
        <w:r w:rsidR="005745D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653333"/>
      <w:docPartObj>
        <w:docPartGallery w:val="Page Numbers (Bottom of Page)"/>
        <w:docPartUnique/>
      </w:docPartObj>
    </w:sdtPr>
    <w:sdtEndPr>
      <w:rPr>
        <w:rStyle w:val="PageNumber"/>
      </w:rPr>
    </w:sdtEndPr>
    <w:sdtContent>
      <w:p w14:paraId="484B602C" w14:textId="5BC1FAF5" w:rsidR="005745DF" w:rsidRDefault="005745DF" w:rsidP="009745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1B9979" w14:textId="428128E4" w:rsidR="005745DF" w:rsidRDefault="005745DF" w:rsidP="006956AC">
    <w:pPr>
      <w:pStyle w:val="Footer"/>
      <w:jc w:val="center"/>
      <w:rPr>
        <w:rFonts w:ascii="Helvetica" w:hAnsi="Helvetica"/>
        <w:sz w:val="18"/>
        <w:szCs w:val="18"/>
      </w:rPr>
    </w:pPr>
    <w:r>
      <w:rPr>
        <w:rFonts w:ascii="Helvetica" w:hAnsi="Helvetica"/>
        <w:sz w:val="18"/>
        <w:szCs w:val="18"/>
      </w:rPr>
      <w:t>March 20, 2018</w:t>
    </w:r>
  </w:p>
  <w:p w14:paraId="700A90B6" w14:textId="77777777" w:rsidR="005745DF" w:rsidRPr="00765433" w:rsidRDefault="005745DF" w:rsidP="006956AC">
    <w:pPr>
      <w:pStyle w:val="Footer"/>
      <w:jc w:val="center"/>
      <w:rPr>
        <w:rFonts w:ascii="Helvetica" w:hAnsi="Helvetic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AFF9" w14:textId="4AFA7D80" w:rsidR="005745DF" w:rsidRDefault="005745DF" w:rsidP="009745B1">
    <w:pPr>
      <w:pStyle w:val="Footer"/>
      <w:framePr w:wrap="none" w:vAnchor="text" w:hAnchor="margin" w:xAlign="center" w:y="1"/>
      <w:rPr>
        <w:rStyle w:val="PageNumber"/>
      </w:rPr>
    </w:pPr>
  </w:p>
  <w:p w14:paraId="4B423D76" w14:textId="3BB6CD08" w:rsidR="005745DF" w:rsidRPr="00765433" w:rsidRDefault="005745DF" w:rsidP="00765433">
    <w:pPr>
      <w:pStyle w:val="Footer"/>
      <w:framePr w:wrap="none" w:vAnchor="text" w:hAnchor="margin" w:xAlign="right" w:y="1"/>
      <w:ind w:right="360"/>
      <w:rPr>
        <w:rStyle w:val="PageNumber"/>
        <w:rFonts w:ascii="Helvetica" w:hAnsi="Helvetica"/>
        <w:sz w:val="18"/>
        <w:szCs w:val="18"/>
      </w:rPr>
    </w:pPr>
    <w:r>
      <w:rPr>
        <w:rStyle w:val="PageNumber"/>
        <w:rFonts w:ascii="Helvetica" w:hAnsi="Helvetica"/>
        <w:sz w:val="18"/>
        <w:szCs w:val="18"/>
      </w:rPr>
      <w:tab/>
    </w:r>
    <w:r>
      <w:rPr>
        <w:rStyle w:val="PageNumber"/>
        <w:rFonts w:ascii="Helvetica" w:hAnsi="Helvetica"/>
        <w:sz w:val="18"/>
        <w:szCs w:val="18"/>
      </w:rPr>
      <w:tab/>
    </w:r>
    <w:r>
      <w:rPr>
        <w:rStyle w:val="PageNumber"/>
        <w:rFonts w:ascii="Helvetica" w:hAnsi="Helvetica"/>
        <w:sz w:val="18"/>
        <w:szCs w:val="18"/>
      </w:rPr>
      <w:tab/>
    </w:r>
    <w:r w:rsidRPr="00765433">
      <w:rPr>
        <w:rStyle w:val="PageNumber"/>
        <w:rFonts w:ascii="Helvetica" w:hAnsi="Helvetica"/>
        <w:sz w:val="18"/>
        <w:szCs w:val="18"/>
      </w:rPr>
      <w:fldChar w:fldCharType="begin"/>
    </w:r>
    <w:r w:rsidRPr="00765433">
      <w:rPr>
        <w:rStyle w:val="PageNumber"/>
        <w:rFonts w:ascii="Helvetica" w:hAnsi="Helvetica"/>
        <w:sz w:val="18"/>
        <w:szCs w:val="18"/>
      </w:rPr>
      <w:instrText xml:space="preserve"> DATE \@ "M/d/yy" </w:instrText>
    </w:r>
    <w:r w:rsidRPr="00765433">
      <w:rPr>
        <w:rStyle w:val="PageNumber"/>
        <w:rFonts w:ascii="Helvetica" w:hAnsi="Helvetica"/>
        <w:sz w:val="18"/>
        <w:szCs w:val="18"/>
      </w:rPr>
      <w:fldChar w:fldCharType="separate"/>
    </w:r>
    <w:r w:rsidR="00681EAF">
      <w:rPr>
        <w:rStyle w:val="PageNumber"/>
        <w:rFonts w:ascii="Helvetica" w:hAnsi="Helvetica"/>
        <w:noProof/>
        <w:sz w:val="18"/>
        <w:szCs w:val="18"/>
      </w:rPr>
      <w:t>10/29/18</w:t>
    </w:r>
    <w:r w:rsidRPr="00765433">
      <w:rPr>
        <w:rStyle w:val="PageNumber"/>
        <w:rFonts w:ascii="Helvetica" w:hAnsi="Helvetica"/>
        <w:sz w:val="18"/>
        <w:szCs w:val="18"/>
      </w:rPr>
      <w:fldChar w:fldCharType="end"/>
    </w:r>
  </w:p>
  <w:p w14:paraId="604A067D" w14:textId="6B2C2097" w:rsidR="005745DF" w:rsidRPr="00765433" w:rsidRDefault="005745DF" w:rsidP="00765433">
    <w:pPr>
      <w:pStyle w:val="Footer"/>
      <w:tabs>
        <w:tab w:val="clear" w:pos="4320"/>
        <w:tab w:val="clear" w:pos="8640"/>
        <w:tab w:val="left" w:pos="5340"/>
      </w:tabs>
      <w:ind w:right="360"/>
      <w:rPr>
        <w:rFonts w:ascii="Helvetica" w:hAnsi="Helvetica"/>
        <w:sz w:val="18"/>
        <w:szCs w:val="18"/>
      </w:rPr>
    </w:pPr>
    <w:r>
      <w:rPr>
        <w:rFonts w:ascii="Helvetica" w:hAnsi="Helvetica"/>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16003"/>
      <w:docPartObj>
        <w:docPartGallery w:val="Page Numbers (Bottom of Page)"/>
        <w:docPartUnique/>
      </w:docPartObj>
    </w:sdtPr>
    <w:sdtEndPr>
      <w:rPr>
        <w:rStyle w:val="PageNumber"/>
      </w:rPr>
    </w:sdtEndPr>
    <w:sdtContent>
      <w:p w14:paraId="1F393754" w14:textId="12907954" w:rsidR="005745DF" w:rsidRDefault="005745DF" w:rsidP="009745B1">
        <w:pPr>
          <w:pStyle w:val="Footer"/>
          <w:framePr w:wrap="none" w:vAnchor="text" w:hAnchor="margin" w:xAlign="center" w:y="1"/>
          <w:rPr>
            <w:rStyle w:val="PageNumber"/>
          </w:rPr>
        </w:pPr>
        <w:r w:rsidRPr="00765433">
          <w:rPr>
            <w:rStyle w:val="PageNumber"/>
            <w:rFonts w:ascii="Helvetica" w:hAnsi="Helvetica"/>
            <w:sz w:val="18"/>
            <w:szCs w:val="18"/>
          </w:rPr>
          <w:fldChar w:fldCharType="begin"/>
        </w:r>
        <w:r w:rsidRPr="00765433">
          <w:rPr>
            <w:rStyle w:val="PageNumber"/>
            <w:rFonts w:ascii="Helvetica" w:hAnsi="Helvetica"/>
            <w:sz w:val="18"/>
            <w:szCs w:val="18"/>
          </w:rPr>
          <w:instrText xml:space="preserve"> PAGE </w:instrText>
        </w:r>
        <w:r w:rsidRPr="00765433">
          <w:rPr>
            <w:rStyle w:val="PageNumber"/>
            <w:rFonts w:ascii="Helvetica" w:hAnsi="Helvetica"/>
            <w:sz w:val="18"/>
            <w:szCs w:val="18"/>
          </w:rPr>
          <w:fldChar w:fldCharType="separate"/>
        </w:r>
        <w:r w:rsidR="002172A0">
          <w:rPr>
            <w:rStyle w:val="PageNumber"/>
            <w:rFonts w:ascii="Helvetica" w:hAnsi="Helvetica"/>
            <w:noProof/>
            <w:sz w:val="18"/>
            <w:szCs w:val="18"/>
          </w:rPr>
          <w:t>5</w:t>
        </w:r>
        <w:r w:rsidRPr="00765433">
          <w:rPr>
            <w:rStyle w:val="PageNumber"/>
            <w:rFonts w:ascii="Helvetica" w:hAnsi="Helvetica"/>
            <w:sz w:val="18"/>
            <w:szCs w:val="18"/>
          </w:rPr>
          <w:fldChar w:fldCharType="end"/>
        </w:r>
      </w:p>
    </w:sdtContent>
  </w:sdt>
  <w:p w14:paraId="7C5B3858" w14:textId="4832CE58" w:rsidR="005745DF" w:rsidRPr="00503404" w:rsidRDefault="005745DF" w:rsidP="00503404">
    <w:pPr>
      <w:pStyle w:val="Footer"/>
      <w:jc w:val="cente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fldChar w:fldCharType="begin"/>
    </w:r>
    <w:r>
      <w:rPr>
        <w:rFonts w:ascii="Helvetica" w:hAnsi="Helvetica"/>
        <w:sz w:val="20"/>
        <w:szCs w:val="20"/>
      </w:rPr>
      <w:instrText xml:space="preserve"> DATE \@ "M/d/yy" </w:instrText>
    </w:r>
    <w:r>
      <w:rPr>
        <w:rFonts w:ascii="Helvetica" w:hAnsi="Helvetica"/>
        <w:sz w:val="20"/>
        <w:szCs w:val="20"/>
      </w:rPr>
      <w:fldChar w:fldCharType="separate"/>
    </w:r>
    <w:r w:rsidR="00681EAF">
      <w:rPr>
        <w:rFonts w:ascii="Helvetica" w:hAnsi="Helvetica"/>
        <w:noProof/>
        <w:sz w:val="20"/>
        <w:szCs w:val="20"/>
      </w:rPr>
      <w:t>10/29/18</w:t>
    </w:r>
    <w:r>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A598" w14:textId="77777777" w:rsidR="007F4AF0" w:rsidRDefault="007F4AF0" w:rsidP="006956AC">
      <w:r>
        <w:separator/>
      </w:r>
    </w:p>
  </w:footnote>
  <w:footnote w:type="continuationSeparator" w:id="0">
    <w:p w14:paraId="433FED5F" w14:textId="77777777" w:rsidR="007F4AF0" w:rsidRDefault="007F4AF0" w:rsidP="0069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2E3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7A2"/>
    <w:multiLevelType w:val="hybridMultilevel"/>
    <w:tmpl w:val="550403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219286D"/>
    <w:multiLevelType w:val="multilevel"/>
    <w:tmpl w:val="22D2383A"/>
    <w:lvl w:ilvl="0">
      <w:start w:val="1"/>
      <w:numFmt w:val="upperLetter"/>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8560C6F"/>
    <w:multiLevelType w:val="hybridMultilevel"/>
    <w:tmpl w:val="58505C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9274FCD"/>
    <w:multiLevelType w:val="hybridMultilevel"/>
    <w:tmpl w:val="65B6563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0AB120A"/>
    <w:multiLevelType w:val="multilevel"/>
    <w:tmpl w:val="6EBC9968"/>
    <w:lvl w:ilvl="0">
      <w:start w:val="1"/>
      <w:numFmt w:val="bullet"/>
      <w:lvlText w:val="▪"/>
      <w:lvlJc w:val="left"/>
      <w:pPr>
        <w:ind w:left="1800" w:firstLine="8640"/>
      </w:pPr>
      <w:rPr>
        <w:rFonts w:ascii="Arial" w:eastAsia="Arial" w:hAnsi="Arial" w:cs="Arial"/>
      </w:rPr>
    </w:lvl>
    <w:lvl w:ilvl="1">
      <w:start w:val="1"/>
      <w:numFmt w:val="bullet"/>
      <w:lvlText w:val="o"/>
      <w:lvlJc w:val="left"/>
      <w:pPr>
        <w:ind w:left="2520" w:firstLine="12240"/>
      </w:pPr>
      <w:rPr>
        <w:rFonts w:ascii="Arial" w:eastAsia="Arial" w:hAnsi="Arial" w:cs="Arial"/>
      </w:rPr>
    </w:lvl>
    <w:lvl w:ilvl="2">
      <w:start w:val="1"/>
      <w:numFmt w:val="bullet"/>
      <w:lvlText w:val="▪"/>
      <w:lvlJc w:val="left"/>
      <w:pPr>
        <w:ind w:left="3240" w:firstLine="15840"/>
      </w:pPr>
      <w:rPr>
        <w:rFonts w:ascii="Arial" w:eastAsia="Arial" w:hAnsi="Arial" w:cs="Arial"/>
      </w:rPr>
    </w:lvl>
    <w:lvl w:ilvl="3">
      <w:start w:val="1"/>
      <w:numFmt w:val="bullet"/>
      <w:lvlText w:val="●"/>
      <w:lvlJc w:val="left"/>
      <w:pPr>
        <w:ind w:left="3960" w:firstLine="19440"/>
      </w:pPr>
      <w:rPr>
        <w:rFonts w:ascii="Arial" w:eastAsia="Arial" w:hAnsi="Arial" w:cs="Arial"/>
      </w:rPr>
    </w:lvl>
    <w:lvl w:ilvl="4">
      <w:start w:val="1"/>
      <w:numFmt w:val="bullet"/>
      <w:lvlText w:val="o"/>
      <w:lvlJc w:val="left"/>
      <w:pPr>
        <w:ind w:left="4680" w:firstLine="23040"/>
      </w:pPr>
      <w:rPr>
        <w:rFonts w:ascii="Arial" w:eastAsia="Arial" w:hAnsi="Arial" w:cs="Arial"/>
      </w:rPr>
    </w:lvl>
    <w:lvl w:ilvl="5">
      <w:start w:val="1"/>
      <w:numFmt w:val="bullet"/>
      <w:lvlText w:val="▪"/>
      <w:lvlJc w:val="left"/>
      <w:pPr>
        <w:ind w:left="5400" w:firstLine="26640"/>
      </w:pPr>
      <w:rPr>
        <w:rFonts w:ascii="Arial" w:eastAsia="Arial" w:hAnsi="Arial" w:cs="Arial"/>
      </w:rPr>
    </w:lvl>
    <w:lvl w:ilvl="6">
      <w:start w:val="1"/>
      <w:numFmt w:val="bullet"/>
      <w:lvlText w:val="●"/>
      <w:lvlJc w:val="left"/>
      <w:pPr>
        <w:ind w:left="6120" w:firstLine="30240"/>
      </w:pPr>
      <w:rPr>
        <w:rFonts w:ascii="Arial" w:eastAsia="Arial" w:hAnsi="Arial" w:cs="Arial"/>
      </w:rPr>
    </w:lvl>
    <w:lvl w:ilvl="7">
      <w:start w:val="1"/>
      <w:numFmt w:val="bullet"/>
      <w:lvlText w:val="o"/>
      <w:lvlJc w:val="left"/>
      <w:pPr>
        <w:ind w:left="6840" w:hanging="31696"/>
      </w:pPr>
      <w:rPr>
        <w:rFonts w:ascii="Arial" w:eastAsia="Arial" w:hAnsi="Arial" w:cs="Arial"/>
      </w:rPr>
    </w:lvl>
    <w:lvl w:ilvl="8">
      <w:start w:val="1"/>
      <w:numFmt w:val="bullet"/>
      <w:lvlText w:val="▪"/>
      <w:lvlJc w:val="left"/>
      <w:pPr>
        <w:ind w:left="7560" w:hanging="28096"/>
      </w:pPr>
      <w:rPr>
        <w:rFonts w:ascii="Arial" w:eastAsia="Arial" w:hAnsi="Arial" w:cs="Arial"/>
      </w:rPr>
    </w:lvl>
  </w:abstractNum>
  <w:abstractNum w:abstractNumId="6" w15:restartNumberingAfterBreak="0">
    <w:nsid w:val="11F467C2"/>
    <w:multiLevelType w:val="multilevel"/>
    <w:tmpl w:val="91C0EDCA"/>
    <w:lvl w:ilvl="0">
      <w:start w:val="1"/>
      <w:numFmt w:val="bullet"/>
      <w:lvlText w:val="●"/>
      <w:lvlJc w:val="left"/>
      <w:pPr>
        <w:ind w:left="1620" w:firstLine="7740"/>
      </w:pPr>
      <w:rPr>
        <w:rFonts w:ascii="Arial" w:eastAsia="Arial" w:hAnsi="Arial" w:cs="Arial"/>
      </w:rPr>
    </w:lvl>
    <w:lvl w:ilvl="1">
      <w:start w:val="1"/>
      <w:numFmt w:val="bullet"/>
      <w:lvlText w:val="o"/>
      <w:lvlJc w:val="left"/>
      <w:pPr>
        <w:ind w:left="2340" w:firstLine="11340"/>
      </w:pPr>
      <w:rPr>
        <w:rFonts w:ascii="Arial" w:eastAsia="Arial" w:hAnsi="Arial" w:cs="Arial"/>
      </w:rPr>
    </w:lvl>
    <w:lvl w:ilvl="2">
      <w:start w:val="1"/>
      <w:numFmt w:val="bullet"/>
      <w:lvlText w:val="▪"/>
      <w:lvlJc w:val="left"/>
      <w:pPr>
        <w:ind w:left="3060" w:firstLine="14940"/>
      </w:pPr>
      <w:rPr>
        <w:rFonts w:ascii="Arial" w:eastAsia="Arial" w:hAnsi="Arial" w:cs="Arial"/>
      </w:rPr>
    </w:lvl>
    <w:lvl w:ilvl="3">
      <w:start w:val="1"/>
      <w:numFmt w:val="bullet"/>
      <w:lvlText w:val="●"/>
      <w:lvlJc w:val="left"/>
      <w:pPr>
        <w:ind w:left="3780" w:firstLine="18540"/>
      </w:pPr>
      <w:rPr>
        <w:rFonts w:ascii="Arial" w:eastAsia="Arial" w:hAnsi="Arial" w:cs="Arial"/>
      </w:rPr>
    </w:lvl>
    <w:lvl w:ilvl="4">
      <w:start w:val="1"/>
      <w:numFmt w:val="bullet"/>
      <w:lvlText w:val="o"/>
      <w:lvlJc w:val="left"/>
      <w:pPr>
        <w:ind w:left="4500" w:firstLine="22140"/>
      </w:pPr>
      <w:rPr>
        <w:rFonts w:ascii="Arial" w:eastAsia="Arial" w:hAnsi="Arial" w:cs="Arial"/>
      </w:rPr>
    </w:lvl>
    <w:lvl w:ilvl="5">
      <w:start w:val="1"/>
      <w:numFmt w:val="bullet"/>
      <w:lvlText w:val="▪"/>
      <w:lvlJc w:val="left"/>
      <w:pPr>
        <w:ind w:left="5220" w:firstLine="25740"/>
      </w:pPr>
      <w:rPr>
        <w:rFonts w:ascii="Arial" w:eastAsia="Arial" w:hAnsi="Arial" w:cs="Arial"/>
      </w:rPr>
    </w:lvl>
    <w:lvl w:ilvl="6">
      <w:start w:val="1"/>
      <w:numFmt w:val="bullet"/>
      <w:lvlText w:val="●"/>
      <w:lvlJc w:val="left"/>
      <w:pPr>
        <w:ind w:left="5940" w:firstLine="29340"/>
      </w:pPr>
      <w:rPr>
        <w:rFonts w:ascii="Arial" w:eastAsia="Arial" w:hAnsi="Arial" w:cs="Arial"/>
      </w:rPr>
    </w:lvl>
    <w:lvl w:ilvl="7">
      <w:start w:val="1"/>
      <w:numFmt w:val="bullet"/>
      <w:lvlText w:val="o"/>
      <w:lvlJc w:val="left"/>
      <w:pPr>
        <w:ind w:left="6660" w:hanging="32596"/>
      </w:pPr>
      <w:rPr>
        <w:rFonts w:ascii="Arial" w:eastAsia="Arial" w:hAnsi="Arial" w:cs="Arial"/>
      </w:rPr>
    </w:lvl>
    <w:lvl w:ilvl="8">
      <w:start w:val="1"/>
      <w:numFmt w:val="bullet"/>
      <w:lvlText w:val="▪"/>
      <w:lvlJc w:val="left"/>
      <w:pPr>
        <w:ind w:left="7380" w:hanging="28996"/>
      </w:pPr>
      <w:rPr>
        <w:rFonts w:ascii="Arial" w:eastAsia="Arial" w:hAnsi="Arial" w:cs="Arial"/>
      </w:rPr>
    </w:lvl>
  </w:abstractNum>
  <w:abstractNum w:abstractNumId="7" w15:restartNumberingAfterBreak="0">
    <w:nsid w:val="14EA7C2A"/>
    <w:multiLevelType w:val="multilevel"/>
    <w:tmpl w:val="4FDE816C"/>
    <w:lvl w:ilvl="0">
      <w:start w:val="1"/>
      <w:numFmt w:val="bullet"/>
      <w:lvlText w:val="▪"/>
      <w:lvlJc w:val="left"/>
      <w:pPr>
        <w:ind w:left="1620" w:firstLine="7740"/>
      </w:pPr>
      <w:rPr>
        <w:rFonts w:ascii="Arial" w:eastAsia="Arial" w:hAnsi="Arial" w:cs="Arial"/>
      </w:rPr>
    </w:lvl>
    <w:lvl w:ilvl="1">
      <w:start w:val="1"/>
      <w:numFmt w:val="bullet"/>
      <w:lvlText w:val="o"/>
      <w:lvlJc w:val="left"/>
      <w:pPr>
        <w:ind w:left="2340" w:firstLine="11340"/>
      </w:pPr>
      <w:rPr>
        <w:rFonts w:ascii="Arial" w:eastAsia="Arial" w:hAnsi="Arial" w:cs="Arial"/>
      </w:rPr>
    </w:lvl>
    <w:lvl w:ilvl="2">
      <w:start w:val="1"/>
      <w:numFmt w:val="bullet"/>
      <w:lvlText w:val="▪"/>
      <w:lvlJc w:val="left"/>
      <w:pPr>
        <w:ind w:left="3060" w:firstLine="14940"/>
      </w:pPr>
      <w:rPr>
        <w:rFonts w:ascii="Arial" w:eastAsia="Arial" w:hAnsi="Arial" w:cs="Arial"/>
      </w:rPr>
    </w:lvl>
    <w:lvl w:ilvl="3">
      <w:start w:val="1"/>
      <w:numFmt w:val="bullet"/>
      <w:lvlText w:val="●"/>
      <w:lvlJc w:val="left"/>
      <w:pPr>
        <w:ind w:left="3780" w:firstLine="18540"/>
      </w:pPr>
      <w:rPr>
        <w:rFonts w:ascii="Arial" w:eastAsia="Arial" w:hAnsi="Arial" w:cs="Arial"/>
      </w:rPr>
    </w:lvl>
    <w:lvl w:ilvl="4">
      <w:start w:val="1"/>
      <w:numFmt w:val="bullet"/>
      <w:lvlText w:val="o"/>
      <w:lvlJc w:val="left"/>
      <w:pPr>
        <w:ind w:left="4500" w:firstLine="22140"/>
      </w:pPr>
      <w:rPr>
        <w:rFonts w:ascii="Arial" w:eastAsia="Arial" w:hAnsi="Arial" w:cs="Arial"/>
      </w:rPr>
    </w:lvl>
    <w:lvl w:ilvl="5">
      <w:start w:val="1"/>
      <w:numFmt w:val="bullet"/>
      <w:lvlText w:val="▪"/>
      <w:lvlJc w:val="left"/>
      <w:pPr>
        <w:ind w:left="5220" w:firstLine="25740"/>
      </w:pPr>
      <w:rPr>
        <w:rFonts w:ascii="Arial" w:eastAsia="Arial" w:hAnsi="Arial" w:cs="Arial"/>
      </w:rPr>
    </w:lvl>
    <w:lvl w:ilvl="6">
      <w:start w:val="1"/>
      <w:numFmt w:val="bullet"/>
      <w:lvlText w:val="●"/>
      <w:lvlJc w:val="left"/>
      <w:pPr>
        <w:ind w:left="5940" w:firstLine="29340"/>
      </w:pPr>
      <w:rPr>
        <w:rFonts w:ascii="Arial" w:eastAsia="Arial" w:hAnsi="Arial" w:cs="Arial"/>
      </w:rPr>
    </w:lvl>
    <w:lvl w:ilvl="7">
      <w:start w:val="1"/>
      <w:numFmt w:val="bullet"/>
      <w:lvlText w:val="o"/>
      <w:lvlJc w:val="left"/>
      <w:pPr>
        <w:ind w:left="6660" w:hanging="32596"/>
      </w:pPr>
      <w:rPr>
        <w:rFonts w:ascii="Arial" w:eastAsia="Arial" w:hAnsi="Arial" w:cs="Arial"/>
      </w:rPr>
    </w:lvl>
    <w:lvl w:ilvl="8">
      <w:start w:val="1"/>
      <w:numFmt w:val="bullet"/>
      <w:lvlText w:val="▪"/>
      <w:lvlJc w:val="left"/>
      <w:pPr>
        <w:ind w:left="7380" w:hanging="28996"/>
      </w:pPr>
      <w:rPr>
        <w:rFonts w:ascii="Arial" w:eastAsia="Arial" w:hAnsi="Arial" w:cs="Arial"/>
      </w:rPr>
    </w:lvl>
  </w:abstractNum>
  <w:abstractNum w:abstractNumId="8" w15:restartNumberingAfterBreak="0">
    <w:nsid w:val="15EB02C0"/>
    <w:multiLevelType w:val="multilevel"/>
    <w:tmpl w:val="66203372"/>
    <w:lvl w:ilvl="0">
      <w:start w:val="1"/>
      <w:numFmt w:val="bullet"/>
      <w:lvlText w:val="▪"/>
      <w:lvlJc w:val="left"/>
      <w:pPr>
        <w:ind w:left="1800" w:firstLine="8640"/>
      </w:pPr>
      <w:rPr>
        <w:rFonts w:ascii="Arial" w:eastAsia="Arial" w:hAnsi="Arial" w:cs="Arial"/>
      </w:rPr>
    </w:lvl>
    <w:lvl w:ilvl="1">
      <w:start w:val="1"/>
      <w:numFmt w:val="bullet"/>
      <w:lvlText w:val="o"/>
      <w:lvlJc w:val="left"/>
      <w:pPr>
        <w:ind w:left="2520" w:firstLine="12240"/>
      </w:pPr>
      <w:rPr>
        <w:rFonts w:ascii="Arial" w:eastAsia="Arial" w:hAnsi="Arial" w:cs="Arial"/>
      </w:rPr>
    </w:lvl>
    <w:lvl w:ilvl="2">
      <w:start w:val="1"/>
      <w:numFmt w:val="bullet"/>
      <w:lvlText w:val="▪"/>
      <w:lvlJc w:val="left"/>
      <w:pPr>
        <w:ind w:left="3240" w:firstLine="15840"/>
      </w:pPr>
      <w:rPr>
        <w:rFonts w:ascii="Arial" w:eastAsia="Arial" w:hAnsi="Arial" w:cs="Arial"/>
      </w:rPr>
    </w:lvl>
    <w:lvl w:ilvl="3">
      <w:start w:val="1"/>
      <w:numFmt w:val="bullet"/>
      <w:lvlText w:val="●"/>
      <w:lvlJc w:val="left"/>
      <w:pPr>
        <w:ind w:left="3960" w:firstLine="19440"/>
      </w:pPr>
      <w:rPr>
        <w:rFonts w:ascii="Arial" w:eastAsia="Arial" w:hAnsi="Arial" w:cs="Arial"/>
      </w:rPr>
    </w:lvl>
    <w:lvl w:ilvl="4">
      <w:start w:val="1"/>
      <w:numFmt w:val="bullet"/>
      <w:lvlText w:val="o"/>
      <w:lvlJc w:val="left"/>
      <w:pPr>
        <w:ind w:left="4680" w:firstLine="23040"/>
      </w:pPr>
      <w:rPr>
        <w:rFonts w:ascii="Arial" w:eastAsia="Arial" w:hAnsi="Arial" w:cs="Arial"/>
      </w:rPr>
    </w:lvl>
    <w:lvl w:ilvl="5">
      <w:start w:val="1"/>
      <w:numFmt w:val="bullet"/>
      <w:lvlText w:val="▪"/>
      <w:lvlJc w:val="left"/>
      <w:pPr>
        <w:ind w:left="5400" w:firstLine="26640"/>
      </w:pPr>
      <w:rPr>
        <w:rFonts w:ascii="Arial" w:eastAsia="Arial" w:hAnsi="Arial" w:cs="Arial"/>
      </w:rPr>
    </w:lvl>
    <w:lvl w:ilvl="6">
      <w:start w:val="1"/>
      <w:numFmt w:val="bullet"/>
      <w:lvlText w:val="●"/>
      <w:lvlJc w:val="left"/>
      <w:pPr>
        <w:ind w:left="6120" w:firstLine="30240"/>
      </w:pPr>
      <w:rPr>
        <w:rFonts w:ascii="Arial" w:eastAsia="Arial" w:hAnsi="Arial" w:cs="Arial"/>
      </w:rPr>
    </w:lvl>
    <w:lvl w:ilvl="7">
      <w:start w:val="1"/>
      <w:numFmt w:val="bullet"/>
      <w:lvlText w:val="o"/>
      <w:lvlJc w:val="left"/>
      <w:pPr>
        <w:ind w:left="6840" w:hanging="31696"/>
      </w:pPr>
      <w:rPr>
        <w:rFonts w:ascii="Arial" w:eastAsia="Arial" w:hAnsi="Arial" w:cs="Arial"/>
      </w:rPr>
    </w:lvl>
    <w:lvl w:ilvl="8">
      <w:start w:val="1"/>
      <w:numFmt w:val="bullet"/>
      <w:lvlText w:val="▪"/>
      <w:lvlJc w:val="left"/>
      <w:pPr>
        <w:ind w:left="7560" w:hanging="28096"/>
      </w:pPr>
      <w:rPr>
        <w:rFonts w:ascii="Arial" w:eastAsia="Arial" w:hAnsi="Arial" w:cs="Arial"/>
      </w:rPr>
    </w:lvl>
  </w:abstractNum>
  <w:abstractNum w:abstractNumId="9" w15:restartNumberingAfterBreak="0">
    <w:nsid w:val="18FB7F19"/>
    <w:multiLevelType w:val="hybridMultilevel"/>
    <w:tmpl w:val="22D2383A"/>
    <w:lvl w:ilvl="0" w:tplc="5EA450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E52AF0"/>
    <w:multiLevelType w:val="multilevel"/>
    <w:tmpl w:val="FFB20548"/>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11" w15:restartNumberingAfterBreak="0">
    <w:nsid w:val="1E3167D3"/>
    <w:multiLevelType w:val="multilevel"/>
    <w:tmpl w:val="AE94EE02"/>
    <w:lvl w:ilvl="0">
      <w:start w:val="2010"/>
      <w:numFmt w:val="decimal"/>
      <w:lvlText w:val="%1"/>
      <w:lvlJc w:val="left"/>
      <w:pPr>
        <w:ind w:left="1060" w:hanging="1060"/>
      </w:pPr>
      <w:rPr>
        <w:rFonts w:eastAsia="Garamond" w:cs="Garamond" w:hint="default"/>
      </w:rPr>
    </w:lvl>
    <w:lvl w:ilvl="1">
      <w:start w:val="2011"/>
      <w:numFmt w:val="decimal"/>
      <w:lvlText w:val="%1-%2"/>
      <w:lvlJc w:val="left"/>
      <w:pPr>
        <w:ind w:left="1924" w:hanging="1060"/>
      </w:pPr>
      <w:rPr>
        <w:rFonts w:eastAsia="Garamond" w:cs="Garamond" w:hint="default"/>
      </w:rPr>
    </w:lvl>
    <w:lvl w:ilvl="2">
      <w:start w:val="1"/>
      <w:numFmt w:val="decimal"/>
      <w:lvlText w:val="%1-%2.%3"/>
      <w:lvlJc w:val="left"/>
      <w:pPr>
        <w:ind w:left="2788" w:hanging="1060"/>
      </w:pPr>
      <w:rPr>
        <w:rFonts w:eastAsia="Garamond" w:cs="Garamond" w:hint="default"/>
      </w:rPr>
    </w:lvl>
    <w:lvl w:ilvl="3">
      <w:start w:val="1"/>
      <w:numFmt w:val="decimal"/>
      <w:lvlText w:val="%1-%2.%3.%4"/>
      <w:lvlJc w:val="left"/>
      <w:pPr>
        <w:ind w:left="3652" w:hanging="1060"/>
      </w:pPr>
      <w:rPr>
        <w:rFonts w:eastAsia="Garamond" w:cs="Garamond" w:hint="default"/>
      </w:rPr>
    </w:lvl>
    <w:lvl w:ilvl="4">
      <w:start w:val="1"/>
      <w:numFmt w:val="decimal"/>
      <w:lvlText w:val="%1-%2.%3.%4.%5"/>
      <w:lvlJc w:val="left"/>
      <w:pPr>
        <w:ind w:left="4536" w:hanging="1080"/>
      </w:pPr>
      <w:rPr>
        <w:rFonts w:eastAsia="Garamond" w:cs="Garamond" w:hint="default"/>
      </w:rPr>
    </w:lvl>
    <w:lvl w:ilvl="5">
      <w:start w:val="1"/>
      <w:numFmt w:val="decimal"/>
      <w:lvlText w:val="%1-%2.%3.%4.%5.%6"/>
      <w:lvlJc w:val="left"/>
      <w:pPr>
        <w:ind w:left="5400" w:hanging="1080"/>
      </w:pPr>
      <w:rPr>
        <w:rFonts w:eastAsia="Garamond" w:cs="Garamond" w:hint="default"/>
      </w:rPr>
    </w:lvl>
    <w:lvl w:ilvl="6">
      <w:start w:val="1"/>
      <w:numFmt w:val="decimal"/>
      <w:lvlText w:val="%1-%2.%3.%4.%5.%6.%7"/>
      <w:lvlJc w:val="left"/>
      <w:pPr>
        <w:ind w:left="6624" w:hanging="1440"/>
      </w:pPr>
      <w:rPr>
        <w:rFonts w:eastAsia="Garamond" w:cs="Garamond" w:hint="default"/>
      </w:rPr>
    </w:lvl>
    <w:lvl w:ilvl="7">
      <w:start w:val="1"/>
      <w:numFmt w:val="decimal"/>
      <w:lvlText w:val="%1-%2.%3.%4.%5.%6.%7.%8"/>
      <w:lvlJc w:val="left"/>
      <w:pPr>
        <w:ind w:left="7488" w:hanging="1440"/>
      </w:pPr>
      <w:rPr>
        <w:rFonts w:eastAsia="Garamond" w:cs="Garamond" w:hint="default"/>
      </w:rPr>
    </w:lvl>
    <w:lvl w:ilvl="8">
      <w:start w:val="1"/>
      <w:numFmt w:val="decimal"/>
      <w:lvlText w:val="%1-%2.%3.%4.%5.%6.%7.%8.%9"/>
      <w:lvlJc w:val="left"/>
      <w:pPr>
        <w:ind w:left="8712" w:hanging="1800"/>
      </w:pPr>
      <w:rPr>
        <w:rFonts w:eastAsia="Garamond" w:cs="Garamond" w:hint="default"/>
      </w:rPr>
    </w:lvl>
  </w:abstractNum>
  <w:abstractNum w:abstractNumId="12" w15:restartNumberingAfterBreak="0">
    <w:nsid w:val="20B161C5"/>
    <w:multiLevelType w:val="multilevel"/>
    <w:tmpl w:val="12BCF4C8"/>
    <w:lvl w:ilvl="0">
      <w:start w:val="1"/>
      <w:numFmt w:val="bullet"/>
      <w:lvlText w:val="▪"/>
      <w:lvlJc w:val="left"/>
      <w:pPr>
        <w:ind w:left="1260" w:firstLine="5940"/>
      </w:pPr>
      <w:rPr>
        <w:rFonts w:ascii="Arial" w:eastAsia="Arial" w:hAnsi="Arial" w:cs="Arial"/>
      </w:rPr>
    </w:lvl>
    <w:lvl w:ilvl="1">
      <w:start w:val="1"/>
      <w:numFmt w:val="bullet"/>
      <w:lvlText w:val="o"/>
      <w:lvlJc w:val="left"/>
      <w:pPr>
        <w:ind w:left="1980" w:firstLine="9540"/>
      </w:pPr>
      <w:rPr>
        <w:rFonts w:ascii="Arial" w:eastAsia="Arial" w:hAnsi="Arial" w:cs="Arial"/>
      </w:rPr>
    </w:lvl>
    <w:lvl w:ilvl="2">
      <w:start w:val="1"/>
      <w:numFmt w:val="bullet"/>
      <w:lvlText w:val="▪"/>
      <w:lvlJc w:val="left"/>
      <w:pPr>
        <w:ind w:left="2700" w:firstLine="13140"/>
      </w:pPr>
      <w:rPr>
        <w:rFonts w:ascii="Arial" w:eastAsia="Arial" w:hAnsi="Arial" w:cs="Arial"/>
      </w:rPr>
    </w:lvl>
    <w:lvl w:ilvl="3">
      <w:start w:val="1"/>
      <w:numFmt w:val="bullet"/>
      <w:lvlText w:val="●"/>
      <w:lvlJc w:val="left"/>
      <w:pPr>
        <w:ind w:left="3420" w:firstLine="16740"/>
      </w:pPr>
      <w:rPr>
        <w:rFonts w:ascii="Arial" w:eastAsia="Arial" w:hAnsi="Arial" w:cs="Arial"/>
      </w:rPr>
    </w:lvl>
    <w:lvl w:ilvl="4">
      <w:start w:val="1"/>
      <w:numFmt w:val="bullet"/>
      <w:lvlText w:val="o"/>
      <w:lvlJc w:val="left"/>
      <w:pPr>
        <w:ind w:left="4140" w:firstLine="20340"/>
      </w:pPr>
      <w:rPr>
        <w:rFonts w:ascii="Arial" w:eastAsia="Arial" w:hAnsi="Arial" w:cs="Arial"/>
      </w:rPr>
    </w:lvl>
    <w:lvl w:ilvl="5">
      <w:start w:val="1"/>
      <w:numFmt w:val="bullet"/>
      <w:lvlText w:val="▪"/>
      <w:lvlJc w:val="left"/>
      <w:pPr>
        <w:ind w:left="4860" w:firstLine="23940"/>
      </w:pPr>
      <w:rPr>
        <w:rFonts w:ascii="Arial" w:eastAsia="Arial" w:hAnsi="Arial" w:cs="Arial"/>
      </w:rPr>
    </w:lvl>
    <w:lvl w:ilvl="6">
      <w:start w:val="1"/>
      <w:numFmt w:val="bullet"/>
      <w:lvlText w:val="●"/>
      <w:lvlJc w:val="left"/>
      <w:pPr>
        <w:ind w:left="5580" w:firstLine="27540"/>
      </w:pPr>
      <w:rPr>
        <w:rFonts w:ascii="Arial" w:eastAsia="Arial" w:hAnsi="Arial" w:cs="Arial"/>
      </w:rPr>
    </w:lvl>
    <w:lvl w:ilvl="7">
      <w:start w:val="1"/>
      <w:numFmt w:val="bullet"/>
      <w:lvlText w:val="o"/>
      <w:lvlJc w:val="left"/>
      <w:pPr>
        <w:ind w:left="6300" w:firstLine="31140"/>
      </w:pPr>
      <w:rPr>
        <w:rFonts w:ascii="Arial" w:eastAsia="Arial" w:hAnsi="Arial" w:cs="Arial"/>
      </w:rPr>
    </w:lvl>
    <w:lvl w:ilvl="8">
      <w:start w:val="1"/>
      <w:numFmt w:val="bullet"/>
      <w:lvlText w:val="▪"/>
      <w:lvlJc w:val="left"/>
      <w:pPr>
        <w:ind w:left="7020" w:hanging="30796"/>
      </w:pPr>
      <w:rPr>
        <w:rFonts w:ascii="Arial" w:eastAsia="Arial" w:hAnsi="Arial" w:cs="Arial"/>
      </w:rPr>
    </w:lvl>
  </w:abstractNum>
  <w:abstractNum w:abstractNumId="13" w15:restartNumberingAfterBreak="0">
    <w:nsid w:val="25EA31C8"/>
    <w:multiLevelType w:val="hybridMultilevel"/>
    <w:tmpl w:val="188E469C"/>
    <w:lvl w:ilvl="0" w:tplc="F03E361C">
      <w:start w:val="1"/>
      <w:numFmt w:val="bullet"/>
      <w:lvlText w:val="-"/>
      <w:lvlJc w:val="left"/>
      <w:pPr>
        <w:ind w:left="810" w:hanging="360"/>
      </w:pPr>
      <w:rPr>
        <w:rFonts w:ascii="Helvetica" w:eastAsia="Garamond" w:hAnsi="Helvetica" w:cs="Garamond"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247464"/>
    <w:multiLevelType w:val="hybridMultilevel"/>
    <w:tmpl w:val="2868902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6251407"/>
    <w:multiLevelType w:val="hybridMultilevel"/>
    <w:tmpl w:val="7DB05EB6"/>
    <w:lvl w:ilvl="0" w:tplc="C92AEE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B3196"/>
    <w:multiLevelType w:val="multilevel"/>
    <w:tmpl w:val="19B0E7A6"/>
    <w:lvl w:ilvl="0">
      <w:start w:val="1"/>
      <w:numFmt w:val="bullet"/>
      <w:lvlText w:val="▪"/>
      <w:lvlJc w:val="left"/>
      <w:pPr>
        <w:ind w:left="1260" w:firstLine="5940"/>
      </w:pPr>
      <w:rPr>
        <w:rFonts w:ascii="Arial" w:eastAsia="Arial" w:hAnsi="Arial" w:cs="Arial"/>
      </w:rPr>
    </w:lvl>
    <w:lvl w:ilvl="1">
      <w:start w:val="1"/>
      <w:numFmt w:val="bullet"/>
      <w:lvlText w:val="o"/>
      <w:lvlJc w:val="left"/>
      <w:pPr>
        <w:ind w:left="1980" w:firstLine="9540"/>
      </w:pPr>
      <w:rPr>
        <w:rFonts w:ascii="Arial" w:eastAsia="Arial" w:hAnsi="Arial" w:cs="Arial"/>
      </w:rPr>
    </w:lvl>
    <w:lvl w:ilvl="2">
      <w:start w:val="1"/>
      <w:numFmt w:val="bullet"/>
      <w:lvlText w:val="▪"/>
      <w:lvlJc w:val="left"/>
      <w:pPr>
        <w:ind w:left="2700" w:firstLine="13140"/>
      </w:pPr>
      <w:rPr>
        <w:rFonts w:ascii="Arial" w:eastAsia="Arial" w:hAnsi="Arial" w:cs="Arial"/>
      </w:rPr>
    </w:lvl>
    <w:lvl w:ilvl="3">
      <w:start w:val="1"/>
      <w:numFmt w:val="bullet"/>
      <w:lvlText w:val="●"/>
      <w:lvlJc w:val="left"/>
      <w:pPr>
        <w:ind w:left="3420" w:firstLine="16740"/>
      </w:pPr>
      <w:rPr>
        <w:rFonts w:ascii="Arial" w:eastAsia="Arial" w:hAnsi="Arial" w:cs="Arial"/>
      </w:rPr>
    </w:lvl>
    <w:lvl w:ilvl="4">
      <w:start w:val="1"/>
      <w:numFmt w:val="bullet"/>
      <w:lvlText w:val="o"/>
      <w:lvlJc w:val="left"/>
      <w:pPr>
        <w:ind w:left="4140" w:firstLine="20340"/>
      </w:pPr>
      <w:rPr>
        <w:rFonts w:ascii="Arial" w:eastAsia="Arial" w:hAnsi="Arial" w:cs="Arial"/>
      </w:rPr>
    </w:lvl>
    <w:lvl w:ilvl="5">
      <w:start w:val="1"/>
      <w:numFmt w:val="bullet"/>
      <w:lvlText w:val="▪"/>
      <w:lvlJc w:val="left"/>
      <w:pPr>
        <w:ind w:left="4860" w:firstLine="23940"/>
      </w:pPr>
      <w:rPr>
        <w:rFonts w:ascii="Arial" w:eastAsia="Arial" w:hAnsi="Arial" w:cs="Arial"/>
      </w:rPr>
    </w:lvl>
    <w:lvl w:ilvl="6">
      <w:start w:val="1"/>
      <w:numFmt w:val="bullet"/>
      <w:lvlText w:val="●"/>
      <w:lvlJc w:val="left"/>
      <w:pPr>
        <w:ind w:left="5580" w:firstLine="27540"/>
      </w:pPr>
      <w:rPr>
        <w:rFonts w:ascii="Arial" w:eastAsia="Arial" w:hAnsi="Arial" w:cs="Arial"/>
      </w:rPr>
    </w:lvl>
    <w:lvl w:ilvl="7">
      <w:start w:val="1"/>
      <w:numFmt w:val="bullet"/>
      <w:lvlText w:val="o"/>
      <w:lvlJc w:val="left"/>
      <w:pPr>
        <w:ind w:left="6300" w:firstLine="31140"/>
      </w:pPr>
      <w:rPr>
        <w:rFonts w:ascii="Arial" w:eastAsia="Arial" w:hAnsi="Arial" w:cs="Arial"/>
      </w:rPr>
    </w:lvl>
    <w:lvl w:ilvl="8">
      <w:start w:val="1"/>
      <w:numFmt w:val="bullet"/>
      <w:lvlText w:val="▪"/>
      <w:lvlJc w:val="left"/>
      <w:pPr>
        <w:ind w:left="7020" w:hanging="30796"/>
      </w:pPr>
      <w:rPr>
        <w:rFonts w:ascii="Arial" w:eastAsia="Arial" w:hAnsi="Arial" w:cs="Arial"/>
      </w:rPr>
    </w:lvl>
  </w:abstractNum>
  <w:abstractNum w:abstractNumId="17" w15:restartNumberingAfterBreak="0">
    <w:nsid w:val="377D04CE"/>
    <w:multiLevelType w:val="hybridMultilevel"/>
    <w:tmpl w:val="BE50A18C"/>
    <w:lvl w:ilvl="0" w:tplc="910E42E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15:restartNumberingAfterBreak="0">
    <w:nsid w:val="40997241"/>
    <w:multiLevelType w:val="multilevel"/>
    <w:tmpl w:val="07547130"/>
    <w:lvl w:ilvl="0">
      <w:start w:val="1"/>
      <w:numFmt w:val="bullet"/>
      <w:lvlText w:val="▪"/>
      <w:lvlJc w:val="left"/>
      <w:pPr>
        <w:ind w:left="1440" w:firstLine="6840"/>
      </w:pPr>
      <w:rPr>
        <w:rFonts w:ascii="Arial" w:eastAsia="Arial" w:hAnsi="Arial" w:cs="Arial"/>
      </w:rPr>
    </w:lvl>
    <w:lvl w:ilvl="1">
      <w:start w:val="1"/>
      <w:numFmt w:val="bullet"/>
      <w:lvlText w:val="o"/>
      <w:lvlJc w:val="left"/>
      <w:pPr>
        <w:ind w:left="2160" w:firstLine="10440"/>
      </w:pPr>
      <w:rPr>
        <w:rFonts w:ascii="Arial" w:eastAsia="Arial" w:hAnsi="Arial" w:cs="Arial"/>
      </w:rPr>
    </w:lvl>
    <w:lvl w:ilvl="2">
      <w:start w:val="1"/>
      <w:numFmt w:val="bullet"/>
      <w:lvlText w:val="▪"/>
      <w:lvlJc w:val="left"/>
      <w:pPr>
        <w:ind w:left="2880" w:firstLine="14040"/>
      </w:pPr>
      <w:rPr>
        <w:rFonts w:ascii="Arial" w:eastAsia="Arial" w:hAnsi="Arial" w:cs="Arial"/>
      </w:rPr>
    </w:lvl>
    <w:lvl w:ilvl="3">
      <w:start w:val="1"/>
      <w:numFmt w:val="bullet"/>
      <w:lvlText w:val="●"/>
      <w:lvlJc w:val="left"/>
      <w:pPr>
        <w:ind w:left="3600" w:firstLine="17640"/>
      </w:pPr>
      <w:rPr>
        <w:rFonts w:ascii="Arial" w:eastAsia="Arial" w:hAnsi="Arial" w:cs="Arial"/>
      </w:rPr>
    </w:lvl>
    <w:lvl w:ilvl="4">
      <w:start w:val="1"/>
      <w:numFmt w:val="bullet"/>
      <w:lvlText w:val="o"/>
      <w:lvlJc w:val="left"/>
      <w:pPr>
        <w:ind w:left="4320" w:firstLine="21240"/>
      </w:pPr>
      <w:rPr>
        <w:rFonts w:ascii="Arial" w:eastAsia="Arial" w:hAnsi="Arial" w:cs="Arial"/>
      </w:rPr>
    </w:lvl>
    <w:lvl w:ilvl="5">
      <w:start w:val="1"/>
      <w:numFmt w:val="bullet"/>
      <w:lvlText w:val="▪"/>
      <w:lvlJc w:val="left"/>
      <w:pPr>
        <w:ind w:left="5040" w:firstLine="24840"/>
      </w:pPr>
      <w:rPr>
        <w:rFonts w:ascii="Arial" w:eastAsia="Arial" w:hAnsi="Arial" w:cs="Arial"/>
      </w:rPr>
    </w:lvl>
    <w:lvl w:ilvl="6">
      <w:start w:val="1"/>
      <w:numFmt w:val="bullet"/>
      <w:lvlText w:val="●"/>
      <w:lvlJc w:val="left"/>
      <w:pPr>
        <w:ind w:left="5760" w:firstLine="28440"/>
      </w:pPr>
      <w:rPr>
        <w:rFonts w:ascii="Arial" w:eastAsia="Arial" w:hAnsi="Arial" w:cs="Arial"/>
      </w:rPr>
    </w:lvl>
    <w:lvl w:ilvl="7">
      <w:start w:val="1"/>
      <w:numFmt w:val="bullet"/>
      <w:lvlText w:val="o"/>
      <w:lvlJc w:val="left"/>
      <w:pPr>
        <w:ind w:left="6480" w:firstLine="32040"/>
      </w:pPr>
      <w:rPr>
        <w:rFonts w:ascii="Arial" w:eastAsia="Arial" w:hAnsi="Arial" w:cs="Arial"/>
      </w:rPr>
    </w:lvl>
    <w:lvl w:ilvl="8">
      <w:start w:val="1"/>
      <w:numFmt w:val="bullet"/>
      <w:lvlText w:val="▪"/>
      <w:lvlJc w:val="left"/>
      <w:pPr>
        <w:ind w:left="7200" w:hanging="29896"/>
      </w:pPr>
      <w:rPr>
        <w:rFonts w:ascii="Arial" w:eastAsia="Arial" w:hAnsi="Arial" w:cs="Arial"/>
      </w:rPr>
    </w:lvl>
  </w:abstractNum>
  <w:abstractNum w:abstractNumId="19" w15:restartNumberingAfterBreak="0">
    <w:nsid w:val="41297BD6"/>
    <w:multiLevelType w:val="hybridMultilevel"/>
    <w:tmpl w:val="23388FF2"/>
    <w:lvl w:ilvl="0" w:tplc="C422042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C27BFA"/>
    <w:multiLevelType w:val="multilevel"/>
    <w:tmpl w:val="01440680"/>
    <w:lvl w:ilvl="0">
      <w:start w:val="1"/>
      <w:numFmt w:val="bullet"/>
      <w:lvlText w:val="▪"/>
      <w:lvlJc w:val="left"/>
      <w:pPr>
        <w:ind w:left="1260" w:firstLine="5940"/>
      </w:pPr>
      <w:rPr>
        <w:rFonts w:ascii="Arial" w:eastAsia="Arial" w:hAnsi="Arial" w:cs="Arial"/>
      </w:rPr>
    </w:lvl>
    <w:lvl w:ilvl="1">
      <w:start w:val="1"/>
      <w:numFmt w:val="bullet"/>
      <w:lvlText w:val="o"/>
      <w:lvlJc w:val="left"/>
      <w:pPr>
        <w:ind w:left="1980" w:firstLine="9540"/>
      </w:pPr>
      <w:rPr>
        <w:rFonts w:ascii="Arial" w:eastAsia="Arial" w:hAnsi="Arial" w:cs="Arial"/>
      </w:rPr>
    </w:lvl>
    <w:lvl w:ilvl="2">
      <w:start w:val="1"/>
      <w:numFmt w:val="bullet"/>
      <w:lvlText w:val="▪"/>
      <w:lvlJc w:val="left"/>
      <w:pPr>
        <w:ind w:left="2700" w:firstLine="13140"/>
      </w:pPr>
      <w:rPr>
        <w:rFonts w:ascii="Arial" w:eastAsia="Arial" w:hAnsi="Arial" w:cs="Arial"/>
      </w:rPr>
    </w:lvl>
    <w:lvl w:ilvl="3">
      <w:start w:val="1"/>
      <w:numFmt w:val="bullet"/>
      <w:lvlText w:val="●"/>
      <w:lvlJc w:val="left"/>
      <w:pPr>
        <w:ind w:left="3420" w:firstLine="16740"/>
      </w:pPr>
      <w:rPr>
        <w:rFonts w:ascii="Arial" w:eastAsia="Arial" w:hAnsi="Arial" w:cs="Arial"/>
      </w:rPr>
    </w:lvl>
    <w:lvl w:ilvl="4">
      <w:start w:val="1"/>
      <w:numFmt w:val="bullet"/>
      <w:lvlText w:val="o"/>
      <w:lvlJc w:val="left"/>
      <w:pPr>
        <w:ind w:left="4140" w:firstLine="20340"/>
      </w:pPr>
      <w:rPr>
        <w:rFonts w:ascii="Arial" w:eastAsia="Arial" w:hAnsi="Arial" w:cs="Arial"/>
      </w:rPr>
    </w:lvl>
    <w:lvl w:ilvl="5">
      <w:start w:val="1"/>
      <w:numFmt w:val="bullet"/>
      <w:lvlText w:val="▪"/>
      <w:lvlJc w:val="left"/>
      <w:pPr>
        <w:ind w:left="4860" w:firstLine="23940"/>
      </w:pPr>
      <w:rPr>
        <w:rFonts w:ascii="Arial" w:eastAsia="Arial" w:hAnsi="Arial" w:cs="Arial"/>
      </w:rPr>
    </w:lvl>
    <w:lvl w:ilvl="6">
      <w:start w:val="1"/>
      <w:numFmt w:val="bullet"/>
      <w:lvlText w:val="●"/>
      <w:lvlJc w:val="left"/>
      <w:pPr>
        <w:ind w:left="5580" w:firstLine="27540"/>
      </w:pPr>
      <w:rPr>
        <w:rFonts w:ascii="Arial" w:eastAsia="Arial" w:hAnsi="Arial" w:cs="Arial"/>
      </w:rPr>
    </w:lvl>
    <w:lvl w:ilvl="7">
      <w:start w:val="1"/>
      <w:numFmt w:val="bullet"/>
      <w:lvlText w:val="o"/>
      <w:lvlJc w:val="left"/>
      <w:pPr>
        <w:ind w:left="6300" w:firstLine="31140"/>
      </w:pPr>
      <w:rPr>
        <w:rFonts w:ascii="Arial" w:eastAsia="Arial" w:hAnsi="Arial" w:cs="Arial"/>
      </w:rPr>
    </w:lvl>
    <w:lvl w:ilvl="8">
      <w:start w:val="1"/>
      <w:numFmt w:val="bullet"/>
      <w:lvlText w:val="▪"/>
      <w:lvlJc w:val="left"/>
      <w:pPr>
        <w:ind w:left="7020" w:hanging="30796"/>
      </w:pPr>
      <w:rPr>
        <w:rFonts w:ascii="Arial" w:eastAsia="Arial" w:hAnsi="Arial" w:cs="Arial"/>
      </w:rPr>
    </w:lvl>
  </w:abstractNum>
  <w:abstractNum w:abstractNumId="21" w15:restartNumberingAfterBreak="0">
    <w:nsid w:val="41CF7411"/>
    <w:multiLevelType w:val="multilevel"/>
    <w:tmpl w:val="F6C803F2"/>
    <w:lvl w:ilvl="0">
      <w:start w:val="1"/>
      <w:numFmt w:val="bullet"/>
      <w:lvlText w:val="▪"/>
      <w:lvlJc w:val="left"/>
      <w:pPr>
        <w:ind w:left="1800" w:firstLine="8640"/>
      </w:pPr>
      <w:rPr>
        <w:rFonts w:ascii="Arial" w:eastAsia="Arial" w:hAnsi="Arial" w:cs="Arial"/>
      </w:rPr>
    </w:lvl>
    <w:lvl w:ilvl="1">
      <w:start w:val="1"/>
      <w:numFmt w:val="bullet"/>
      <w:lvlText w:val="o"/>
      <w:lvlJc w:val="left"/>
      <w:pPr>
        <w:ind w:left="2520" w:firstLine="12240"/>
      </w:pPr>
      <w:rPr>
        <w:rFonts w:ascii="Arial" w:eastAsia="Arial" w:hAnsi="Arial" w:cs="Arial"/>
      </w:rPr>
    </w:lvl>
    <w:lvl w:ilvl="2">
      <w:start w:val="1"/>
      <w:numFmt w:val="bullet"/>
      <w:lvlText w:val="▪"/>
      <w:lvlJc w:val="left"/>
      <w:pPr>
        <w:ind w:left="3240" w:firstLine="15840"/>
      </w:pPr>
      <w:rPr>
        <w:rFonts w:ascii="Arial" w:eastAsia="Arial" w:hAnsi="Arial" w:cs="Arial"/>
      </w:rPr>
    </w:lvl>
    <w:lvl w:ilvl="3">
      <w:start w:val="1"/>
      <w:numFmt w:val="bullet"/>
      <w:lvlText w:val="●"/>
      <w:lvlJc w:val="left"/>
      <w:pPr>
        <w:ind w:left="3960" w:firstLine="19440"/>
      </w:pPr>
      <w:rPr>
        <w:rFonts w:ascii="Arial" w:eastAsia="Arial" w:hAnsi="Arial" w:cs="Arial"/>
      </w:rPr>
    </w:lvl>
    <w:lvl w:ilvl="4">
      <w:start w:val="1"/>
      <w:numFmt w:val="bullet"/>
      <w:lvlText w:val="o"/>
      <w:lvlJc w:val="left"/>
      <w:pPr>
        <w:ind w:left="4680" w:firstLine="23040"/>
      </w:pPr>
      <w:rPr>
        <w:rFonts w:ascii="Arial" w:eastAsia="Arial" w:hAnsi="Arial" w:cs="Arial"/>
      </w:rPr>
    </w:lvl>
    <w:lvl w:ilvl="5">
      <w:start w:val="1"/>
      <w:numFmt w:val="bullet"/>
      <w:lvlText w:val="▪"/>
      <w:lvlJc w:val="left"/>
      <w:pPr>
        <w:ind w:left="5400" w:firstLine="26640"/>
      </w:pPr>
      <w:rPr>
        <w:rFonts w:ascii="Arial" w:eastAsia="Arial" w:hAnsi="Arial" w:cs="Arial"/>
      </w:rPr>
    </w:lvl>
    <w:lvl w:ilvl="6">
      <w:start w:val="1"/>
      <w:numFmt w:val="bullet"/>
      <w:lvlText w:val="●"/>
      <w:lvlJc w:val="left"/>
      <w:pPr>
        <w:ind w:left="6120" w:firstLine="30240"/>
      </w:pPr>
      <w:rPr>
        <w:rFonts w:ascii="Arial" w:eastAsia="Arial" w:hAnsi="Arial" w:cs="Arial"/>
      </w:rPr>
    </w:lvl>
    <w:lvl w:ilvl="7">
      <w:start w:val="1"/>
      <w:numFmt w:val="bullet"/>
      <w:lvlText w:val="o"/>
      <w:lvlJc w:val="left"/>
      <w:pPr>
        <w:ind w:left="6840" w:hanging="31696"/>
      </w:pPr>
      <w:rPr>
        <w:rFonts w:ascii="Arial" w:eastAsia="Arial" w:hAnsi="Arial" w:cs="Arial"/>
      </w:rPr>
    </w:lvl>
    <w:lvl w:ilvl="8">
      <w:start w:val="1"/>
      <w:numFmt w:val="bullet"/>
      <w:lvlText w:val="▪"/>
      <w:lvlJc w:val="left"/>
      <w:pPr>
        <w:ind w:left="7560" w:hanging="28096"/>
      </w:pPr>
      <w:rPr>
        <w:rFonts w:ascii="Arial" w:eastAsia="Arial" w:hAnsi="Arial" w:cs="Arial"/>
      </w:rPr>
    </w:lvl>
  </w:abstractNum>
  <w:abstractNum w:abstractNumId="22" w15:restartNumberingAfterBreak="0">
    <w:nsid w:val="4239407F"/>
    <w:multiLevelType w:val="hybridMultilevel"/>
    <w:tmpl w:val="EE46A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E1AF6"/>
    <w:multiLevelType w:val="multilevel"/>
    <w:tmpl w:val="1E2CDD4A"/>
    <w:lvl w:ilvl="0">
      <w:start w:val="1"/>
      <w:numFmt w:val="bullet"/>
      <w:lvlText w:val="▪"/>
      <w:lvlJc w:val="left"/>
      <w:pPr>
        <w:ind w:left="1800" w:firstLine="8640"/>
      </w:pPr>
      <w:rPr>
        <w:rFonts w:ascii="Arial" w:eastAsia="Arial" w:hAnsi="Arial" w:cs="Arial"/>
      </w:rPr>
    </w:lvl>
    <w:lvl w:ilvl="1">
      <w:start w:val="1"/>
      <w:numFmt w:val="bullet"/>
      <w:lvlText w:val="o"/>
      <w:lvlJc w:val="left"/>
      <w:pPr>
        <w:ind w:left="2520" w:firstLine="12240"/>
      </w:pPr>
      <w:rPr>
        <w:rFonts w:ascii="Arial" w:eastAsia="Arial" w:hAnsi="Arial" w:cs="Arial"/>
      </w:rPr>
    </w:lvl>
    <w:lvl w:ilvl="2">
      <w:start w:val="1"/>
      <w:numFmt w:val="bullet"/>
      <w:lvlText w:val="▪"/>
      <w:lvlJc w:val="left"/>
      <w:pPr>
        <w:ind w:left="3240" w:firstLine="15840"/>
      </w:pPr>
      <w:rPr>
        <w:rFonts w:ascii="Arial" w:eastAsia="Arial" w:hAnsi="Arial" w:cs="Arial"/>
      </w:rPr>
    </w:lvl>
    <w:lvl w:ilvl="3">
      <w:start w:val="1"/>
      <w:numFmt w:val="bullet"/>
      <w:lvlText w:val="●"/>
      <w:lvlJc w:val="left"/>
      <w:pPr>
        <w:ind w:left="3960" w:firstLine="19440"/>
      </w:pPr>
      <w:rPr>
        <w:rFonts w:ascii="Arial" w:eastAsia="Arial" w:hAnsi="Arial" w:cs="Arial"/>
      </w:rPr>
    </w:lvl>
    <w:lvl w:ilvl="4">
      <w:start w:val="1"/>
      <w:numFmt w:val="bullet"/>
      <w:lvlText w:val="o"/>
      <w:lvlJc w:val="left"/>
      <w:pPr>
        <w:ind w:left="4680" w:firstLine="23040"/>
      </w:pPr>
      <w:rPr>
        <w:rFonts w:ascii="Arial" w:eastAsia="Arial" w:hAnsi="Arial" w:cs="Arial"/>
      </w:rPr>
    </w:lvl>
    <w:lvl w:ilvl="5">
      <w:start w:val="1"/>
      <w:numFmt w:val="bullet"/>
      <w:lvlText w:val="▪"/>
      <w:lvlJc w:val="left"/>
      <w:pPr>
        <w:ind w:left="5400" w:firstLine="26640"/>
      </w:pPr>
      <w:rPr>
        <w:rFonts w:ascii="Arial" w:eastAsia="Arial" w:hAnsi="Arial" w:cs="Arial"/>
      </w:rPr>
    </w:lvl>
    <w:lvl w:ilvl="6">
      <w:start w:val="1"/>
      <w:numFmt w:val="bullet"/>
      <w:lvlText w:val="●"/>
      <w:lvlJc w:val="left"/>
      <w:pPr>
        <w:ind w:left="6120" w:firstLine="30240"/>
      </w:pPr>
      <w:rPr>
        <w:rFonts w:ascii="Arial" w:eastAsia="Arial" w:hAnsi="Arial" w:cs="Arial"/>
      </w:rPr>
    </w:lvl>
    <w:lvl w:ilvl="7">
      <w:start w:val="1"/>
      <w:numFmt w:val="bullet"/>
      <w:lvlText w:val="o"/>
      <w:lvlJc w:val="left"/>
      <w:pPr>
        <w:ind w:left="6840" w:hanging="31696"/>
      </w:pPr>
      <w:rPr>
        <w:rFonts w:ascii="Arial" w:eastAsia="Arial" w:hAnsi="Arial" w:cs="Arial"/>
      </w:rPr>
    </w:lvl>
    <w:lvl w:ilvl="8">
      <w:start w:val="1"/>
      <w:numFmt w:val="bullet"/>
      <w:lvlText w:val="▪"/>
      <w:lvlJc w:val="left"/>
      <w:pPr>
        <w:ind w:left="7560" w:hanging="28096"/>
      </w:pPr>
      <w:rPr>
        <w:rFonts w:ascii="Arial" w:eastAsia="Arial" w:hAnsi="Arial" w:cs="Arial"/>
      </w:rPr>
    </w:lvl>
  </w:abstractNum>
  <w:abstractNum w:abstractNumId="24" w15:restartNumberingAfterBreak="0">
    <w:nsid w:val="470D7CB8"/>
    <w:multiLevelType w:val="hybridMultilevel"/>
    <w:tmpl w:val="093810BA"/>
    <w:lvl w:ilvl="0" w:tplc="910E42EC">
      <w:start w:val="1"/>
      <w:numFmt w:val="decimal"/>
      <w:lvlText w:val="%1."/>
      <w:lvlJc w:val="left"/>
      <w:pPr>
        <w:ind w:left="237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09471E"/>
    <w:multiLevelType w:val="hybridMultilevel"/>
    <w:tmpl w:val="50949EC0"/>
    <w:lvl w:ilvl="0" w:tplc="084CCE2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64902"/>
    <w:multiLevelType w:val="hybridMultilevel"/>
    <w:tmpl w:val="6D326E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A5D209E"/>
    <w:multiLevelType w:val="hybridMultilevel"/>
    <w:tmpl w:val="A5121A7A"/>
    <w:lvl w:ilvl="0" w:tplc="FD14A086">
      <w:start w:val="201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A6BDA"/>
    <w:multiLevelType w:val="hybridMultilevel"/>
    <w:tmpl w:val="92566EF6"/>
    <w:lvl w:ilvl="0" w:tplc="A4E8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F9142C"/>
    <w:multiLevelType w:val="multilevel"/>
    <w:tmpl w:val="9C26E86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61C2ECD"/>
    <w:multiLevelType w:val="multilevel"/>
    <w:tmpl w:val="70862C3C"/>
    <w:lvl w:ilvl="0">
      <w:start w:val="1"/>
      <w:numFmt w:val="bullet"/>
      <w:lvlText w:val="▪"/>
      <w:lvlJc w:val="left"/>
      <w:pPr>
        <w:ind w:left="1440" w:firstLine="6840"/>
      </w:pPr>
      <w:rPr>
        <w:rFonts w:ascii="Arial" w:eastAsia="Arial" w:hAnsi="Arial" w:cs="Arial"/>
      </w:rPr>
    </w:lvl>
    <w:lvl w:ilvl="1">
      <w:start w:val="1"/>
      <w:numFmt w:val="bullet"/>
      <w:lvlText w:val="o"/>
      <w:lvlJc w:val="left"/>
      <w:pPr>
        <w:ind w:left="2160" w:firstLine="10440"/>
      </w:pPr>
      <w:rPr>
        <w:rFonts w:ascii="Arial" w:eastAsia="Arial" w:hAnsi="Arial" w:cs="Arial"/>
      </w:rPr>
    </w:lvl>
    <w:lvl w:ilvl="2">
      <w:start w:val="1"/>
      <w:numFmt w:val="bullet"/>
      <w:lvlText w:val="▪"/>
      <w:lvlJc w:val="left"/>
      <w:pPr>
        <w:ind w:left="2880" w:firstLine="14040"/>
      </w:pPr>
      <w:rPr>
        <w:rFonts w:ascii="Arial" w:eastAsia="Arial" w:hAnsi="Arial" w:cs="Arial"/>
      </w:rPr>
    </w:lvl>
    <w:lvl w:ilvl="3">
      <w:start w:val="1"/>
      <w:numFmt w:val="bullet"/>
      <w:lvlText w:val="●"/>
      <w:lvlJc w:val="left"/>
      <w:pPr>
        <w:ind w:left="3600" w:firstLine="17640"/>
      </w:pPr>
      <w:rPr>
        <w:rFonts w:ascii="Arial" w:eastAsia="Arial" w:hAnsi="Arial" w:cs="Arial"/>
      </w:rPr>
    </w:lvl>
    <w:lvl w:ilvl="4">
      <w:start w:val="1"/>
      <w:numFmt w:val="bullet"/>
      <w:lvlText w:val="o"/>
      <w:lvlJc w:val="left"/>
      <w:pPr>
        <w:ind w:left="4320" w:firstLine="21240"/>
      </w:pPr>
      <w:rPr>
        <w:rFonts w:ascii="Arial" w:eastAsia="Arial" w:hAnsi="Arial" w:cs="Arial"/>
      </w:rPr>
    </w:lvl>
    <w:lvl w:ilvl="5">
      <w:start w:val="1"/>
      <w:numFmt w:val="bullet"/>
      <w:lvlText w:val="▪"/>
      <w:lvlJc w:val="left"/>
      <w:pPr>
        <w:ind w:left="5040" w:firstLine="24840"/>
      </w:pPr>
      <w:rPr>
        <w:rFonts w:ascii="Arial" w:eastAsia="Arial" w:hAnsi="Arial" w:cs="Arial"/>
      </w:rPr>
    </w:lvl>
    <w:lvl w:ilvl="6">
      <w:start w:val="1"/>
      <w:numFmt w:val="bullet"/>
      <w:lvlText w:val="●"/>
      <w:lvlJc w:val="left"/>
      <w:pPr>
        <w:ind w:left="5760" w:firstLine="28440"/>
      </w:pPr>
      <w:rPr>
        <w:rFonts w:ascii="Arial" w:eastAsia="Arial" w:hAnsi="Arial" w:cs="Arial"/>
      </w:rPr>
    </w:lvl>
    <w:lvl w:ilvl="7">
      <w:start w:val="1"/>
      <w:numFmt w:val="bullet"/>
      <w:lvlText w:val="o"/>
      <w:lvlJc w:val="left"/>
      <w:pPr>
        <w:ind w:left="6480" w:firstLine="32040"/>
      </w:pPr>
      <w:rPr>
        <w:rFonts w:ascii="Arial" w:eastAsia="Arial" w:hAnsi="Arial" w:cs="Arial"/>
      </w:rPr>
    </w:lvl>
    <w:lvl w:ilvl="8">
      <w:start w:val="1"/>
      <w:numFmt w:val="bullet"/>
      <w:lvlText w:val="▪"/>
      <w:lvlJc w:val="left"/>
      <w:pPr>
        <w:ind w:left="7200" w:hanging="29896"/>
      </w:pPr>
      <w:rPr>
        <w:rFonts w:ascii="Arial" w:eastAsia="Arial" w:hAnsi="Arial" w:cs="Arial"/>
      </w:rPr>
    </w:lvl>
  </w:abstractNum>
  <w:abstractNum w:abstractNumId="31" w15:restartNumberingAfterBreak="0">
    <w:nsid w:val="5F093603"/>
    <w:multiLevelType w:val="multilevel"/>
    <w:tmpl w:val="C1627F56"/>
    <w:lvl w:ilvl="0">
      <w:start w:val="1"/>
      <w:numFmt w:val="bullet"/>
      <w:lvlText w:val="▪"/>
      <w:lvlJc w:val="left"/>
      <w:pPr>
        <w:ind w:left="1800" w:firstLine="8640"/>
      </w:pPr>
      <w:rPr>
        <w:rFonts w:ascii="Arial" w:eastAsia="Arial" w:hAnsi="Arial" w:cs="Arial"/>
      </w:rPr>
    </w:lvl>
    <w:lvl w:ilvl="1">
      <w:start w:val="1"/>
      <w:numFmt w:val="bullet"/>
      <w:lvlText w:val="o"/>
      <w:lvlJc w:val="left"/>
      <w:pPr>
        <w:ind w:left="2520" w:firstLine="12240"/>
      </w:pPr>
      <w:rPr>
        <w:rFonts w:ascii="Arial" w:eastAsia="Arial" w:hAnsi="Arial" w:cs="Arial"/>
      </w:rPr>
    </w:lvl>
    <w:lvl w:ilvl="2">
      <w:start w:val="1"/>
      <w:numFmt w:val="bullet"/>
      <w:lvlText w:val="▪"/>
      <w:lvlJc w:val="left"/>
      <w:pPr>
        <w:ind w:left="3240" w:firstLine="15840"/>
      </w:pPr>
      <w:rPr>
        <w:rFonts w:ascii="Arial" w:eastAsia="Arial" w:hAnsi="Arial" w:cs="Arial"/>
      </w:rPr>
    </w:lvl>
    <w:lvl w:ilvl="3">
      <w:start w:val="1"/>
      <w:numFmt w:val="bullet"/>
      <w:lvlText w:val="●"/>
      <w:lvlJc w:val="left"/>
      <w:pPr>
        <w:ind w:left="3960" w:firstLine="19440"/>
      </w:pPr>
      <w:rPr>
        <w:rFonts w:ascii="Arial" w:eastAsia="Arial" w:hAnsi="Arial" w:cs="Arial"/>
      </w:rPr>
    </w:lvl>
    <w:lvl w:ilvl="4">
      <w:start w:val="1"/>
      <w:numFmt w:val="bullet"/>
      <w:lvlText w:val="o"/>
      <w:lvlJc w:val="left"/>
      <w:pPr>
        <w:ind w:left="4680" w:firstLine="23040"/>
      </w:pPr>
      <w:rPr>
        <w:rFonts w:ascii="Arial" w:eastAsia="Arial" w:hAnsi="Arial" w:cs="Arial"/>
      </w:rPr>
    </w:lvl>
    <w:lvl w:ilvl="5">
      <w:start w:val="1"/>
      <w:numFmt w:val="bullet"/>
      <w:lvlText w:val="▪"/>
      <w:lvlJc w:val="left"/>
      <w:pPr>
        <w:ind w:left="5400" w:firstLine="26640"/>
      </w:pPr>
      <w:rPr>
        <w:rFonts w:ascii="Arial" w:eastAsia="Arial" w:hAnsi="Arial" w:cs="Arial"/>
      </w:rPr>
    </w:lvl>
    <w:lvl w:ilvl="6">
      <w:start w:val="1"/>
      <w:numFmt w:val="bullet"/>
      <w:lvlText w:val="●"/>
      <w:lvlJc w:val="left"/>
      <w:pPr>
        <w:ind w:left="6120" w:firstLine="30240"/>
      </w:pPr>
      <w:rPr>
        <w:rFonts w:ascii="Arial" w:eastAsia="Arial" w:hAnsi="Arial" w:cs="Arial"/>
      </w:rPr>
    </w:lvl>
    <w:lvl w:ilvl="7">
      <w:start w:val="1"/>
      <w:numFmt w:val="bullet"/>
      <w:lvlText w:val="o"/>
      <w:lvlJc w:val="left"/>
      <w:pPr>
        <w:ind w:left="6840" w:hanging="31696"/>
      </w:pPr>
      <w:rPr>
        <w:rFonts w:ascii="Arial" w:eastAsia="Arial" w:hAnsi="Arial" w:cs="Arial"/>
      </w:rPr>
    </w:lvl>
    <w:lvl w:ilvl="8">
      <w:start w:val="1"/>
      <w:numFmt w:val="bullet"/>
      <w:lvlText w:val="▪"/>
      <w:lvlJc w:val="left"/>
      <w:pPr>
        <w:ind w:left="7560" w:hanging="28096"/>
      </w:pPr>
      <w:rPr>
        <w:rFonts w:ascii="Arial" w:eastAsia="Arial" w:hAnsi="Arial" w:cs="Arial"/>
      </w:rPr>
    </w:lvl>
  </w:abstractNum>
  <w:abstractNum w:abstractNumId="32" w15:restartNumberingAfterBreak="0">
    <w:nsid w:val="62216884"/>
    <w:multiLevelType w:val="hybridMultilevel"/>
    <w:tmpl w:val="BA4226C2"/>
    <w:lvl w:ilvl="0" w:tplc="0409000F">
      <w:start w:val="1"/>
      <w:numFmt w:val="decimal"/>
      <w:lvlText w:val="%1."/>
      <w:lvlJc w:val="left"/>
      <w:pPr>
        <w:ind w:left="162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66DB1A00"/>
    <w:multiLevelType w:val="hybridMultilevel"/>
    <w:tmpl w:val="802ED872"/>
    <w:lvl w:ilvl="0" w:tplc="7C58BE3C">
      <w:start w:val="2017"/>
      <w:numFmt w:val="decimal"/>
      <w:lvlText w:val="%1"/>
      <w:lvlJc w:val="left"/>
      <w:pPr>
        <w:ind w:left="1776" w:hanging="48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689E4574"/>
    <w:multiLevelType w:val="multilevel"/>
    <w:tmpl w:val="49EC418C"/>
    <w:lvl w:ilvl="0">
      <w:start w:val="1"/>
      <w:numFmt w:val="bullet"/>
      <w:lvlText w:val="▪"/>
      <w:lvlJc w:val="left"/>
      <w:pPr>
        <w:ind w:left="1440" w:firstLine="6840"/>
      </w:pPr>
      <w:rPr>
        <w:rFonts w:ascii="Arial" w:eastAsia="Arial" w:hAnsi="Arial" w:cs="Arial"/>
      </w:rPr>
    </w:lvl>
    <w:lvl w:ilvl="1">
      <w:start w:val="1"/>
      <w:numFmt w:val="bullet"/>
      <w:lvlText w:val="o"/>
      <w:lvlJc w:val="left"/>
      <w:pPr>
        <w:ind w:left="2160" w:firstLine="10440"/>
      </w:pPr>
      <w:rPr>
        <w:rFonts w:ascii="Arial" w:eastAsia="Arial" w:hAnsi="Arial" w:cs="Arial"/>
      </w:rPr>
    </w:lvl>
    <w:lvl w:ilvl="2">
      <w:start w:val="1"/>
      <w:numFmt w:val="bullet"/>
      <w:lvlText w:val="▪"/>
      <w:lvlJc w:val="left"/>
      <w:pPr>
        <w:ind w:left="2880" w:firstLine="14040"/>
      </w:pPr>
      <w:rPr>
        <w:rFonts w:ascii="Arial" w:eastAsia="Arial" w:hAnsi="Arial" w:cs="Arial"/>
      </w:rPr>
    </w:lvl>
    <w:lvl w:ilvl="3">
      <w:start w:val="1"/>
      <w:numFmt w:val="bullet"/>
      <w:lvlText w:val="●"/>
      <w:lvlJc w:val="left"/>
      <w:pPr>
        <w:ind w:left="3600" w:firstLine="17640"/>
      </w:pPr>
      <w:rPr>
        <w:rFonts w:ascii="Arial" w:eastAsia="Arial" w:hAnsi="Arial" w:cs="Arial"/>
      </w:rPr>
    </w:lvl>
    <w:lvl w:ilvl="4">
      <w:start w:val="1"/>
      <w:numFmt w:val="bullet"/>
      <w:lvlText w:val="o"/>
      <w:lvlJc w:val="left"/>
      <w:pPr>
        <w:ind w:left="4320" w:firstLine="21240"/>
      </w:pPr>
      <w:rPr>
        <w:rFonts w:ascii="Arial" w:eastAsia="Arial" w:hAnsi="Arial" w:cs="Arial"/>
      </w:rPr>
    </w:lvl>
    <w:lvl w:ilvl="5">
      <w:start w:val="1"/>
      <w:numFmt w:val="bullet"/>
      <w:lvlText w:val="▪"/>
      <w:lvlJc w:val="left"/>
      <w:pPr>
        <w:ind w:left="5040" w:firstLine="24840"/>
      </w:pPr>
      <w:rPr>
        <w:rFonts w:ascii="Arial" w:eastAsia="Arial" w:hAnsi="Arial" w:cs="Arial"/>
      </w:rPr>
    </w:lvl>
    <w:lvl w:ilvl="6">
      <w:start w:val="1"/>
      <w:numFmt w:val="bullet"/>
      <w:lvlText w:val="●"/>
      <w:lvlJc w:val="left"/>
      <w:pPr>
        <w:ind w:left="5760" w:firstLine="28440"/>
      </w:pPr>
      <w:rPr>
        <w:rFonts w:ascii="Arial" w:eastAsia="Arial" w:hAnsi="Arial" w:cs="Arial"/>
      </w:rPr>
    </w:lvl>
    <w:lvl w:ilvl="7">
      <w:start w:val="1"/>
      <w:numFmt w:val="bullet"/>
      <w:lvlText w:val="o"/>
      <w:lvlJc w:val="left"/>
      <w:pPr>
        <w:ind w:left="6480" w:firstLine="32040"/>
      </w:pPr>
      <w:rPr>
        <w:rFonts w:ascii="Arial" w:eastAsia="Arial" w:hAnsi="Arial" w:cs="Arial"/>
      </w:rPr>
    </w:lvl>
    <w:lvl w:ilvl="8">
      <w:start w:val="1"/>
      <w:numFmt w:val="bullet"/>
      <w:lvlText w:val="▪"/>
      <w:lvlJc w:val="left"/>
      <w:pPr>
        <w:ind w:left="7200" w:hanging="29896"/>
      </w:pPr>
      <w:rPr>
        <w:rFonts w:ascii="Arial" w:eastAsia="Arial" w:hAnsi="Arial" w:cs="Arial"/>
      </w:rPr>
    </w:lvl>
  </w:abstractNum>
  <w:abstractNum w:abstractNumId="35" w15:restartNumberingAfterBreak="0">
    <w:nsid w:val="68C2240F"/>
    <w:multiLevelType w:val="multilevel"/>
    <w:tmpl w:val="1A50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9D2276"/>
    <w:multiLevelType w:val="hybridMultilevel"/>
    <w:tmpl w:val="F552EB26"/>
    <w:lvl w:ilvl="0" w:tplc="8DD0C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67EBC"/>
    <w:multiLevelType w:val="multilevel"/>
    <w:tmpl w:val="7752F66A"/>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38" w15:restartNumberingAfterBreak="0">
    <w:nsid w:val="75B4485B"/>
    <w:multiLevelType w:val="hybridMultilevel"/>
    <w:tmpl w:val="3BCC65A8"/>
    <w:lvl w:ilvl="0" w:tplc="C64250B8">
      <w:numFmt w:val="bullet"/>
      <w:lvlText w:val="-"/>
      <w:lvlJc w:val="left"/>
      <w:pPr>
        <w:ind w:left="1656" w:hanging="360"/>
      </w:pPr>
      <w:rPr>
        <w:rFonts w:ascii="Calibri" w:eastAsiaTheme="minorHAnsi" w:hAnsi="Calibri" w:cstheme="minorHAns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9" w15:restartNumberingAfterBreak="0">
    <w:nsid w:val="770A1A55"/>
    <w:multiLevelType w:val="multilevel"/>
    <w:tmpl w:val="ABA8F04C"/>
    <w:lvl w:ilvl="0">
      <w:start w:val="1"/>
      <w:numFmt w:val="bullet"/>
      <w:lvlText w:val="●"/>
      <w:lvlJc w:val="left"/>
      <w:pPr>
        <w:ind w:left="1170" w:firstLine="5490"/>
      </w:pPr>
      <w:rPr>
        <w:rFonts w:ascii="Arial" w:eastAsia="Arial" w:hAnsi="Arial" w:cs="Arial"/>
      </w:rPr>
    </w:lvl>
    <w:lvl w:ilvl="1">
      <w:start w:val="1"/>
      <w:numFmt w:val="bullet"/>
      <w:lvlText w:val="o"/>
      <w:lvlJc w:val="left"/>
      <w:pPr>
        <w:ind w:left="1890" w:firstLine="9090"/>
      </w:pPr>
      <w:rPr>
        <w:rFonts w:ascii="Arial" w:eastAsia="Arial" w:hAnsi="Arial" w:cs="Arial"/>
      </w:rPr>
    </w:lvl>
    <w:lvl w:ilvl="2">
      <w:start w:val="1"/>
      <w:numFmt w:val="bullet"/>
      <w:lvlText w:val="▪"/>
      <w:lvlJc w:val="left"/>
      <w:pPr>
        <w:ind w:left="2610" w:firstLine="12690"/>
      </w:pPr>
      <w:rPr>
        <w:rFonts w:ascii="Arial" w:eastAsia="Arial" w:hAnsi="Arial" w:cs="Arial"/>
      </w:rPr>
    </w:lvl>
    <w:lvl w:ilvl="3">
      <w:start w:val="1"/>
      <w:numFmt w:val="bullet"/>
      <w:lvlText w:val="●"/>
      <w:lvlJc w:val="left"/>
      <w:pPr>
        <w:ind w:left="3330" w:firstLine="16290"/>
      </w:pPr>
      <w:rPr>
        <w:rFonts w:ascii="Arial" w:eastAsia="Arial" w:hAnsi="Arial" w:cs="Arial"/>
      </w:rPr>
    </w:lvl>
    <w:lvl w:ilvl="4">
      <w:start w:val="1"/>
      <w:numFmt w:val="bullet"/>
      <w:lvlText w:val="o"/>
      <w:lvlJc w:val="left"/>
      <w:pPr>
        <w:ind w:left="4050" w:firstLine="19890"/>
      </w:pPr>
      <w:rPr>
        <w:rFonts w:ascii="Arial" w:eastAsia="Arial" w:hAnsi="Arial" w:cs="Arial"/>
      </w:rPr>
    </w:lvl>
    <w:lvl w:ilvl="5">
      <w:start w:val="1"/>
      <w:numFmt w:val="bullet"/>
      <w:lvlText w:val="▪"/>
      <w:lvlJc w:val="left"/>
      <w:pPr>
        <w:ind w:left="4770" w:firstLine="23490"/>
      </w:pPr>
      <w:rPr>
        <w:rFonts w:ascii="Arial" w:eastAsia="Arial" w:hAnsi="Arial" w:cs="Arial"/>
      </w:rPr>
    </w:lvl>
    <w:lvl w:ilvl="6">
      <w:start w:val="1"/>
      <w:numFmt w:val="bullet"/>
      <w:lvlText w:val="●"/>
      <w:lvlJc w:val="left"/>
      <w:pPr>
        <w:ind w:left="5490" w:firstLine="27090"/>
      </w:pPr>
      <w:rPr>
        <w:rFonts w:ascii="Arial" w:eastAsia="Arial" w:hAnsi="Arial" w:cs="Arial"/>
      </w:rPr>
    </w:lvl>
    <w:lvl w:ilvl="7">
      <w:start w:val="1"/>
      <w:numFmt w:val="bullet"/>
      <w:lvlText w:val="o"/>
      <w:lvlJc w:val="left"/>
      <w:pPr>
        <w:ind w:left="6210" w:firstLine="30690"/>
      </w:pPr>
      <w:rPr>
        <w:rFonts w:ascii="Arial" w:eastAsia="Arial" w:hAnsi="Arial" w:cs="Arial"/>
      </w:rPr>
    </w:lvl>
    <w:lvl w:ilvl="8">
      <w:start w:val="1"/>
      <w:numFmt w:val="bullet"/>
      <w:lvlText w:val="▪"/>
      <w:lvlJc w:val="left"/>
      <w:pPr>
        <w:ind w:left="6930" w:hanging="31246"/>
      </w:pPr>
      <w:rPr>
        <w:rFonts w:ascii="Arial" w:eastAsia="Arial" w:hAnsi="Arial" w:cs="Arial"/>
      </w:rPr>
    </w:lvl>
  </w:abstractNum>
  <w:abstractNum w:abstractNumId="40" w15:restartNumberingAfterBreak="0">
    <w:nsid w:val="78C5764F"/>
    <w:multiLevelType w:val="multilevel"/>
    <w:tmpl w:val="327C27FA"/>
    <w:lvl w:ilvl="0">
      <w:start w:val="1"/>
      <w:numFmt w:val="bullet"/>
      <w:lvlText w:val="▪"/>
      <w:lvlJc w:val="left"/>
      <w:pPr>
        <w:ind w:left="1800" w:firstLine="8640"/>
      </w:pPr>
      <w:rPr>
        <w:rFonts w:ascii="Arial" w:eastAsia="Arial" w:hAnsi="Arial" w:cs="Arial"/>
      </w:rPr>
    </w:lvl>
    <w:lvl w:ilvl="1">
      <w:start w:val="1"/>
      <w:numFmt w:val="bullet"/>
      <w:lvlText w:val="o"/>
      <w:lvlJc w:val="left"/>
      <w:pPr>
        <w:ind w:left="2520" w:firstLine="12240"/>
      </w:pPr>
      <w:rPr>
        <w:rFonts w:ascii="Arial" w:eastAsia="Arial" w:hAnsi="Arial" w:cs="Arial"/>
      </w:rPr>
    </w:lvl>
    <w:lvl w:ilvl="2">
      <w:start w:val="1"/>
      <w:numFmt w:val="bullet"/>
      <w:lvlText w:val="▪"/>
      <w:lvlJc w:val="left"/>
      <w:pPr>
        <w:ind w:left="3240" w:firstLine="15840"/>
      </w:pPr>
      <w:rPr>
        <w:rFonts w:ascii="Arial" w:eastAsia="Arial" w:hAnsi="Arial" w:cs="Arial"/>
      </w:rPr>
    </w:lvl>
    <w:lvl w:ilvl="3">
      <w:start w:val="1"/>
      <w:numFmt w:val="bullet"/>
      <w:lvlText w:val="●"/>
      <w:lvlJc w:val="left"/>
      <w:pPr>
        <w:ind w:left="3960" w:firstLine="19440"/>
      </w:pPr>
      <w:rPr>
        <w:rFonts w:ascii="Arial" w:eastAsia="Arial" w:hAnsi="Arial" w:cs="Arial"/>
      </w:rPr>
    </w:lvl>
    <w:lvl w:ilvl="4">
      <w:start w:val="1"/>
      <w:numFmt w:val="bullet"/>
      <w:lvlText w:val="o"/>
      <w:lvlJc w:val="left"/>
      <w:pPr>
        <w:ind w:left="4680" w:firstLine="23040"/>
      </w:pPr>
      <w:rPr>
        <w:rFonts w:ascii="Arial" w:eastAsia="Arial" w:hAnsi="Arial" w:cs="Arial"/>
      </w:rPr>
    </w:lvl>
    <w:lvl w:ilvl="5">
      <w:start w:val="1"/>
      <w:numFmt w:val="bullet"/>
      <w:lvlText w:val="▪"/>
      <w:lvlJc w:val="left"/>
      <w:pPr>
        <w:ind w:left="5400" w:firstLine="26640"/>
      </w:pPr>
      <w:rPr>
        <w:rFonts w:ascii="Arial" w:eastAsia="Arial" w:hAnsi="Arial" w:cs="Arial"/>
      </w:rPr>
    </w:lvl>
    <w:lvl w:ilvl="6">
      <w:start w:val="1"/>
      <w:numFmt w:val="bullet"/>
      <w:lvlText w:val="●"/>
      <w:lvlJc w:val="left"/>
      <w:pPr>
        <w:ind w:left="6120" w:firstLine="30240"/>
      </w:pPr>
      <w:rPr>
        <w:rFonts w:ascii="Arial" w:eastAsia="Arial" w:hAnsi="Arial" w:cs="Arial"/>
      </w:rPr>
    </w:lvl>
    <w:lvl w:ilvl="7">
      <w:start w:val="1"/>
      <w:numFmt w:val="bullet"/>
      <w:lvlText w:val="o"/>
      <w:lvlJc w:val="left"/>
      <w:pPr>
        <w:ind w:left="6840" w:hanging="31696"/>
      </w:pPr>
      <w:rPr>
        <w:rFonts w:ascii="Arial" w:eastAsia="Arial" w:hAnsi="Arial" w:cs="Arial"/>
      </w:rPr>
    </w:lvl>
    <w:lvl w:ilvl="8">
      <w:start w:val="1"/>
      <w:numFmt w:val="bullet"/>
      <w:lvlText w:val="▪"/>
      <w:lvlJc w:val="left"/>
      <w:pPr>
        <w:ind w:left="7560" w:hanging="28096"/>
      </w:pPr>
      <w:rPr>
        <w:rFonts w:ascii="Arial" w:eastAsia="Arial" w:hAnsi="Arial" w:cs="Arial"/>
      </w:rPr>
    </w:lvl>
  </w:abstractNum>
  <w:abstractNum w:abstractNumId="41" w15:restartNumberingAfterBreak="0">
    <w:nsid w:val="78F8239E"/>
    <w:multiLevelType w:val="multilevel"/>
    <w:tmpl w:val="EF8C818E"/>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AF302F5"/>
    <w:multiLevelType w:val="multilevel"/>
    <w:tmpl w:val="1D3CE1D4"/>
    <w:lvl w:ilvl="0">
      <w:start w:val="1"/>
      <w:numFmt w:val="bullet"/>
      <w:lvlText w:val="●"/>
      <w:lvlJc w:val="left"/>
      <w:pPr>
        <w:ind w:left="1260" w:firstLine="5940"/>
      </w:pPr>
      <w:rPr>
        <w:rFonts w:ascii="Arial" w:eastAsia="Arial" w:hAnsi="Arial" w:cs="Arial"/>
      </w:rPr>
    </w:lvl>
    <w:lvl w:ilvl="1">
      <w:start w:val="1"/>
      <w:numFmt w:val="bullet"/>
      <w:lvlText w:val="o"/>
      <w:lvlJc w:val="left"/>
      <w:pPr>
        <w:ind w:left="1980" w:firstLine="9540"/>
      </w:pPr>
      <w:rPr>
        <w:rFonts w:ascii="Arial" w:eastAsia="Arial" w:hAnsi="Arial" w:cs="Arial"/>
      </w:rPr>
    </w:lvl>
    <w:lvl w:ilvl="2">
      <w:start w:val="1"/>
      <w:numFmt w:val="bullet"/>
      <w:lvlText w:val="▪"/>
      <w:lvlJc w:val="left"/>
      <w:pPr>
        <w:ind w:left="2700" w:firstLine="13140"/>
      </w:pPr>
      <w:rPr>
        <w:rFonts w:ascii="Arial" w:eastAsia="Arial" w:hAnsi="Arial" w:cs="Arial"/>
      </w:rPr>
    </w:lvl>
    <w:lvl w:ilvl="3">
      <w:start w:val="1"/>
      <w:numFmt w:val="bullet"/>
      <w:lvlText w:val="●"/>
      <w:lvlJc w:val="left"/>
      <w:pPr>
        <w:ind w:left="3420" w:firstLine="16740"/>
      </w:pPr>
      <w:rPr>
        <w:rFonts w:ascii="Arial" w:eastAsia="Arial" w:hAnsi="Arial" w:cs="Arial"/>
      </w:rPr>
    </w:lvl>
    <w:lvl w:ilvl="4">
      <w:start w:val="1"/>
      <w:numFmt w:val="bullet"/>
      <w:lvlText w:val="o"/>
      <w:lvlJc w:val="left"/>
      <w:pPr>
        <w:ind w:left="4140" w:firstLine="20340"/>
      </w:pPr>
      <w:rPr>
        <w:rFonts w:ascii="Arial" w:eastAsia="Arial" w:hAnsi="Arial" w:cs="Arial"/>
      </w:rPr>
    </w:lvl>
    <w:lvl w:ilvl="5">
      <w:start w:val="1"/>
      <w:numFmt w:val="bullet"/>
      <w:lvlText w:val="▪"/>
      <w:lvlJc w:val="left"/>
      <w:pPr>
        <w:ind w:left="4860" w:firstLine="23940"/>
      </w:pPr>
      <w:rPr>
        <w:rFonts w:ascii="Arial" w:eastAsia="Arial" w:hAnsi="Arial" w:cs="Arial"/>
      </w:rPr>
    </w:lvl>
    <w:lvl w:ilvl="6">
      <w:start w:val="1"/>
      <w:numFmt w:val="bullet"/>
      <w:lvlText w:val="●"/>
      <w:lvlJc w:val="left"/>
      <w:pPr>
        <w:ind w:left="5580" w:firstLine="27540"/>
      </w:pPr>
      <w:rPr>
        <w:rFonts w:ascii="Arial" w:eastAsia="Arial" w:hAnsi="Arial" w:cs="Arial"/>
      </w:rPr>
    </w:lvl>
    <w:lvl w:ilvl="7">
      <w:start w:val="1"/>
      <w:numFmt w:val="bullet"/>
      <w:lvlText w:val="o"/>
      <w:lvlJc w:val="left"/>
      <w:pPr>
        <w:ind w:left="6300" w:firstLine="31140"/>
      </w:pPr>
      <w:rPr>
        <w:rFonts w:ascii="Arial" w:eastAsia="Arial" w:hAnsi="Arial" w:cs="Arial"/>
      </w:rPr>
    </w:lvl>
    <w:lvl w:ilvl="8">
      <w:start w:val="1"/>
      <w:numFmt w:val="bullet"/>
      <w:lvlText w:val="▪"/>
      <w:lvlJc w:val="left"/>
      <w:pPr>
        <w:ind w:left="7020" w:hanging="30796"/>
      </w:pPr>
      <w:rPr>
        <w:rFonts w:ascii="Arial" w:eastAsia="Arial" w:hAnsi="Arial" w:cs="Arial"/>
      </w:rPr>
    </w:lvl>
  </w:abstractNum>
  <w:abstractNum w:abstractNumId="43" w15:restartNumberingAfterBreak="0">
    <w:nsid w:val="7B2340C0"/>
    <w:multiLevelType w:val="multilevel"/>
    <w:tmpl w:val="81229974"/>
    <w:lvl w:ilvl="0">
      <w:start w:val="1"/>
      <w:numFmt w:val="bullet"/>
      <w:lvlText w:val="▪"/>
      <w:lvlJc w:val="left"/>
      <w:pPr>
        <w:ind w:left="2736" w:firstLine="10440"/>
      </w:pPr>
      <w:rPr>
        <w:rFonts w:ascii="Arial" w:eastAsia="Arial" w:hAnsi="Arial" w:cs="Arial"/>
      </w:rPr>
    </w:lvl>
    <w:lvl w:ilvl="1">
      <w:start w:val="1"/>
      <w:numFmt w:val="bullet"/>
      <w:lvlText w:val="o"/>
      <w:lvlJc w:val="left"/>
      <w:pPr>
        <w:ind w:left="3456" w:firstLine="14040"/>
      </w:pPr>
      <w:rPr>
        <w:rFonts w:ascii="Arial" w:eastAsia="Arial" w:hAnsi="Arial" w:cs="Arial"/>
      </w:rPr>
    </w:lvl>
    <w:lvl w:ilvl="2">
      <w:start w:val="1"/>
      <w:numFmt w:val="bullet"/>
      <w:lvlText w:val="▪"/>
      <w:lvlJc w:val="left"/>
      <w:pPr>
        <w:ind w:left="4176" w:firstLine="17640"/>
      </w:pPr>
      <w:rPr>
        <w:rFonts w:ascii="Arial" w:eastAsia="Arial" w:hAnsi="Arial" w:cs="Arial"/>
      </w:rPr>
    </w:lvl>
    <w:lvl w:ilvl="3">
      <w:start w:val="1"/>
      <w:numFmt w:val="bullet"/>
      <w:lvlText w:val="●"/>
      <w:lvlJc w:val="left"/>
      <w:pPr>
        <w:ind w:left="4896" w:firstLine="21240"/>
      </w:pPr>
      <w:rPr>
        <w:rFonts w:ascii="Arial" w:eastAsia="Arial" w:hAnsi="Arial" w:cs="Arial"/>
      </w:rPr>
    </w:lvl>
    <w:lvl w:ilvl="4">
      <w:start w:val="1"/>
      <w:numFmt w:val="bullet"/>
      <w:lvlText w:val="o"/>
      <w:lvlJc w:val="left"/>
      <w:pPr>
        <w:ind w:left="5616" w:firstLine="24840"/>
      </w:pPr>
      <w:rPr>
        <w:rFonts w:ascii="Arial" w:eastAsia="Arial" w:hAnsi="Arial" w:cs="Arial"/>
      </w:rPr>
    </w:lvl>
    <w:lvl w:ilvl="5">
      <w:start w:val="1"/>
      <w:numFmt w:val="bullet"/>
      <w:lvlText w:val="▪"/>
      <w:lvlJc w:val="left"/>
      <w:pPr>
        <w:ind w:left="6336" w:firstLine="28440"/>
      </w:pPr>
      <w:rPr>
        <w:rFonts w:ascii="Arial" w:eastAsia="Arial" w:hAnsi="Arial" w:cs="Arial"/>
      </w:rPr>
    </w:lvl>
    <w:lvl w:ilvl="6">
      <w:start w:val="1"/>
      <w:numFmt w:val="bullet"/>
      <w:lvlText w:val="●"/>
      <w:lvlJc w:val="left"/>
      <w:pPr>
        <w:ind w:left="7056" w:firstLine="32040"/>
      </w:pPr>
      <w:rPr>
        <w:rFonts w:ascii="Arial" w:eastAsia="Arial" w:hAnsi="Arial" w:cs="Arial"/>
      </w:rPr>
    </w:lvl>
    <w:lvl w:ilvl="7">
      <w:start w:val="1"/>
      <w:numFmt w:val="bullet"/>
      <w:lvlText w:val="o"/>
      <w:lvlJc w:val="left"/>
      <w:pPr>
        <w:ind w:left="7776" w:hanging="29896"/>
      </w:pPr>
      <w:rPr>
        <w:rFonts w:ascii="Arial" w:eastAsia="Arial" w:hAnsi="Arial" w:cs="Arial"/>
      </w:rPr>
    </w:lvl>
    <w:lvl w:ilvl="8">
      <w:start w:val="1"/>
      <w:numFmt w:val="bullet"/>
      <w:lvlText w:val="▪"/>
      <w:lvlJc w:val="left"/>
      <w:pPr>
        <w:ind w:left="8496" w:hanging="26296"/>
      </w:pPr>
      <w:rPr>
        <w:rFonts w:ascii="Arial" w:eastAsia="Arial" w:hAnsi="Arial" w:cs="Arial"/>
      </w:rPr>
    </w:lvl>
  </w:abstractNum>
  <w:abstractNum w:abstractNumId="44" w15:restartNumberingAfterBreak="0">
    <w:nsid w:val="7B9F5D20"/>
    <w:multiLevelType w:val="multilevel"/>
    <w:tmpl w:val="B3A69324"/>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num w:numId="1">
    <w:abstractNumId w:val="36"/>
  </w:num>
  <w:num w:numId="2">
    <w:abstractNumId w:val="25"/>
  </w:num>
  <w:num w:numId="3">
    <w:abstractNumId w:val="19"/>
  </w:num>
  <w:num w:numId="4">
    <w:abstractNumId w:val="29"/>
  </w:num>
  <w:num w:numId="5">
    <w:abstractNumId w:val="9"/>
  </w:num>
  <w:num w:numId="6">
    <w:abstractNumId w:val="41"/>
  </w:num>
  <w:num w:numId="7">
    <w:abstractNumId w:val="28"/>
  </w:num>
  <w:num w:numId="8">
    <w:abstractNumId w:val="15"/>
  </w:num>
  <w:num w:numId="9">
    <w:abstractNumId w:val="2"/>
  </w:num>
  <w:num w:numId="10">
    <w:abstractNumId w:val="12"/>
  </w:num>
  <w:num w:numId="11">
    <w:abstractNumId w:val="16"/>
  </w:num>
  <w:num w:numId="12">
    <w:abstractNumId w:val="20"/>
  </w:num>
  <w:num w:numId="13">
    <w:abstractNumId w:val="34"/>
  </w:num>
  <w:num w:numId="14">
    <w:abstractNumId w:val="7"/>
  </w:num>
  <w:num w:numId="15">
    <w:abstractNumId w:val="32"/>
  </w:num>
  <w:num w:numId="16">
    <w:abstractNumId w:val="1"/>
  </w:num>
  <w:num w:numId="17">
    <w:abstractNumId w:val="27"/>
  </w:num>
  <w:num w:numId="18">
    <w:abstractNumId w:val="42"/>
  </w:num>
  <w:num w:numId="19">
    <w:abstractNumId w:val="39"/>
  </w:num>
  <w:num w:numId="20">
    <w:abstractNumId w:val="37"/>
  </w:num>
  <w:num w:numId="21">
    <w:abstractNumId w:val="6"/>
  </w:num>
  <w:num w:numId="22">
    <w:abstractNumId w:val="40"/>
  </w:num>
  <w:num w:numId="23">
    <w:abstractNumId w:val="8"/>
  </w:num>
  <w:num w:numId="24">
    <w:abstractNumId w:val="5"/>
  </w:num>
  <w:num w:numId="25">
    <w:abstractNumId w:val="31"/>
  </w:num>
  <w:num w:numId="26">
    <w:abstractNumId w:val="23"/>
  </w:num>
  <w:num w:numId="27">
    <w:abstractNumId w:val="44"/>
  </w:num>
  <w:num w:numId="28">
    <w:abstractNumId w:val="10"/>
  </w:num>
  <w:num w:numId="29">
    <w:abstractNumId w:val="43"/>
  </w:num>
  <w:num w:numId="30">
    <w:abstractNumId w:val="18"/>
  </w:num>
  <w:num w:numId="31">
    <w:abstractNumId w:val="30"/>
  </w:num>
  <w:num w:numId="32">
    <w:abstractNumId w:val="21"/>
  </w:num>
  <w:num w:numId="33">
    <w:abstractNumId w:val="35"/>
  </w:num>
  <w:num w:numId="34">
    <w:abstractNumId w:val="11"/>
  </w:num>
  <w:num w:numId="35">
    <w:abstractNumId w:val="33"/>
  </w:num>
  <w:num w:numId="36">
    <w:abstractNumId w:val="3"/>
  </w:num>
  <w:num w:numId="37">
    <w:abstractNumId w:val="4"/>
  </w:num>
  <w:num w:numId="38">
    <w:abstractNumId w:val="14"/>
  </w:num>
  <w:num w:numId="39">
    <w:abstractNumId w:val="26"/>
  </w:num>
  <w:num w:numId="40">
    <w:abstractNumId w:val="17"/>
  </w:num>
  <w:num w:numId="41">
    <w:abstractNumId w:val="24"/>
  </w:num>
  <w:num w:numId="42">
    <w:abstractNumId w:val="22"/>
  </w:num>
  <w:num w:numId="43">
    <w:abstractNumId w:val="38"/>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A3"/>
    <w:rsid w:val="000175AF"/>
    <w:rsid w:val="00026C16"/>
    <w:rsid w:val="000303EA"/>
    <w:rsid w:val="00030AEC"/>
    <w:rsid w:val="00036795"/>
    <w:rsid w:val="00042170"/>
    <w:rsid w:val="000539B0"/>
    <w:rsid w:val="00063EAA"/>
    <w:rsid w:val="00065950"/>
    <w:rsid w:val="00074183"/>
    <w:rsid w:val="00074741"/>
    <w:rsid w:val="00077AA8"/>
    <w:rsid w:val="00093914"/>
    <w:rsid w:val="000A0D98"/>
    <w:rsid w:val="000A0F9D"/>
    <w:rsid w:val="000A1726"/>
    <w:rsid w:val="000A3DE3"/>
    <w:rsid w:val="000B27D4"/>
    <w:rsid w:val="000C3F53"/>
    <w:rsid w:val="000D0521"/>
    <w:rsid w:val="000D5E93"/>
    <w:rsid w:val="000D620B"/>
    <w:rsid w:val="000E00A5"/>
    <w:rsid w:val="000E6488"/>
    <w:rsid w:val="000E6493"/>
    <w:rsid w:val="000F482A"/>
    <w:rsid w:val="00117ECD"/>
    <w:rsid w:val="001204F0"/>
    <w:rsid w:val="001341B0"/>
    <w:rsid w:val="00143867"/>
    <w:rsid w:val="0014427A"/>
    <w:rsid w:val="00151B8E"/>
    <w:rsid w:val="00153734"/>
    <w:rsid w:val="00153AF1"/>
    <w:rsid w:val="00157008"/>
    <w:rsid w:val="00164B23"/>
    <w:rsid w:val="001740B9"/>
    <w:rsid w:val="001949DD"/>
    <w:rsid w:val="001B41FC"/>
    <w:rsid w:val="001C06C6"/>
    <w:rsid w:val="001C11BA"/>
    <w:rsid w:val="001C43F9"/>
    <w:rsid w:val="001C781F"/>
    <w:rsid w:val="001D500A"/>
    <w:rsid w:val="001F10FC"/>
    <w:rsid w:val="00200840"/>
    <w:rsid w:val="00212125"/>
    <w:rsid w:val="002172A0"/>
    <w:rsid w:val="00217CB8"/>
    <w:rsid w:val="00221B0A"/>
    <w:rsid w:val="00222E1D"/>
    <w:rsid w:val="00246E24"/>
    <w:rsid w:val="0024737D"/>
    <w:rsid w:val="002538AB"/>
    <w:rsid w:val="00254E6D"/>
    <w:rsid w:val="002751C4"/>
    <w:rsid w:val="002814C9"/>
    <w:rsid w:val="00285E07"/>
    <w:rsid w:val="00292CF1"/>
    <w:rsid w:val="00297AEC"/>
    <w:rsid w:val="002A4AA1"/>
    <w:rsid w:val="002D0344"/>
    <w:rsid w:val="002D3957"/>
    <w:rsid w:val="002D54CF"/>
    <w:rsid w:val="002E580E"/>
    <w:rsid w:val="002F4447"/>
    <w:rsid w:val="002F5271"/>
    <w:rsid w:val="002F5AC5"/>
    <w:rsid w:val="002F62F5"/>
    <w:rsid w:val="003045EF"/>
    <w:rsid w:val="00311481"/>
    <w:rsid w:val="003133B1"/>
    <w:rsid w:val="00315724"/>
    <w:rsid w:val="00323AFB"/>
    <w:rsid w:val="003275F2"/>
    <w:rsid w:val="00334D25"/>
    <w:rsid w:val="0033779A"/>
    <w:rsid w:val="003509CC"/>
    <w:rsid w:val="003563D9"/>
    <w:rsid w:val="003600F9"/>
    <w:rsid w:val="00361AC0"/>
    <w:rsid w:val="003652EE"/>
    <w:rsid w:val="0036713C"/>
    <w:rsid w:val="003729DE"/>
    <w:rsid w:val="00373F79"/>
    <w:rsid w:val="00380E39"/>
    <w:rsid w:val="003830FF"/>
    <w:rsid w:val="00390914"/>
    <w:rsid w:val="003971D4"/>
    <w:rsid w:val="003A26F8"/>
    <w:rsid w:val="003A59A3"/>
    <w:rsid w:val="003B00B1"/>
    <w:rsid w:val="003B04B1"/>
    <w:rsid w:val="003B1866"/>
    <w:rsid w:val="003B23C3"/>
    <w:rsid w:val="003D1E26"/>
    <w:rsid w:val="003E421C"/>
    <w:rsid w:val="003E491B"/>
    <w:rsid w:val="003F2D95"/>
    <w:rsid w:val="003F56B4"/>
    <w:rsid w:val="003F6E68"/>
    <w:rsid w:val="00404A20"/>
    <w:rsid w:val="004169C6"/>
    <w:rsid w:val="004205AA"/>
    <w:rsid w:val="00420BD6"/>
    <w:rsid w:val="00426B52"/>
    <w:rsid w:val="004328B4"/>
    <w:rsid w:val="0044199D"/>
    <w:rsid w:val="00447E04"/>
    <w:rsid w:val="0045093B"/>
    <w:rsid w:val="004534D4"/>
    <w:rsid w:val="00456038"/>
    <w:rsid w:val="00460AE0"/>
    <w:rsid w:val="004648D9"/>
    <w:rsid w:val="00472203"/>
    <w:rsid w:val="00474B64"/>
    <w:rsid w:val="00477C1F"/>
    <w:rsid w:val="00486D19"/>
    <w:rsid w:val="00487F6F"/>
    <w:rsid w:val="004958E7"/>
    <w:rsid w:val="004B7A13"/>
    <w:rsid w:val="004C041C"/>
    <w:rsid w:val="004D3904"/>
    <w:rsid w:val="004D7278"/>
    <w:rsid w:val="004E1BB2"/>
    <w:rsid w:val="004E32C0"/>
    <w:rsid w:val="004E5AF6"/>
    <w:rsid w:val="004E6D55"/>
    <w:rsid w:val="0050103C"/>
    <w:rsid w:val="0050156B"/>
    <w:rsid w:val="00502496"/>
    <w:rsid w:val="00503404"/>
    <w:rsid w:val="0050603B"/>
    <w:rsid w:val="005101AA"/>
    <w:rsid w:val="00513AC0"/>
    <w:rsid w:val="0052246B"/>
    <w:rsid w:val="0052679F"/>
    <w:rsid w:val="00540938"/>
    <w:rsid w:val="00545CD4"/>
    <w:rsid w:val="00547FBA"/>
    <w:rsid w:val="00551ECA"/>
    <w:rsid w:val="00563478"/>
    <w:rsid w:val="00564302"/>
    <w:rsid w:val="005716C0"/>
    <w:rsid w:val="00572582"/>
    <w:rsid w:val="00572CE0"/>
    <w:rsid w:val="005745DF"/>
    <w:rsid w:val="00595DE1"/>
    <w:rsid w:val="005A6B45"/>
    <w:rsid w:val="005A77E9"/>
    <w:rsid w:val="005C1A25"/>
    <w:rsid w:val="005C5BE8"/>
    <w:rsid w:val="005D374D"/>
    <w:rsid w:val="005E6A03"/>
    <w:rsid w:val="005F5C65"/>
    <w:rsid w:val="006045F8"/>
    <w:rsid w:val="0061071A"/>
    <w:rsid w:val="0061252A"/>
    <w:rsid w:val="00623220"/>
    <w:rsid w:val="00630DAD"/>
    <w:rsid w:val="00637472"/>
    <w:rsid w:val="00645154"/>
    <w:rsid w:val="006505B3"/>
    <w:rsid w:val="006507B4"/>
    <w:rsid w:val="006546E6"/>
    <w:rsid w:val="00681EAF"/>
    <w:rsid w:val="0068556F"/>
    <w:rsid w:val="00690B9D"/>
    <w:rsid w:val="00692FE7"/>
    <w:rsid w:val="006937F4"/>
    <w:rsid w:val="006956AC"/>
    <w:rsid w:val="00696DF3"/>
    <w:rsid w:val="006A369B"/>
    <w:rsid w:val="006B178F"/>
    <w:rsid w:val="006B187C"/>
    <w:rsid w:val="006B2906"/>
    <w:rsid w:val="006B672E"/>
    <w:rsid w:val="006C1974"/>
    <w:rsid w:val="006D4835"/>
    <w:rsid w:val="006D5717"/>
    <w:rsid w:val="006D69A0"/>
    <w:rsid w:val="006E0BF0"/>
    <w:rsid w:val="006E3AB9"/>
    <w:rsid w:val="006E535E"/>
    <w:rsid w:val="006E61ED"/>
    <w:rsid w:val="007036CD"/>
    <w:rsid w:val="007140E5"/>
    <w:rsid w:val="00721CF0"/>
    <w:rsid w:val="0072241C"/>
    <w:rsid w:val="007330C3"/>
    <w:rsid w:val="00734F97"/>
    <w:rsid w:val="007529E2"/>
    <w:rsid w:val="00756ADF"/>
    <w:rsid w:val="00762212"/>
    <w:rsid w:val="00762603"/>
    <w:rsid w:val="00765433"/>
    <w:rsid w:val="00765E64"/>
    <w:rsid w:val="007674A1"/>
    <w:rsid w:val="00772997"/>
    <w:rsid w:val="00775101"/>
    <w:rsid w:val="00783668"/>
    <w:rsid w:val="00784A8F"/>
    <w:rsid w:val="007917EE"/>
    <w:rsid w:val="00794E52"/>
    <w:rsid w:val="00795BB7"/>
    <w:rsid w:val="007A069B"/>
    <w:rsid w:val="007A09C6"/>
    <w:rsid w:val="007A658B"/>
    <w:rsid w:val="007B27C9"/>
    <w:rsid w:val="007B7926"/>
    <w:rsid w:val="007C239D"/>
    <w:rsid w:val="007C6DEE"/>
    <w:rsid w:val="007D102F"/>
    <w:rsid w:val="007D3B33"/>
    <w:rsid w:val="007D5B31"/>
    <w:rsid w:val="007F250E"/>
    <w:rsid w:val="007F3656"/>
    <w:rsid w:val="007F4AF0"/>
    <w:rsid w:val="0080029A"/>
    <w:rsid w:val="0080213E"/>
    <w:rsid w:val="0080298D"/>
    <w:rsid w:val="00816015"/>
    <w:rsid w:val="00823776"/>
    <w:rsid w:val="008239C8"/>
    <w:rsid w:val="00823EE9"/>
    <w:rsid w:val="00835A47"/>
    <w:rsid w:val="00836229"/>
    <w:rsid w:val="0084076D"/>
    <w:rsid w:val="008437DB"/>
    <w:rsid w:val="008441C7"/>
    <w:rsid w:val="00844854"/>
    <w:rsid w:val="008509FE"/>
    <w:rsid w:val="0085397D"/>
    <w:rsid w:val="00866A77"/>
    <w:rsid w:val="0087363F"/>
    <w:rsid w:val="00877AD1"/>
    <w:rsid w:val="00880992"/>
    <w:rsid w:val="00885B4A"/>
    <w:rsid w:val="008959C3"/>
    <w:rsid w:val="008A3DDD"/>
    <w:rsid w:val="008A5029"/>
    <w:rsid w:val="008D430A"/>
    <w:rsid w:val="008D43B2"/>
    <w:rsid w:val="008D5D5D"/>
    <w:rsid w:val="008E4CB3"/>
    <w:rsid w:val="008F4FED"/>
    <w:rsid w:val="008F6AF5"/>
    <w:rsid w:val="00900F34"/>
    <w:rsid w:val="00907ED1"/>
    <w:rsid w:val="00913B49"/>
    <w:rsid w:val="0091575C"/>
    <w:rsid w:val="00922CC2"/>
    <w:rsid w:val="0092553C"/>
    <w:rsid w:val="00941141"/>
    <w:rsid w:val="00943029"/>
    <w:rsid w:val="00944406"/>
    <w:rsid w:val="00946BB0"/>
    <w:rsid w:val="00947C9B"/>
    <w:rsid w:val="0095372C"/>
    <w:rsid w:val="009644E2"/>
    <w:rsid w:val="0097338E"/>
    <w:rsid w:val="009745B1"/>
    <w:rsid w:val="009805BE"/>
    <w:rsid w:val="009826B8"/>
    <w:rsid w:val="009926F5"/>
    <w:rsid w:val="009B2524"/>
    <w:rsid w:val="009B420F"/>
    <w:rsid w:val="009B64CE"/>
    <w:rsid w:val="009C6F6F"/>
    <w:rsid w:val="009D07D6"/>
    <w:rsid w:val="009D428C"/>
    <w:rsid w:val="009D574D"/>
    <w:rsid w:val="009E4BBC"/>
    <w:rsid w:val="00A00DF6"/>
    <w:rsid w:val="00A028A5"/>
    <w:rsid w:val="00A059EB"/>
    <w:rsid w:val="00A10EB0"/>
    <w:rsid w:val="00A10F9E"/>
    <w:rsid w:val="00A23205"/>
    <w:rsid w:val="00A2574D"/>
    <w:rsid w:val="00A25AE6"/>
    <w:rsid w:val="00A33265"/>
    <w:rsid w:val="00A35036"/>
    <w:rsid w:val="00A40D93"/>
    <w:rsid w:val="00A523DB"/>
    <w:rsid w:val="00A65E74"/>
    <w:rsid w:val="00A77071"/>
    <w:rsid w:val="00AB6A30"/>
    <w:rsid w:val="00AC58ED"/>
    <w:rsid w:val="00AD00C6"/>
    <w:rsid w:val="00AD096D"/>
    <w:rsid w:val="00AE07A8"/>
    <w:rsid w:val="00AE347F"/>
    <w:rsid w:val="00AF0FEB"/>
    <w:rsid w:val="00AF1007"/>
    <w:rsid w:val="00AF2FEE"/>
    <w:rsid w:val="00AF6BC5"/>
    <w:rsid w:val="00B01FF9"/>
    <w:rsid w:val="00B168B1"/>
    <w:rsid w:val="00B211A7"/>
    <w:rsid w:val="00B35AF4"/>
    <w:rsid w:val="00B408D1"/>
    <w:rsid w:val="00B458A2"/>
    <w:rsid w:val="00B46C5E"/>
    <w:rsid w:val="00B67FA1"/>
    <w:rsid w:val="00B700FA"/>
    <w:rsid w:val="00B70E1B"/>
    <w:rsid w:val="00B720A9"/>
    <w:rsid w:val="00B778A2"/>
    <w:rsid w:val="00B90609"/>
    <w:rsid w:val="00BA5513"/>
    <w:rsid w:val="00BA5FCE"/>
    <w:rsid w:val="00BA76A3"/>
    <w:rsid w:val="00BB1EA0"/>
    <w:rsid w:val="00BB4281"/>
    <w:rsid w:val="00BC06EC"/>
    <w:rsid w:val="00BC1EA2"/>
    <w:rsid w:val="00BC2C80"/>
    <w:rsid w:val="00BC731F"/>
    <w:rsid w:val="00BE62BA"/>
    <w:rsid w:val="00BF44B9"/>
    <w:rsid w:val="00C005B3"/>
    <w:rsid w:val="00C02D0E"/>
    <w:rsid w:val="00C07D45"/>
    <w:rsid w:val="00C1199B"/>
    <w:rsid w:val="00C200E2"/>
    <w:rsid w:val="00C27B40"/>
    <w:rsid w:val="00C639E8"/>
    <w:rsid w:val="00C65EAD"/>
    <w:rsid w:val="00C737FB"/>
    <w:rsid w:val="00C775D2"/>
    <w:rsid w:val="00C87264"/>
    <w:rsid w:val="00C87332"/>
    <w:rsid w:val="00C8776B"/>
    <w:rsid w:val="00C9544A"/>
    <w:rsid w:val="00CA008D"/>
    <w:rsid w:val="00CA0E26"/>
    <w:rsid w:val="00CA4FA8"/>
    <w:rsid w:val="00CA756F"/>
    <w:rsid w:val="00CB3DD4"/>
    <w:rsid w:val="00CB6499"/>
    <w:rsid w:val="00CC24BB"/>
    <w:rsid w:val="00CD1B0D"/>
    <w:rsid w:val="00CD596E"/>
    <w:rsid w:val="00CE5E09"/>
    <w:rsid w:val="00CF3FAB"/>
    <w:rsid w:val="00D11A41"/>
    <w:rsid w:val="00D131C4"/>
    <w:rsid w:val="00D13D45"/>
    <w:rsid w:val="00D33615"/>
    <w:rsid w:val="00D41CCE"/>
    <w:rsid w:val="00D4629D"/>
    <w:rsid w:val="00D566B7"/>
    <w:rsid w:val="00D57EEE"/>
    <w:rsid w:val="00D6673F"/>
    <w:rsid w:val="00D67B37"/>
    <w:rsid w:val="00D740E7"/>
    <w:rsid w:val="00D821E7"/>
    <w:rsid w:val="00D83895"/>
    <w:rsid w:val="00D83D42"/>
    <w:rsid w:val="00D847E1"/>
    <w:rsid w:val="00D937F2"/>
    <w:rsid w:val="00D93EBA"/>
    <w:rsid w:val="00DA3070"/>
    <w:rsid w:val="00DC001A"/>
    <w:rsid w:val="00DC498B"/>
    <w:rsid w:val="00DD4F4C"/>
    <w:rsid w:val="00DD6619"/>
    <w:rsid w:val="00DE0BF9"/>
    <w:rsid w:val="00DF404D"/>
    <w:rsid w:val="00E044BD"/>
    <w:rsid w:val="00E073B2"/>
    <w:rsid w:val="00E13B28"/>
    <w:rsid w:val="00E149A5"/>
    <w:rsid w:val="00E274ED"/>
    <w:rsid w:val="00E572F5"/>
    <w:rsid w:val="00E63BFC"/>
    <w:rsid w:val="00E67CD4"/>
    <w:rsid w:val="00E70790"/>
    <w:rsid w:val="00E7536C"/>
    <w:rsid w:val="00E75CB9"/>
    <w:rsid w:val="00E81365"/>
    <w:rsid w:val="00E828F1"/>
    <w:rsid w:val="00E8422C"/>
    <w:rsid w:val="00E93635"/>
    <w:rsid w:val="00EA546C"/>
    <w:rsid w:val="00EB297D"/>
    <w:rsid w:val="00EB68B3"/>
    <w:rsid w:val="00ED15A9"/>
    <w:rsid w:val="00ED3ABE"/>
    <w:rsid w:val="00EE3C99"/>
    <w:rsid w:val="00EF0762"/>
    <w:rsid w:val="00EF437E"/>
    <w:rsid w:val="00EF4EEC"/>
    <w:rsid w:val="00EF51C6"/>
    <w:rsid w:val="00EF5A0D"/>
    <w:rsid w:val="00F15B28"/>
    <w:rsid w:val="00F20D55"/>
    <w:rsid w:val="00F4777A"/>
    <w:rsid w:val="00F54C2C"/>
    <w:rsid w:val="00F553AE"/>
    <w:rsid w:val="00F670DE"/>
    <w:rsid w:val="00F70728"/>
    <w:rsid w:val="00F72643"/>
    <w:rsid w:val="00F736B8"/>
    <w:rsid w:val="00F73E76"/>
    <w:rsid w:val="00F75B2B"/>
    <w:rsid w:val="00F836F8"/>
    <w:rsid w:val="00F860C4"/>
    <w:rsid w:val="00F8653F"/>
    <w:rsid w:val="00F91CCD"/>
    <w:rsid w:val="00F91D57"/>
    <w:rsid w:val="00F93DC6"/>
    <w:rsid w:val="00F9548E"/>
    <w:rsid w:val="00FB356A"/>
    <w:rsid w:val="00FB7BF6"/>
    <w:rsid w:val="00FC0781"/>
    <w:rsid w:val="00FC7BBF"/>
    <w:rsid w:val="00FD333D"/>
    <w:rsid w:val="00FD373F"/>
    <w:rsid w:val="00FE656C"/>
    <w:rsid w:val="00FE7D71"/>
    <w:rsid w:val="00FF4EF0"/>
    <w:rsid w:val="00FF5C00"/>
    <w:rsid w:val="00FF6DF9"/>
    <w:rsid w:val="1057D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C80BD"/>
  <w14:defaultImageDpi w14:val="300"/>
  <w15:docId w15:val="{3ADD33F8-FAE6-6E41-ADE0-4F2BD22C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1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A3"/>
    <w:pPr>
      <w:ind w:left="720"/>
      <w:contextualSpacing/>
    </w:pPr>
  </w:style>
  <w:style w:type="character" w:styleId="Strong">
    <w:name w:val="Strong"/>
    <w:basedOn w:val="DefaultParagraphFont"/>
    <w:uiPriority w:val="22"/>
    <w:qFormat/>
    <w:rsid w:val="00D821E7"/>
    <w:rPr>
      <w:b/>
      <w:bCs/>
    </w:rPr>
  </w:style>
  <w:style w:type="character" w:customStyle="1" w:styleId="Heading1Char">
    <w:name w:val="Heading 1 Char"/>
    <w:basedOn w:val="DefaultParagraphFont"/>
    <w:link w:val="Heading1"/>
    <w:uiPriority w:val="9"/>
    <w:rsid w:val="00D821E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821E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82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1E7"/>
    <w:rPr>
      <w:rFonts w:ascii="Lucida Grande" w:hAnsi="Lucida Grande" w:cs="Lucida Grande"/>
      <w:sz w:val="18"/>
      <w:szCs w:val="18"/>
    </w:rPr>
  </w:style>
  <w:style w:type="paragraph" w:styleId="TOC1">
    <w:name w:val="toc 1"/>
    <w:basedOn w:val="Normal"/>
    <w:next w:val="Normal"/>
    <w:autoRedefine/>
    <w:uiPriority w:val="39"/>
    <w:unhideWhenUsed/>
    <w:rsid w:val="00D821E7"/>
    <w:pPr>
      <w:spacing w:before="120"/>
    </w:pPr>
    <w:rPr>
      <w:b/>
    </w:rPr>
  </w:style>
  <w:style w:type="paragraph" w:styleId="TOC2">
    <w:name w:val="toc 2"/>
    <w:basedOn w:val="Normal"/>
    <w:next w:val="Normal"/>
    <w:autoRedefine/>
    <w:uiPriority w:val="39"/>
    <w:unhideWhenUsed/>
    <w:rsid w:val="00D821E7"/>
    <w:pPr>
      <w:ind w:left="240"/>
    </w:pPr>
    <w:rPr>
      <w:b/>
      <w:sz w:val="22"/>
      <w:szCs w:val="22"/>
    </w:rPr>
  </w:style>
  <w:style w:type="paragraph" w:styleId="TOC3">
    <w:name w:val="toc 3"/>
    <w:basedOn w:val="Normal"/>
    <w:next w:val="Normal"/>
    <w:autoRedefine/>
    <w:uiPriority w:val="39"/>
    <w:unhideWhenUsed/>
    <w:rsid w:val="00D821E7"/>
    <w:pPr>
      <w:ind w:left="480"/>
    </w:pPr>
    <w:rPr>
      <w:sz w:val="22"/>
      <w:szCs w:val="22"/>
    </w:rPr>
  </w:style>
  <w:style w:type="paragraph" w:styleId="TOC4">
    <w:name w:val="toc 4"/>
    <w:basedOn w:val="Normal"/>
    <w:next w:val="Normal"/>
    <w:autoRedefine/>
    <w:uiPriority w:val="39"/>
    <w:unhideWhenUsed/>
    <w:rsid w:val="00D821E7"/>
    <w:pPr>
      <w:ind w:left="720"/>
    </w:pPr>
    <w:rPr>
      <w:sz w:val="20"/>
      <w:szCs w:val="20"/>
    </w:rPr>
  </w:style>
  <w:style w:type="paragraph" w:styleId="TOC5">
    <w:name w:val="toc 5"/>
    <w:basedOn w:val="Normal"/>
    <w:next w:val="Normal"/>
    <w:autoRedefine/>
    <w:uiPriority w:val="39"/>
    <w:unhideWhenUsed/>
    <w:rsid w:val="00D821E7"/>
    <w:pPr>
      <w:ind w:left="960"/>
    </w:pPr>
    <w:rPr>
      <w:sz w:val="20"/>
      <w:szCs w:val="20"/>
    </w:rPr>
  </w:style>
  <w:style w:type="paragraph" w:styleId="TOC6">
    <w:name w:val="toc 6"/>
    <w:basedOn w:val="Normal"/>
    <w:next w:val="Normal"/>
    <w:autoRedefine/>
    <w:uiPriority w:val="39"/>
    <w:unhideWhenUsed/>
    <w:rsid w:val="00D821E7"/>
    <w:pPr>
      <w:ind w:left="1200"/>
    </w:pPr>
    <w:rPr>
      <w:sz w:val="20"/>
      <w:szCs w:val="20"/>
    </w:rPr>
  </w:style>
  <w:style w:type="paragraph" w:styleId="TOC7">
    <w:name w:val="toc 7"/>
    <w:basedOn w:val="Normal"/>
    <w:next w:val="Normal"/>
    <w:autoRedefine/>
    <w:uiPriority w:val="39"/>
    <w:unhideWhenUsed/>
    <w:rsid w:val="00D821E7"/>
    <w:pPr>
      <w:ind w:left="1440"/>
    </w:pPr>
    <w:rPr>
      <w:sz w:val="20"/>
      <w:szCs w:val="20"/>
    </w:rPr>
  </w:style>
  <w:style w:type="paragraph" w:styleId="TOC8">
    <w:name w:val="toc 8"/>
    <w:basedOn w:val="Normal"/>
    <w:next w:val="Normal"/>
    <w:autoRedefine/>
    <w:uiPriority w:val="39"/>
    <w:unhideWhenUsed/>
    <w:rsid w:val="00D821E7"/>
    <w:pPr>
      <w:ind w:left="1680"/>
    </w:pPr>
    <w:rPr>
      <w:sz w:val="20"/>
      <w:szCs w:val="20"/>
    </w:rPr>
  </w:style>
  <w:style w:type="paragraph" w:styleId="TOC9">
    <w:name w:val="toc 9"/>
    <w:basedOn w:val="Normal"/>
    <w:next w:val="Normal"/>
    <w:autoRedefine/>
    <w:uiPriority w:val="39"/>
    <w:unhideWhenUsed/>
    <w:rsid w:val="00D821E7"/>
    <w:pPr>
      <w:ind w:left="1920"/>
    </w:pPr>
    <w:rPr>
      <w:sz w:val="20"/>
      <w:szCs w:val="20"/>
    </w:rPr>
  </w:style>
  <w:style w:type="paragraph" w:styleId="Footer">
    <w:name w:val="footer"/>
    <w:basedOn w:val="Normal"/>
    <w:link w:val="FooterChar"/>
    <w:uiPriority w:val="99"/>
    <w:unhideWhenUsed/>
    <w:rsid w:val="006956AC"/>
    <w:pPr>
      <w:tabs>
        <w:tab w:val="center" w:pos="4320"/>
        <w:tab w:val="right" w:pos="8640"/>
      </w:tabs>
    </w:pPr>
  </w:style>
  <w:style w:type="character" w:customStyle="1" w:styleId="FooterChar">
    <w:name w:val="Footer Char"/>
    <w:basedOn w:val="DefaultParagraphFont"/>
    <w:link w:val="Footer"/>
    <w:uiPriority w:val="99"/>
    <w:rsid w:val="006956AC"/>
  </w:style>
  <w:style w:type="character" w:styleId="PageNumber">
    <w:name w:val="page number"/>
    <w:basedOn w:val="DefaultParagraphFont"/>
    <w:uiPriority w:val="99"/>
    <w:semiHidden/>
    <w:unhideWhenUsed/>
    <w:rsid w:val="006956AC"/>
  </w:style>
  <w:style w:type="paragraph" w:styleId="Header">
    <w:name w:val="header"/>
    <w:basedOn w:val="Normal"/>
    <w:link w:val="HeaderChar"/>
    <w:uiPriority w:val="99"/>
    <w:unhideWhenUsed/>
    <w:rsid w:val="006956AC"/>
    <w:pPr>
      <w:tabs>
        <w:tab w:val="center" w:pos="4320"/>
        <w:tab w:val="right" w:pos="8640"/>
      </w:tabs>
    </w:pPr>
  </w:style>
  <w:style w:type="character" w:customStyle="1" w:styleId="HeaderChar">
    <w:name w:val="Header Char"/>
    <w:basedOn w:val="DefaultParagraphFont"/>
    <w:link w:val="Header"/>
    <w:uiPriority w:val="99"/>
    <w:rsid w:val="006956AC"/>
  </w:style>
  <w:style w:type="character" w:styleId="CommentReference">
    <w:name w:val="annotation reference"/>
    <w:basedOn w:val="DefaultParagraphFont"/>
    <w:uiPriority w:val="99"/>
    <w:semiHidden/>
    <w:unhideWhenUsed/>
    <w:rsid w:val="00D83895"/>
    <w:rPr>
      <w:sz w:val="18"/>
      <w:szCs w:val="18"/>
    </w:rPr>
  </w:style>
  <w:style w:type="paragraph" w:styleId="CommentText">
    <w:name w:val="annotation text"/>
    <w:basedOn w:val="Normal"/>
    <w:link w:val="CommentTextChar"/>
    <w:uiPriority w:val="99"/>
    <w:semiHidden/>
    <w:unhideWhenUsed/>
    <w:rsid w:val="00D83895"/>
  </w:style>
  <w:style w:type="character" w:customStyle="1" w:styleId="CommentTextChar">
    <w:name w:val="Comment Text Char"/>
    <w:basedOn w:val="DefaultParagraphFont"/>
    <w:link w:val="CommentText"/>
    <w:uiPriority w:val="99"/>
    <w:semiHidden/>
    <w:rsid w:val="00D83895"/>
  </w:style>
  <w:style w:type="paragraph" w:styleId="CommentSubject">
    <w:name w:val="annotation subject"/>
    <w:basedOn w:val="CommentText"/>
    <w:next w:val="CommentText"/>
    <w:link w:val="CommentSubjectChar"/>
    <w:uiPriority w:val="99"/>
    <w:semiHidden/>
    <w:unhideWhenUsed/>
    <w:rsid w:val="00D83895"/>
    <w:rPr>
      <w:b/>
      <w:bCs/>
      <w:sz w:val="20"/>
      <w:szCs w:val="20"/>
    </w:rPr>
  </w:style>
  <w:style w:type="character" w:customStyle="1" w:styleId="CommentSubjectChar">
    <w:name w:val="Comment Subject Char"/>
    <w:basedOn w:val="CommentTextChar"/>
    <w:link w:val="CommentSubject"/>
    <w:uiPriority w:val="99"/>
    <w:semiHidden/>
    <w:rsid w:val="00D83895"/>
    <w:rPr>
      <w:b/>
      <w:bCs/>
      <w:sz w:val="20"/>
      <w:szCs w:val="20"/>
    </w:rPr>
  </w:style>
  <w:style w:type="character" w:styleId="Hyperlink">
    <w:name w:val="Hyperlink"/>
    <w:basedOn w:val="DefaultParagraphFont"/>
    <w:uiPriority w:val="99"/>
    <w:unhideWhenUsed/>
    <w:rsid w:val="003509CC"/>
    <w:rPr>
      <w:color w:val="0000FF"/>
      <w:u w:val="single"/>
    </w:rPr>
  </w:style>
  <w:style w:type="paragraph" w:customStyle="1" w:styleId="p1">
    <w:name w:val="p1"/>
    <w:basedOn w:val="Normal"/>
    <w:rsid w:val="009745B1"/>
    <w:pPr>
      <w:ind w:left="90"/>
    </w:pPr>
    <w:rPr>
      <w:rFonts w:ascii="Helvetica Neue" w:eastAsia="Cambria" w:hAnsi="Helvetica Neue" w:cs="Times New Roman"/>
      <w:sz w:val="18"/>
      <w:szCs w:val="18"/>
    </w:rPr>
  </w:style>
  <w:style w:type="character" w:customStyle="1" w:styleId="apple-converted-space">
    <w:name w:val="apple-converted-space"/>
    <w:basedOn w:val="DefaultParagraphFont"/>
    <w:rsid w:val="00690B9D"/>
  </w:style>
  <w:style w:type="character" w:styleId="FollowedHyperlink">
    <w:name w:val="FollowedHyperlink"/>
    <w:basedOn w:val="DefaultParagraphFont"/>
    <w:uiPriority w:val="99"/>
    <w:semiHidden/>
    <w:unhideWhenUsed/>
    <w:rsid w:val="00645154"/>
    <w:rPr>
      <w:color w:val="800080" w:themeColor="followedHyperlink"/>
      <w:u w:val="single"/>
    </w:rPr>
  </w:style>
  <w:style w:type="paragraph" w:styleId="NormalWeb">
    <w:name w:val="Normal (Web)"/>
    <w:basedOn w:val="Normal"/>
    <w:uiPriority w:val="99"/>
    <w:semiHidden/>
    <w:unhideWhenUsed/>
    <w:rsid w:val="003045EF"/>
    <w:pPr>
      <w:spacing w:before="100" w:beforeAutospacing="1" w:after="100" w:afterAutospacing="1"/>
    </w:pPr>
    <w:rPr>
      <w:rFonts w:ascii="Times New Roman" w:hAnsi="Times New Roman" w:cs="Times New Roman"/>
    </w:rPr>
  </w:style>
  <w:style w:type="paragraph" w:styleId="Revision">
    <w:name w:val="Revision"/>
    <w:hidden/>
    <w:uiPriority w:val="99"/>
    <w:semiHidden/>
    <w:rsid w:val="006E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1581">
      <w:bodyDiv w:val="1"/>
      <w:marLeft w:val="0"/>
      <w:marRight w:val="0"/>
      <w:marTop w:val="0"/>
      <w:marBottom w:val="0"/>
      <w:divBdr>
        <w:top w:val="none" w:sz="0" w:space="0" w:color="auto"/>
        <w:left w:val="none" w:sz="0" w:space="0" w:color="auto"/>
        <w:bottom w:val="none" w:sz="0" w:space="0" w:color="auto"/>
        <w:right w:val="none" w:sz="0" w:space="0" w:color="auto"/>
      </w:divBdr>
    </w:div>
    <w:div w:id="379667368">
      <w:bodyDiv w:val="1"/>
      <w:marLeft w:val="0"/>
      <w:marRight w:val="0"/>
      <w:marTop w:val="0"/>
      <w:marBottom w:val="0"/>
      <w:divBdr>
        <w:top w:val="none" w:sz="0" w:space="0" w:color="auto"/>
        <w:left w:val="none" w:sz="0" w:space="0" w:color="auto"/>
        <w:bottom w:val="none" w:sz="0" w:space="0" w:color="auto"/>
        <w:right w:val="none" w:sz="0" w:space="0" w:color="auto"/>
      </w:divBdr>
    </w:div>
    <w:div w:id="405960333">
      <w:bodyDiv w:val="1"/>
      <w:marLeft w:val="0"/>
      <w:marRight w:val="0"/>
      <w:marTop w:val="0"/>
      <w:marBottom w:val="0"/>
      <w:divBdr>
        <w:top w:val="none" w:sz="0" w:space="0" w:color="auto"/>
        <w:left w:val="none" w:sz="0" w:space="0" w:color="auto"/>
        <w:bottom w:val="none" w:sz="0" w:space="0" w:color="auto"/>
        <w:right w:val="none" w:sz="0" w:space="0" w:color="auto"/>
      </w:divBdr>
    </w:div>
    <w:div w:id="474303435">
      <w:bodyDiv w:val="1"/>
      <w:marLeft w:val="0"/>
      <w:marRight w:val="0"/>
      <w:marTop w:val="0"/>
      <w:marBottom w:val="0"/>
      <w:divBdr>
        <w:top w:val="none" w:sz="0" w:space="0" w:color="auto"/>
        <w:left w:val="none" w:sz="0" w:space="0" w:color="auto"/>
        <w:bottom w:val="none" w:sz="0" w:space="0" w:color="auto"/>
        <w:right w:val="none" w:sz="0" w:space="0" w:color="auto"/>
      </w:divBdr>
    </w:div>
    <w:div w:id="584994747">
      <w:bodyDiv w:val="1"/>
      <w:marLeft w:val="0"/>
      <w:marRight w:val="0"/>
      <w:marTop w:val="0"/>
      <w:marBottom w:val="0"/>
      <w:divBdr>
        <w:top w:val="none" w:sz="0" w:space="0" w:color="auto"/>
        <w:left w:val="none" w:sz="0" w:space="0" w:color="auto"/>
        <w:bottom w:val="none" w:sz="0" w:space="0" w:color="auto"/>
        <w:right w:val="none" w:sz="0" w:space="0" w:color="auto"/>
      </w:divBdr>
    </w:div>
    <w:div w:id="759715552">
      <w:bodyDiv w:val="1"/>
      <w:marLeft w:val="0"/>
      <w:marRight w:val="0"/>
      <w:marTop w:val="0"/>
      <w:marBottom w:val="0"/>
      <w:divBdr>
        <w:top w:val="none" w:sz="0" w:space="0" w:color="auto"/>
        <w:left w:val="none" w:sz="0" w:space="0" w:color="auto"/>
        <w:bottom w:val="none" w:sz="0" w:space="0" w:color="auto"/>
        <w:right w:val="none" w:sz="0" w:space="0" w:color="auto"/>
      </w:divBdr>
    </w:div>
    <w:div w:id="841164985">
      <w:bodyDiv w:val="1"/>
      <w:marLeft w:val="0"/>
      <w:marRight w:val="0"/>
      <w:marTop w:val="0"/>
      <w:marBottom w:val="0"/>
      <w:divBdr>
        <w:top w:val="none" w:sz="0" w:space="0" w:color="auto"/>
        <w:left w:val="none" w:sz="0" w:space="0" w:color="auto"/>
        <w:bottom w:val="none" w:sz="0" w:space="0" w:color="auto"/>
        <w:right w:val="none" w:sz="0" w:space="0" w:color="auto"/>
      </w:divBdr>
    </w:div>
    <w:div w:id="939607001">
      <w:bodyDiv w:val="1"/>
      <w:marLeft w:val="0"/>
      <w:marRight w:val="0"/>
      <w:marTop w:val="0"/>
      <w:marBottom w:val="0"/>
      <w:divBdr>
        <w:top w:val="none" w:sz="0" w:space="0" w:color="auto"/>
        <w:left w:val="none" w:sz="0" w:space="0" w:color="auto"/>
        <w:bottom w:val="none" w:sz="0" w:space="0" w:color="auto"/>
        <w:right w:val="none" w:sz="0" w:space="0" w:color="auto"/>
      </w:divBdr>
    </w:div>
    <w:div w:id="1000932418">
      <w:bodyDiv w:val="1"/>
      <w:marLeft w:val="0"/>
      <w:marRight w:val="0"/>
      <w:marTop w:val="0"/>
      <w:marBottom w:val="0"/>
      <w:divBdr>
        <w:top w:val="none" w:sz="0" w:space="0" w:color="auto"/>
        <w:left w:val="none" w:sz="0" w:space="0" w:color="auto"/>
        <w:bottom w:val="none" w:sz="0" w:space="0" w:color="auto"/>
        <w:right w:val="none" w:sz="0" w:space="0" w:color="auto"/>
      </w:divBdr>
    </w:div>
    <w:div w:id="1103184095">
      <w:bodyDiv w:val="1"/>
      <w:marLeft w:val="0"/>
      <w:marRight w:val="0"/>
      <w:marTop w:val="0"/>
      <w:marBottom w:val="0"/>
      <w:divBdr>
        <w:top w:val="none" w:sz="0" w:space="0" w:color="auto"/>
        <w:left w:val="none" w:sz="0" w:space="0" w:color="auto"/>
        <w:bottom w:val="none" w:sz="0" w:space="0" w:color="auto"/>
        <w:right w:val="none" w:sz="0" w:space="0" w:color="auto"/>
      </w:divBdr>
    </w:div>
    <w:div w:id="1183855304">
      <w:bodyDiv w:val="1"/>
      <w:marLeft w:val="0"/>
      <w:marRight w:val="0"/>
      <w:marTop w:val="0"/>
      <w:marBottom w:val="0"/>
      <w:divBdr>
        <w:top w:val="none" w:sz="0" w:space="0" w:color="auto"/>
        <w:left w:val="none" w:sz="0" w:space="0" w:color="auto"/>
        <w:bottom w:val="none" w:sz="0" w:space="0" w:color="auto"/>
        <w:right w:val="none" w:sz="0" w:space="0" w:color="auto"/>
      </w:divBdr>
    </w:div>
    <w:div w:id="1202668159">
      <w:bodyDiv w:val="1"/>
      <w:marLeft w:val="0"/>
      <w:marRight w:val="0"/>
      <w:marTop w:val="0"/>
      <w:marBottom w:val="0"/>
      <w:divBdr>
        <w:top w:val="none" w:sz="0" w:space="0" w:color="auto"/>
        <w:left w:val="none" w:sz="0" w:space="0" w:color="auto"/>
        <w:bottom w:val="none" w:sz="0" w:space="0" w:color="auto"/>
        <w:right w:val="none" w:sz="0" w:space="0" w:color="auto"/>
      </w:divBdr>
    </w:div>
    <w:div w:id="1325937017">
      <w:bodyDiv w:val="1"/>
      <w:marLeft w:val="0"/>
      <w:marRight w:val="0"/>
      <w:marTop w:val="0"/>
      <w:marBottom w:val="0"/>
      <w:divBdr>
        <w:top w:val="none" w:sz="0" w:space="0" w:color="auto"/>
        <w:left w:val="none" w:sz="0" w:space="0" w:color="auto"/>
        <w:bottom w:val="none" w:sz="0" w:space="0" w:color="auto"/>
        <w:right w:val="none" w:sz="0" w:space="0" w:color="auto"/>
      </w:divBdr>
    </w:div>
    <w:div w:id="1368946294">
      <w:bodyDiv w:val="1"/>
      <w:marLeft w:val="0"/>
      <w:marRight w:val="0"/>
      <w:marTop w:val="0"/>
      <w:marBottom w:val="0"/>
      <w:divBdr>
        <w:top w:val="none" w:sz="0" w:space="0" w:color="auto"/>
        <w:left w:val="none" w:sz="0" w:space="0" w:color="auto"/>
        <w:bottom w:val="none" w:sz="0" w:space="0" w:color="auto"/>
        <w:right w:val="none" w:sz="0" w:space="0" w:color="auto"/>
      </w:divBdr>
    </w:div>
    <w:div w:id="1406106047">
      <w:bodyDiv w:val="1"/>
      <w:marLeft w:val="0"/>
      <w:marRight w:val="0"/>
      <w:marTop w:val="0"/>
      <w:marBottom w:val="0"/>
      <w:divBdr>
        <w:top w:val="none" w:sz="0" w:space="0" w:color="auto"/>
        <w:left w:val="none" w:sz="0" w:space="0" w:color="auto"/>
        <w:bottom w:val="none" w:sz="0" w:space="0" w:color="auto"/>
        <w:right w:val="none" w:sz="0" w:space="0" w:color="auto"/>
      </w:divBdr>
    </w:div>
    <w:div w:id="1442148140">
      <w:bodyDiv w:val="1"/>
      <w:marLeft w:val="0"/>
      <w:marRight w:val="0"/>
      <w:marTop w:val="0"/>
      <w:marBottom w:val="0"/>
      <w:divBdr>
        <w:top w:val="none" w:sz="0" w:space="0" w:color="auto"/>
        <w:left w:val="none" w:sz="0" w:space="0" w:color="auto"/>
        <w:bottom w:val="none" w:sz="0" w:space="0" w:color="auto"/>
        <w:right w:val="none" w:sz="0" w:space="0" w:color="auto"/>
      </w:divBdr>
    </w:div>
    <w:div w:id="1521895449">
      <w:bodyDiv w:val="1"/>
      <w:marLeft w:val="0"/>
      <w:marRight w:val="0"/>
      <w:marTop w:val="0"/>
      <w:marBottom w:val="0"/>
      <w:divBdr>
        <w:top w:val="none" w:sz="0" w:space="0" w:color="auto"/>
        <w:left w:val="none" w:sz="0" w:space="0" w:color="auto"/>
        <w:bottom w:val="none" w:sz="0" w:space="0" w:color="auto"/>
        <w:right w:val="none" w:sz="0" w:space="0" w:color="auto"/>
      </w:divBdr>
    </w:div>
    <w:div w:id="1551915616">
      <w:bodyDiv w:val="1"/>
      <w:marLeft w:val="0"/>
      <w:marRight w:val="0"/>
      <w:marTop w:val="0"/>
      <w:marBottom w:val="0"/>
      <w:divBdr>
        <w:top w:val="none" w:sz="0" w:space="0" w:color="auto"/>
        <w:left w:val="none" w:sz="0" w:space="0" w:color="auto"/>
        <w:bottom w:val="none" w:sz="0" w:space="0" w:color="auto"/>
        <w:right w:val="none" w:sz="0" w:space="0" w:color="auto"/>
      </w:divBdr>
      <w:divsChild>
        <w:div w:id="809789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21782">
              <w:marLeft w:val="0"/>
              <w:marRight w:val="0"/>
              <w:marTop w:val="0"/>
              <w:marBottom w:val="0"/>
              <w:divBdr>
                <w:top w:val="none" w:sz="0" w:space="0" w:color="auto"/>
                <w:left w:val="none" w:sz="0" w:space="0" w:color="auto"/>
                <w:bottom w:val="none" w:sz="0" w:space="0" w:color="auto"/>
                <w:right w:val="none" w:sz="0" w:space="0" w:color="auto"/>
              </w:divBdr>
              <w:divsChild>
                <w:div w:id="226302622">
                  <w:marLeft w:val="0"/>
                  <w:marRight w:val="0"/>
                  <w:marTop w:val="0"/>
                  <w:marBottom w:val="0"/>
                  <w:divBdr>
                    <w:top w:val="none" w:sz="0" w:space="0" w:color="auto"/>
                    <w:left w:val="none" w:sz="0" w:space="0" w:color="auto"/>
                    <w:bottom w:val="none" w:sz="0" w:space="0" w:color="auto"/>
                    <w:right w:val="none" w:sz="0" w:space="0" w:color="auto"/>
                  </w:divBdr>
                  <w:divsChild>
                    <w:div w:id="1886066316">
                      <w:marLeft w:val="0"/>
                      <w:marRight w:val="0"/>
                      <w:marTop w:val="0"/>
                      <w:marBottom w:val="0"/>
                      <w:divBdr>
                        <w:top w:val="none" w:sz="0" w:space="0" w:color="auto"/>
                        <w:left w:val="none" w:sz="0" w:space="0" w:color="auto"/>
                        <w:bottom w:val="none" w:sz="0" w:space="0" w:color="auto"/>
                        <w:right w:val="none" w:sz="0" w:space="0" w:color="auto"/>
                      </w:divBdr>
                      <w:divsChild>
                        <w:div w:id="517276094">
                          <w:marLeft w:val="0"/>
                          <w:marRight w:val="0"/>
                          <w:marTop w:val="0"/>
                          <w:marBottom w:val="0"/>
                          <w:divBdr>
                            <w:top w:val="none" w:sz="0" w:space="0" w:color="auto"/>
                            <w:left w:val="none" w:sz="0" w:space="0" w:color="auto"/>
                            <w:bottom w:val="none" w:sz="0" w:space="0" w:color="auto"/>
                            <w:right w:val="none" w:sz="0" w:space="0" w:color="auto"/>
                          </w:divBdr>
                          <w:divsChild>
                            <w:div w:id="19270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91673">
      <w:bodyDiv w:val="1"/>
      <w:marLeft w:val="0"/>
      <w:marRight w:val="0"/>
      <w:marTop w:val="0"/>
      <w:marBottom w:val="0"/>
      <w:divBdr>
        <w:top w:val="none" w:sz="0" w:space="0" w:color="auto"/>
        <w:left w:val="none" w:sz="0" w:space="0" w:color="auto"/>
        <w:bottom w:val="none" w:sz="0" w:space="0" w:color="auto"/>
        <w:right w:val="none" w:sz="0" w:space="0" w:color="auto"/>
      </w:divBdr>
    </w:div>
    <w:div w:id="1790008081">
      <w:bodyDiv w:val="1"/>
      <w:marLeft w:val="0"/>
      <w:marRight w:val="0"/>
      <w:marTop w:val="0"/>
      <w:marBottom w:val="0"/>
      <w:divBdr>
        <w:top w:val="none" w:sz="0" w:space="0" w:color="auto"/>
        <w:left w:val="none" w:sz="0" w:space="0" w:color="auto"/>
        <w:bottom w:val="none" w:sz="0" w:space="0" w:color="auto"/>
        <w:right w:val="none" w:sz="0" w:space="0" w:color="auto"/>
      </w:divBdr>
    </w:div>
    <w:div w:id="1844002766">
      <w:bodyDiv w:val="1"/>
      <w:marLeft w:val="0"/>
      <w:marRight w:val="0"/>
      <w:marTop w:val="0"/>
      <w:marBottom w:val="0"/>
      <w:divBdr>
        <w:top w:val="none" w:sz="0" w:space="0" w:color="auto"/>
        <w:left w:val="none" w:sz="0" w:space="0" w:color="auto"/>
        <w:bottom w:val="none" w:sz="0" w:space="0" w:color="auto"/>
        <w:right w:val="none" w:sz="0" w:space="0" w:color="auto"/>
      </w:divBdr>
    </w:div>
    <w:div w:id="1922762353">
      <w:bodyDiv w:val="1"/>
      <w:marLeft w:val="0"/>
      <w:marRight w:val="0"/>
      <w:marTop w:val="0"/>
      <w:marBottom w:val="0"/>
      <w:divBdr>
        <w:top w:val="none" w:sz="0" w:space="0" w:color="auto"/>
        <w:left w:val="none" w:sz="0" w:space="0" w:color="auto"/>
        <w:bottom w:val="none" w:sz="0" w:space="0" w:color="auto"/>
        <w:right w:val="none" w:sz="0" w:space="0" w:color="auto"/>
      </w:divBdr>
    </w:div>
    <w:div w:id="1948806548">
      <w:bodyDiv w:val="1"/>
      <w:marLeft w:val="0"/>
      <w:marRight w:val="0"/>
      <w:marTop w:val="0"/>
      <w:marBottom w:val="0"/>
      <w:divBdr>
        <w:top w:val="none" w:sz="0" w:space="0" w:color="auto"/>
        <w:left w:val="none" w:sz="0" w:space="0" w:color="auto"/>
        <w:bottom w:val="none" w:sz="0" w:space="0" w:color="auto"/>
        <w:right w:val="none" w:sz="0" w:space="0" w:color="auto"/>
      </w:divBdr>
    </w:div>
    <w:div w:id="2121416448">
      <w:bodyDiv w:val="1"/>
      <w:marLeft w:val="0"/>
      <w:marRight w:val="0"/>
      <w:marTop w:val="0"/>
      <w:marBottom w:val="0"/>
      <w:divBdr>
        <w:top w:val="none" w:sz="0" w:space="0" w:color="auto"/>
        <w:left w:val="none" w:sz="0" w:space="0" w:color="auto"/>
        <w:bottom w:val="none" w:sz="0" w:space="0" w:color="auto"/>
        <w:right w:val="none" w:sz="0" w:space="0" w:color="auto"/>
      </w:divBdr>
    </w:div>
    <w:div w:id="2139952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pcd/issues/2018/17_0220.htm" TargetMode="External"/><Relationship Id="rId18" Type="http://schemas.openxmlformats.org/officeDocument/2006/relationships/hyperlink" Target="https://doi.org/10.1177%2F0885412214561337" TargetMode="External"/><Relationship Id="rId26" Type="http://schemas.openxmlformats.org/officeDocument/2006/relationships/hyperlink" Target="https://doi.org/10.1111/j.1525-1446.2008.00737.x" TargetMode="External"/><Relationship Id="rId39" Type="http://schemas.openxmlformats.org/officeDocument/2006/relationships/hyperlink" Target="http://penniur.upenn.edu/people" TargetMode="External"/><Relationship Id="rId21" Type="http://schemas.openxmlformats.org/officeDocument/2006/relationships/hyperlink" Target="https://doi.org/10.1016/j.amepre.2013.01.010" TargetMode="External"/><Relationship Id="rId34" Type="http://schemas.openxmlformats.org/officeDocument/2006/relationships/hyperlink" Target="https://www.planning.org/blog/blogpost/9101342/" TargetMode="External"/><Relationship Id="rId42" Type="http://schemas.openxmlformats.org/officeDocument/2006/relationships/hyperlink" Target="http://thrivingcities.com/blog/public-health-and-city-talking-nisha-botchwey%E2%80%94part-1" TargetMode="External"/><Relationship Id="rId47" Type="http://schemas.openxmlformats.org/officeDocument/2006/relationships/hyperlink" Target="http://www.grndworks.com/trb.html" TargetMode="External"/><Relationship Id="rId50" Type="http://schemas.openxmlformats.org/officeDocument/2006/relationships/hyperlink" Target="http://professional.captus.com/Planning/hia2/home.asp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2399808317705881" TargetMode="External"/><Relationship Id="rId29" Type="http://schemas.openxmlformats.org/officeDocument/2006/relationships/hyperlink" Target="http://www.pewtrusts.org/en/multimedia/data-visualizations/2015/hia-map/state/georgia/atlanta-plan-2040" TargetMode="External"/><Relationship Id="rId11" Type="http://schemas.openxmlformats.org/officeDocument/2006/relationships/hyperlink" Target="https://doi.org/10.1123/jpah.2017-0327" TargetMode="External"/><Relationship Id="rId24" Type="http://schemas.openxmlformats.org/officeDocument/2006/relationships/hyperlink" Target="https://doi.org/10.1016/j.amepre.2008.10.003" TargetMode="External"/><Relationship Id="rId32" Type="http://schemas.openxmlformats.org/officeDocument/2006/relationships/hyperlink" Target="https://paresearchcenter.org/physical-activity-advocacy-training-among-youth-in-lower-income-racial-and-ethnic-minority-communities/" TargetMode="External"/><Relationship Id="rId37" Type="http://schemas.openxmlformats.org/officeDocument/2006/relationships/hyperlink" Target="http://blogs.planning.org/kids/2012/03/23/race-to-school-a-healthy-neighborhoods-game/?utm_source=rss&amp;utm_medium=rss&amp;utm_campaign=race-to-school-a-healthy-neighborhoods-game" TargetMode="External"/><Relationship Id="rId40" Type="http://schemas.openxmlformats.org/officeDocument/2006/relationships/hyperlink" Target="https://www.youtube.com/watch?v=8Kg8uj3tMDU" TargetMode="External"/><Relationship Id="rId45" Type="http://schemas.openxmlformats.org/officeDocument/2006/relationships/hyperlink" Target="http://www.bephc.gatech.ed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hyperlink" Target="https://doi.org/10.1080/14615517.2014.960213" TargetMode="External"/><Relationship Id="rId31" Type="http://schemas.openxmlformats.org/officeDocument/2006/relationships/hyperlink" Target="http://www.virginia.edu/jpc/docs/2011%20-%20JPC%20Journal%20Final.pdf" TargetMode="External"/><Relationship Id="rId44" Type="http://schemas.openxmlformats.org/officeDocument/2006/relationships/hyperlink" Target="http://www.cgis.gatech.edu/NQOLH/"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5888/pcd15.170220" TargetMode="External"/><Relationship Id="rId22" Type="http://schemas.openxmlformats.org/officeDocument/2006/relationships/hyperlink" Target="https://doi.org/10.1097/PHH.0b013e3182788cff" TargetMode="External"/><Relationship Id="rId27" Type="http://schemas.openxmlformats.org/officeDocument/2006/relationships/hyperlink" Target="https://doi.org/10.1177/0739456X07299948" TargetMode="External"/><Relationship Id="rId30" Type="http://schemas.openxmlformats.org/officeDocument/2006/relationships/hyperlink" Target="http://www.pewtrusts.org/en/multimedia/data-visualizations/2015/hia-map/state/georgia/choice-neighborhood-transformation-plan-for-a-community-in-albany-georgia" TargetMode="External"/><Relationship Id="rId35" Type="http://schemas.openxmlformats.org/officeDocument/2006/relationships/hyperlink" Target="http://www.planetizen.com/node/71099" TargetMode="External"/><Relationship Id="rId43" Type="http://schemas.openxmlformats.org/officeDocument/2006/relationships/hyperlink" Target="http://geospatial.gatech.edu/PICH/" TargetMode="External"/><Relationship Id="rId48" Type="http://schemas.openxmlformats.org/officeDocument/2006/relationships/hyperlink" Target="http://www.bephc.com/2012/02/06/principles-of-healthy-neighborhoods/" TargetMode="External"/><Relationship Id="rId8" Type="http://schemas.openxmlformats.org/officeDocument/2006/relationships/footer" Target="footer1.xml"/><Relationship Id="rId51" Type="http://schemas.openxmlformats.org/officeDocument/2006/relationships/hyperlink" Target="http://www.bephc.gatech.edu" TargetMode="External"/><Relationship Id="rId3" Type="http://schemas.openxmlformats.org/officeDocument/2006/relationships/styles" Target="styles.xml"/><Relationship Id="rId12" Type="http://schemas.openxmlformats.org/officeDocument/2006/relationships/hyperlink" Target="https://doi.org/10.1177/0739456X18772075" TargetMode="External"/><Relationship Id="rId17" Type="http://schemas.openxmlformats.org/officeDocument/2006/relationships/hyperlink" Target="https://doi.org/10.1007/s10755-016-9363-x" TargetMode="External"/><Relationship Id="rId25" Type="http://schemas.openxmlformats.org/officeDocument/2006/relationships/hyperlink" Target="https://10.1109/ICBBE.2009.5163724" TargetMode="External"/><Relationship Id="rId33" Type="http://schemas.openxmlformats.org/officeDocument/2006/relationships/hyperlink" Target="https://activelivingresearch.org/blog/2016/03/introducing-physical-activity-research-center" TargetMode="External"/><Relationship Id="rId38" Type="http://schemas.openxmlformats.org/officeDocument/2006/relationships/hyperlink" Target="https://www.youtube.com/watch?v=XQ4sYn3tmAY" TargetMode="External"/><Relationship Id="rId46" Type="http://schemas.openxmlformats.org/officeDocument/2006/relationships/hyperlink" Target="http://www.grndworks.com/trb.html" TargetMode="External"/><Relationship Id="rId20" Type="http://schemas.openxmlformats.org/officeDocument/2006/relationships/hyperlink" Target="https://doi.org/10.1177%2F0739456X14531830" TargetMode="External"/><Relationship Id="rId41" Type="http://schemas.openxmlformats.org/officeDocument/2006/relationships/hyperlink" Target="http://iasc-culture.org/THR/channels/Common_Place/2014/07/public-health-and-the-city-talking-with-nisha-botchwey-part-2/"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0885412217698403" TargetMode="External"/><Relationship Id="rId23" Type="http://schemas.openxmlformats.org/officeDocument/2006/relationships/hyperlink" Target="https://doi.org/10.3109/10884601003777604" TargetMode="External"/><Relationship Id="rId28" Type="http://schemas.openxmlformats.org/officeDocument/2006/relationships/hyperlink" Target="http://www.pewtrusts.org/en/multimedia/data-visualizations/2015/hia-map/state/alabama/north-birmingham-community-framework-plan" TargetMode="External"/><Relationship Id="rId36" Type="http://schemas.openxmlformats.org/officeDocument/2006/relationships/hyperlink" Target="http://blogs.planning.org/kids/2014/08/08/iplan-healthy-cities-2014" TargetMode="External"/><Relationship Id="rId49" Type="http://schemas.openxmlformats.org/officeDocument/2006/relationships/hyperlink" Target="http://www.cgis.gatech.edu/nqol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2B28E7C67A6E429971486FB300B560"/>
        <w:category>
          <w:name w:val="General"/>
          <w:gallery w:val="placeholder"/>
        </w:category>
        <w:types>
          <w:type w:val="bbPlcHdr"/>
        </w:types>
        <w:behaviors>
          <w:behavior w:val="content"/>
        </w:behaviors>
        <w:guid w:val="{B1C68E8D-A0A7-D147-9A21-170175E804C2}"/>
      </w:docPartPr>
      <w:docPartBody>
        <w:p w:rsidR="002F3F07" w:rsidRDefault="002F3F07" w:rsidP="002F3F07">
          <w:pPr>
            <w:pStyle w:val="FA2B28E7C67A6E429971486FB300B560"/>
          </w:pPr>
          <w:r>
            <w:t>[Type text]</w:t>
          </w:r>
        </w:p>
      </w:docPartBody>
    </w:docPart>
    <w:docPart>
      <w:docPartPr>
        <w:name w:val="3760826CD5F06F419289B7AB050537E7"/>
        <w:category>
          <w:name w:val="General"/>
          <w:gallery w:val="placeholder"/>
        </w:category>
        <w:types>
          <w:type w:val="bbPlcHdr"/>
        </w:types>
        <w:behaviors>
          <w:behavior w:val="content"/>
        </w:behaviors>
        <w:guid w:val="{D9D87C5D-B381-2646-994B-3C4CDFC8C89D}"/>
      </w:docPartPr>
      <w:docPartBody>
        <w:p w:rsidR="002F3F07" w:rsidRDefault="002F3F07" w:rsidP="002F3F07">
          <w:pPr>
            <w:pStyle w:val="3760826CD5F06F419289B7AB050537E7"/>
          </w:pPr>
          <w:r>
            <w:t>[Type text]</w:t>
          </w:r>
        </w:p>
      </w:docPartBody>
    </w:docPart>
    <w:docPart>
      <w:docPartPr>
        <w:name w:val="C14ADEB1B6DEC0489F9930D972DC307B"/>
        <w:category>
          <w:name w:val="General"/>
          <w:gallery w:val="placeholder"/>
        </w:category>
        <w:types>
          <w:type w:val="bbPlcHdr"/>
        </w:types>
        <w:behaviors>
          <w:behavior w:val="content"/>
        </w:behaviors>
        <w:guid w:val="{8CBB113E-C0D2-DA40-A3C5-9253486C27ED}"/>
      </w:docPartPr>
      <w:docPartBody>
        <w:p w:rsidR="002F3F07" w:rsidRDefault="002F3F07" w:rsidP="002F3F07">
          <w:pPr>
            <w:pStyle w:val="C14ADEB1B6DEC0489F9930D972DC30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Garamond">
    <w:altName w:val="Times New Roman"/>
    <w:panose1 w:val="020B0604020202020204"/>
    <w:charset w:val="00"/>
    <w:family w:val="roman"/>
    <w:notTrueType/>
    <w:pitch w:val="default"/>
  </w:font>
  <w:font w:name="Noto Sans Symbols">
    <w:altName w:val="Times New Roman"/>
    <w:panose1 w:val="020B0604020202020204"/>
    <w:charset w:val="00"/>
    <w:family w:val="auto"/>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F07"/>
    <w:rsid w:val="00041BE1"/>
    <w:rsid w:val="000877BC"/>
    <w:rsid w:val="0013310B"/>
    <w:rsid w:val="00135BA8"/>
    <w:rsid w:val="002C5DB2"/>
    <w:rsid w:val="002C5DB8"/>
    <w:rsid w:val="002F3F07"/>
    <w:rsid w:val="0037625B"/>
    <w:rsid w:val="003971AE"/>
    <w:rsid w:val="003B2407"/>
    <w:rsid w:val="003C0756"/>
    <w:rsid w:val="004B618C"/>
    <w:rsid w:val="005044D7"/>
    <w:rsid w:val="00507B70"/>
    <w:rsid w:val="0054012C"/>
    <w:rsid w:val="005C1CBA"/>
    <w:rsid w:val="005C25B3"/>
    <w:rsid w:val="00761462"/>
    <w:rsid w:val="007D0FCA"/>
    <w:rsid w:val="00805764"/>
    <w:rsid w:val="00861C2C"/>
    <w:rsid w:val="0087618B"/>
    <w:rsid w:val="008C28E2"/>
    <w:rsid w:val="008E0002"/>
    <w:rsid w:val="0099233B"/>
    <w:rsid w:val="009B2CA3"/>
    <w:rsid w:val="00B4205A"/>
    <w:rsid w:val="00B542AB"/>
    <w:rsid w:val="00C217E3"/>
    <w:rsid w:val="00C4301A"/>
    <w:rsid w:val="00CA2236"/>
    <w:rsid w:val="00CC7816"/>
    <w:rsid w:val="00CE6765"/>
    <w:rsid w:val="00D02D5B"/>
    <w:rsid w:val="00D92C62"/>
    <w:rsid w:val="00DA121C"/>
    <w:rsid w:val="00EB33AB"/>
    <w:rsid w:val="00EE3862"/>
    <w:rsid w:val="00F428C0"/>
    <w:rsid w:val="00F670A4"/>
    <w:rsid w:val="00FD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9E84D0524964D944D9724D7BB9EBB">
    <w:name w:val="8429E84D0524964D944D9724D7BB9EBB"/>
    <w:rsid w:val="002F3F07"/>
  </w:style>
  <w:style w:type="paragraph" w:customStyle="1" w:styleId="578B6EEBDF6327449E07135357B5BFE7">
    <w:name w:val="578B6EEBDF6327449E07135357B5BFE7"/>
    <w:rsid w:val="002F3F07"/>
  </w:style>
  <w:style w:type="paragraph" w:customStyle="1" w:styleId="030BC44DE587054AB238F1B65A9342B1">
    <w:name w:val="030BC44DE587054AB238F1B65A9342B1"/>
    <w:rsid w:val="002F3F07"/>
  </w:style>
  <w:style w:type="paragraph" w:customStyle="1" w:styleId="A14774FCFF41CF438507355366B2A76E">
    <w:name w:val="A14774FCFF41CF438507355366B2A76E"/>
    <w:rsid w:val="002F3F07"/>
  </w:style>
  <w:style w:type="paragraph" w:customStyle="1" w:styleId="103591FB6FB81D40AC5EBD4A69F3397B">
    <w:name w:val="103591FB6FB81D40AC5EBD4A69F3397B"/>
    <w:rsid w:val="002F3F07"/>
  </w:style>
  <w:style w:type="paragraph" w:customStyle="1" w:styleId="80B26BC7FDB71F46A3D56B3413DDA8E5">
    <w:name w:val="80B26BC7FDB71F46A3D56B3413DDA8E5"/>
    <w:rsid w:val="002F3F07"/>
  </w:style>
  <w:style w:type="paragraph" w:customStyle="1" w:styleId="7C9D952428C9554BBBD2758895959AAC">
    <w:name w:val="7C9D952428C9554BBBD2758895959AAC"/>
    <w:rsid w:val="002F3F07"/>
  </w:style>
  <w:style w:type="paragraph" w:customStyle="1" w:styleId="24E16E940116214CA45C61470AEDE160">
    <w:name w:val="24E16E940116214CA45C61470AEDE160"/>
    <w:rsid w:val="002F3F07"/>
  </w:style>
  <w:style w:type="paragraph" w:customStyle="1" w:styleId="46076C611FF8A94DAD6D2F512F656B9C">
    <w:name w:val="46076C611FF8A94DAD6D2F512F656B9C"/>
    <w:rsid w:val="002F3F07"/>
  </w:style>
  <w:style w:type="paragraph" w:customStyle="1" w:styleId="FA2B28E7C67A6E429971486FB300B560">
    <w:name w:val="FA2B28E7C67A6E429971486FB300B560"/>
    <w:rsid w:val="002F3F07"/>
  </w:style>
  <w:style w:type="paragraph" w:customStyle="1" w:styleId="3760826CD5F06F419289B7AB050537E7">
    <w:name w:val="3760826CD5F06F419289B7AB050537E7"/>
    <w:rsid w:val="002F3F07"/>
  </w:style>
  <w:style w:type="paragraph" w:customStyle="1" w:styleId="C14ADEB1B6DEC0489F9930D972DC307B">
    <w:name w:val="C14ADEB1B6DEC0489F9930D972DC307B"/>
    <w:rsid w:val="002F3F07"/>
  </w:style>
  <w:style w:type="paragraph" w:customStyle="1" w:styleId="BD326411C6FB8B4AAFE413E92F0DECF4">
    <w:name w:val="BD326411C6FB8B4AAFE413E92F0DECF4"/>
    <w:rsid w:val="002F3F07"/>
  </w:style>
  <w:style w:type="paragraph" w:customStyle="1" w:styleId="6FF9576DA781F44F9A182DAF1D90C01A">
    <w:name w:val="6FF9576DA781F44F9A182DAF1D90C01A"/>
    <w:rsid w:val="002F3F07"/>
  </w:style>
  <w:style w:type="paragraph" w:customStyle="1" w:styleId="CBC7FE6B9554C845B555C76F3E6CD425">
    <w:name w:val="CBC7FE6B9554C845B555C76F3E6CD425"/>
    <w:rsid w:val="002F3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C15C-38FC-7D41-8FFE-19845DF2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17541</Words>
  <Characters>99990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GT-CoA</Company>
  <LinksUpToDate>false</LinksUpToDate>
  <CharactersWithSpaces>117297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Rinehart</dc:creator>
  <cp:keywords/>
  <dc:description/>
  <cp:lastModifiedBy>Botchwey, Nisha D</cp:lastModifiedBy>
  <cp:revision>2</cp:revision>
  <cp:lastPrinted>2018-10-04T14:59:00Z</cp:lastPrinted>
  <dcterms:created xsi:type="dcterms:W3CDTF">2018-10-29T16:30:00Z</dcterms:created>
  <dcterms:modified xsi:type="dcterms:W3CDTF">2018-10-29T16:30:00Z</dcterms:modified>
</cp:coreProperties>
</file>